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11827992" w14:textId="4D5AFCEA" w:rsidR="008544D7" w:rsidRDefault="002B717F" w:rsidP="0039160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074484" w:rsidRPr="00074484">
        <w:rPr>
          <w:rFonts w:ascii="Times New Roman" w:eastAsia="Calibri" w:hAnsi="Times New Roman" w:cs="Times New Roman"/>
          <w:bCs/>
          <w:sz w:val="12"/>
          <w:szCs w:val="12"/>
        </w:rPr>
        <w:t>ИНФОРМАЦИОННОЕ СООБЩЕНИЕ</w:t>
      </w:r>
      <w:r w:rsidR="00074484">
        <w:rPr>
          <w:rFonts w:ascii="Times New Roman" w:eastAsia="Calibri" w:hAnsi="Times New Roman" w:cs="Times New Roman"/>
          <w:bCs/>
          <w:sz w:val="12"/>
          <w:szCs w:val="12"/>
        </w:rPr>
        <w:t>………………………………………………………</w:t>
      </w:r>
      <w:r w:rsidR="00094CEC">
        <w:rPr>
          <w:rFonts w:ascii="Times New Roman" w:eastAsia="Calibri" w:hAnsi="Times New Roman" w:cs="Times New Roman"/>
          <w:bCs/>
          <w:sz w:val="12"/>
          <w:szCs w:val="12"/>
        </w:rPr>
        <w:t>………………</w:t>
      </w:r>
      <w:r w:rsidR="001F0B04">
        <w:rPr>
          <w:rFonts w:ascii="Times New Roman" w:eastAsia="Calibri" w:hAnsi="Times New Roman" w:cs="Times New Roman"/>
          <w:bCs/>
          <w:sz w:val="12"/>
          <w:szCs w:val="12"/>
        </w:rPr>
        <w:t>…</w:t>
      </w:r>
      <w:r w:rsidR="008544D7">
        <w:rPr>
          <w:rFonts w:ascii="Times New Roman" w:eastAsia="Calibri" w:hAnsi="Times New Roman" w:cs="Times New Roman"/>
          <w:bCs/>
          <w:sz w:val="12"/>
          <w:szCs w:val="12"/>
        </w:rPr>
        <w:t>……………………………………</w:t>
      </w:r>
      <w:r w:rsidR="009C1A36">
        <w:rPr>
          <w:rFonts w:ascii="Times New Roman" w:eastAsia="Calibri" w:hAnsi="Times New Roman" w:cs="Times New Roman"/>
          <w:bCs/>
          <w:sz w:val="12"/>
          <w:szCs w:val="12"/>
        </w:rPr>
        <w:t>3</w:t>
      </w:r>
    </w:p>
    <w:p w14:paraId="51A9D5DB" w14:textId="38930470" w:rsidR="00074484" w:rsidRPr="006829FA" w:rsidRDefault="00123E31" w:rsidP="0039160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123E31">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……………………………………………………………………………………………………………..12</w:t>
      </w:r>
    </w:p>
    <w:p w14:paraId="29047888" w14:textId="0D7660D3" w:rsidR="00A5778E" w:rsidRDefault="001D4A41" w:rsidP="001D4A4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1D4A41">
        <w:rPr>
          <w:rFonts w:ascii="Times New Roman" w:eastAsia="Calibri" w:hAnsi="Times New Roman" w:cs="Times New Roman"/>
          <w:bCs/>
          <w:sz w:val="12"/>
          <w:szCs w:val="12"/>
        </w:rPr>
        <w:t>ДОКУМЕН</w:t>
      </w:r>
      <w:r>
        <w:rPr>
          <w:rFonts w:ascii="Times New Roman" w:eastAsia="Calibri" w:hAnsi="Times New Roman" w:cs="Times New Roman"/>
          <w:bCs/>
          <w:sz w:val="12"/>
          <w:szCs w:val="12"/>
        </w:rPr>
        <w:t xml:space="preserve">ТАЦИЯ ПО ПЛАНИРОВКЕ ТЕРРИТОРИИ </w:t>
      </w:r>
      <w:r w:rsidRPr="001D4A41">
        <w:rPr>
          <w:rFonts w:ascii="Times New Roman" w:eastAsia="Calibri" w:hAnsi="Times New Roman" w:cs="Times New Roman"/>
          <w:bCs/>
          <w:sz w:val="12"/>
          <w:szCs w:val="12"/>
        </w:rPr>
        <w:t>Д</w:t>
      </w:r>
      <w:r>
        <w:rPr>
          <w:rFonts w:ascii="Times New Roman" w:eastAsia="Calibri" w:hAnsi="Times New Roman" w:cs="Times New Roman"/>
          <w:bCs/>
          <w:sz w:val="12"/>
          <w:szCs w:val="12"/>
        </w:rPr>
        <w:t xml:space="preserve">ЛЯ РАЗМЕЩЕНИЯ ЛИНЕЙНОГО ОБЪЕКТА </w:t>
      </w:r>
      <w:r w:rsidRPr="001D4A41">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w:t>
      </w:r>
      <w:r>
        <w:rPr>
          <w:rFonts w:ascii="Times New Roman" w:eastAsia="Calibri" w:hAnsi="Times New Roman" w:cs="Times New Roman"/>
          <w:bCs/>
          <w:sz w:val="12"/>
          <w:szCs w:val="12"/>
        </w:rPr>
        <w:t xml:space="preserve">й Самарской области, 2 очередь» </w:t>
      </w:r>
      <w:r w:rsidRPr="001D4A41">
        <w:rPr>
          <w:rFonts w:ascii="Times New Roman" w:eastAsia="Calibri" w:hAnsi="Times New Roman" w:cs="Times New Roman"/>
          <w:bCs/>
          <w:sz w:val="12"/>
          <w:szCs w:val="12"/>
        </w:rPr>
        <w:t>Том 1.</w:t>
      </w:r>
      <w:r>
        <w:rPr>
          <w:rFonts w:ascii="Times New Roman" w:eastAsia="Calibri" w:hAnsi="Times New Roman" w:cs="Times New Roman"/>
          <w:bCs/>
          <w:sz w:val="12"/>
          <w:szCs w:val="12"/>
        </w:rPr>
        <w:t xml:space="preserve"> Проект планировки территории. </w:t>
      </w:r>
      <w:r w:rsidRPr="001D4A41">
        <w:rPr>
          <w:rFonts w:ascii="Times New Roman" w:eastAsia="Calibri" w:hAnsi="Times New Roman" w:cs="Times New Roman"/>
          <w:bCs/>
          <w:sz w:val="12"/>
          <w:szCs w:val="12"/>
        </w:rPr>
        <w:t>Основная часть проекта планировки территории</w:t>
      </w:r>
      <w:r>
        <w:rPr>
          <w:rFonts w:ascii="Times New Roman" w:eastAsia="Calibri" w:hAnsi="Times New Roman" w:cs="Times New Roman"/>
          <w:bCs/>
          <w:sz w:val="12"/>
          <w:szCs w:val="12"/>
        </w:rPr>
        <w:t>……………………………………………………………………………………………………………………………………………………..12</w:t>
      </w:r>
    </w:p>
    <w:p w14:paraId="45B8F74C" w14:textId="5040414A" w:rsidR="001D4A41" w:rsidRDefault="001D4A41" w:rsidP="0031062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31062F">
        <w:rPr>
          <w:rFonts w:ascii="Times New Roman" w:eastAsia="Calibri" w:hAnsi="Times New Roman" w:cs="Times New Roman"/>
          <w:bCs/>
          <w:sz w:val="12"/>
          <w:szCs w:val="12"/>
        </w:rPr>
        <w:t xml:space="preserve"> </w:t>
      </w:r>
      <w:r w:rsidR="0031062F" w:rsidRPr="0031062F">
        <w:rPr>
          <w:rFonts w:ascii="Times New Roman" w:eastAsia="Calibri" w:hAnsi="Times New Roman" w:cs="Times New Roman"/>
          <w:bCs/>
          <w:sz w:val="12"/>
          <w:szCs w:val="12"/>
        </w:rPr>
        <w:t>ДОКУМЕН</w:t>
      </w:r>
      <w:r w:rsidR="0031062F">
        <w:rPr>
          <w:rFonts w:ascii="Times New Roman" w:eastAsia="Calibri" w:hAnsi="Times New Roman" w:cs="Times New Roman"/>
          <w:bCs/>
          <w:sz w:val="12"/>
          <w:szCs w:val="12"/>
        </w:rPr>
        <w:t xml:space="preserve">ТАЦИЯ ПО ПЛАНИРОВКЕ ТЕРРИТОРИИ </w:t>
      </w:r>
      <w:r w:rsidR="0031062F" w:rsidRPr="0031062F">
        <w:rPr>
          <w:rFonts w:ascii="Times New Roman" w:eastAsia="Calibri" w:hAnsi="Times New Roman" w:cs="Times New Roman"/>
          <w:bCs/>
          <w:sz w:val="12"/>
          <w:szCs w:val="12"/>
        </w:rPr>
        <w:t>Д</w:t>
      </w:r>
      <w:r w:rsidR="0031062F">
        <w:rPr>
          <w:rFonts w:ascii="Times New Roman" w:eastAsia="Calibri" w:hAnsi="Times New Roman" w:cs="Times New Roman"/>
          <w:bCs/>
          <w:sz w:val="12"/>
          <w:szCs w:val="12"/>
        </w:rPr>
        <w:t xml:space="preserve">ЛЯ РАЗМЕЩЕНИЯ ЛИНЕЙНОГО ОБЪЕКТА </w:t>
      </w:r>
      <w:r w:rsidR="0031062F" w:rsidRPr="0031062F">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r w:rsidR="0031062F">
        <w:rPr>
          <w:rFonts w:ascii="Times New Roman" w:eastAsia="Calibri" w:hAnsi="Times New Roman" w:cs="Times New Roman"/>
          <w:bCs/>
          <w:sz w:val="12"/>
          <w:szCs w:val="12"/>
        </w:rPr>
        <w:t xml:space="preserve"> </w:t>
      </w:r>
      <w:r w:rsidR="0031062F" w:rsidRPr="0031062F">
        <w:rPr>
          <w:rFonts w:ascii="Times New Roman" w:eastAsia="Calibri" w:hAnsi="Times New Roman" w:cs="Times New Roman"/>
          <w:bCs/>
          <w:sz w:val="12"/>
          <w:szCs w:val="12"/>
        </w:rPr>
        <w:t>Том 2.</w:t>
      </w:r>
      <w:r w:rsidR="0031062F">
        <w:rPr>
          <w:rFonts w:ascii="Times New Roman" w:eastAsia="Calibri" w:hAnsi="Times New Roman" w:cs="Times New Roman"/>
          <w:bCs/>
          <w:sz w:val="12"/>
          <w:szCs w:val="12"/>
        </w:rPr>
        <w:t xml:space="preserve"> Проект планировки территории. </w:t>
      </w:r>
      <w:r w:rsidR="0031062F" w:rsidRPr="0031062F">
        <w:rPr>
          <w:rFonts w:ascii="Times New Roman" w:eastAsia="Calibri" w:hAnsi="Times New Roman" w:cs="Times New Roman"/>
          <w:bCs/>
          <w:sz w:val="12"/>
          <w:szCs w:val="12"/>
        </w:rPr>
        <w:t>Материалы по обоснованию проекта планировки территории</w:t>
      </w:r>
      <w:r w:rsidR="0031062F">
        <w:rPr>
          <w:rFonts w:ascii="Times New Roman" w:eastAsia="Calibri" w:hAnsi="Times New Roman" w:cs="Times New Roman"/>
          <w:bCs/>
          <w:sz w:val="12"/>
          <w:szCs w:val="12"/>
        </w:rPr>
        <w:t>……………………………………………………………………………………………………………………………...19</w:t>
      </w:r>
    </w:p>
    <w:p w14:paraId="23BFB7B2" w14:textId="7BC33E10" w:rsidR="001D4A41" w:rsidRDefault="001D4A41" w:rsidP="007C0C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7C0C16">
        <w:rPr>
          <w:rFonts w:ascii="Times New Roman" w:eastAsia="Calibri" w:hAnsi="Times New Roman" w:cs="Times New Roman"/>
          <w:bCs/>
          <w:sz w:val="12"/>
          <w:szCs w:val="12"/>
        </w:rPr>
        <w:t xml:space="preserve"> </w:t>
      </w:r>
      <w:r w:rsidR="007C0C16" w:rsidRPr="007C0C16">
        <w:rPr>
          <w:rFonts w:ascii="Times New Roman" w:eastAsia="Calibri" w:hAnsi="Times New Roman" w:cs="Times New Roman"/>
          <w:bCs/>
          <w:sz w:val="12"/>
          <w:szCs w:val="12"/>
        </w:rPr>
        <w:t>ДОКУМЕН</w:t>
      </w:r>
      <w:r w:rsidR="007C0C16">
        <w:rPr>
          <w:rFonts w:ascii="Times New Roman" w:eastAsia="Calibri" w:hAnsi="Times New Roman" w:cs="Times New Roman"/>
          <w:bCs/>
          <w:sz w:val="12"/>
          <w:szCs w:val="12"/>
        </w:rPr>
        <w:t xml:space="preserve">ТАЦИЯ ПО ПЛАНИРОВКЕ ТЕРРИТОРИИ </w:t>
      </w:r>
      <w:r w:rsidR="007C0C16" w:rsidRPr="007C0C16">
        <w:rPr>
          <w:rFonts w:ascii="Times New Roman" w:eastAsia="Calibri" w:hAnsi="Times New Roman" w:cs="Times New Roman"/>
          <w:bCs/>
          <w:sz w:val="12"/>
          <w:szCs w:val="12"/>
        </w:rPr>
        <w:t>Д</w:t>
      </w:r>
      <w:r w:rsidR="007C0C16">
        <w:rPr>
          <w:rFonts w:ascii="Times New Roman" w:eastAsia="Calibri" w:hAnsi="Times New Roman" w:cs="Times New Roman"/>
          <w:bCs/>
          <w:sz w:val="12"/>
          <w:szCs w:val="12"/>
        </w:rPr>
        <w:t xml:space="preserve">ЛЯ РАЗМЕЩЕНИЯ ЛИНЕЙНОГО ОБЪЕКТА </w:t>
      </w:r>
      <w:r w:rsidR="007C0C16" w:rsidRPr="007C0C16">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w:t>
      </w:r>
      <w:r w:rsidR="007C0C16">
        <w:rPr>
          <w:rFonts w:ascii="Times New Roman" w:eastAsia="Calibri" w:hAnsi="Times New Roman" w:cs="Times New Roman"/>
          <w:bCs/>
          <w:sz w:val="12"/>
          <w:szCs w:val="12"/>
        </w:rPr>
        <w:t xml:space="preserve">й Самарской области, 2 очередь» </w:t>
      </w:r>
      <w:r w:rsidR="007C0C16" w:rsidRPr="007C0C16">
        <w:rPr>
          <w:rFonts w:ascii="Times New Roman" w:eastAsia="Calibri" w:hAnsi="Times New Roman" w:cs="Times New Roman"/>
          <w:bCs/>
          <w:sz w:val="12"/>
          <w:szCs w:val="12"/>
        </w:rPr>
        <w:t>Том 3</w:t>
      </w:r>
      <w:r w:rsidR="007C0C16">
        <w:rPr>
          <w:rFonts w:ascii="Times New Roman" w:eastAsia="Calibri" w:hAnsi="Times New Roman" w:cs="Times New Roman"/>
          <w:bCs/>
          <w:sz w:val="12"/>
          <w:szCs w:val="12"/>
        </w:rPr>
        <w:t xml:space="preserve">. Проект межевания территории. </w:t>
      </w:r>
      <w:r w:rsidR="007C0C16" w:rsidRPr="007C0C16">
        <w:rPr>
          <w:rFonts w:ascii="Times New Roman" w:eastAsia="Calibri" w:hAnsi="Times New Roman" w:cs="Times New Roman"/>
          <w:bCs/>
          <w:sz w:val="12"/>
          <w:szCs w:val="12"/>
        </w:rPr>
        <w:t>Основная часть проекта межевания территории</w:t>
      </w:r>
      <w:r w:rsidR="007C0C16">
        <w:rPr>
          <w:rFonts w:ascii="Times New Roman" w:eastAsia="Calibri" w:hAnsi="Times New Roman" w:cs="Times New Roman"/>
          <w:bCs/>
          <w:sz w:val="12"/>
          <w:szCs w:val="12"/>
        </w:rPr>
        <w:t>……………………………………………………………………………………………………………………………………………………..22</w:t>
      </w:r>
    </w:p>
    <w:p w14:paraId="7A0A4EA7" w14:textId="53ED7647" w:rsidR="001D4A41" w:rsidRDefault="001D4A41" w:rsidP="0037129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37129C">
        <w:rPr>
          <w:rFonts w:ascii="Times New Roman" w:eastAsia="Calibri" w:hAnsi="Times New Roman" w:cs="Times New Roman"/>
          <w:bCs/>
          <w:sz w:val="12"/>
          <w:szCs w:val="12"/>
        </w:rPr>
        <w:t xml:space="preserve"> </w:t>
      </w:r>
      <w:r w:rsidR="0037129C" w:rsidRPr="0037129C">
        <w:rPr>
          <w:rFonts w:ascii="Times New Roman" w:eastAsia="Calibri" w:hAnsi="Times New Roman" w:cs="Times New Roman"/>
          <w:bCs/>
          <w:sz w:val="12"/>
          <w:szCs w:val="12"/>
        </w:rPr>
        <w:t>ДОКУМЕН</w:t>
      </w:r>
      <w:r w:rsidR="0037129C">
        <w:rPr>
          <w:rFonts w:ascii="Times New Roman" w:eastAsia="Calibri" w:hAnsi="Times New Roman" w:cs="Times New Roman"/>
          <w:bCs/>
          <w:sz w:val="12"/>
          <w:szCs w:val="12"/>
        </w:rPr>
        <w:t xml:space="preserve">ТАЦИЯ ПО ПЛАНИРОВКЕ ТЕРРИТОРИИ </w:t>
      </w:r>
      <w:r w:rsidR="0037129C" w:rsidRPr="0037129C">
        <w:rPr>
          <w:rFonts w:ascii="Times New Roman" w:eastAsia="Calibri" w:hAnsi="Times New Roman" w:cs="Times New Roman"/>
          <w:bCs/>
          <w:sz w:val="12"/>
          <w:szCs w:val="12"/>
        </w:rPr>
        <w:t>Д</w:t>
      </w:r>
      <w:r w:rsidR="0037129C">
        <w:rPr>
          <w:rFonts w:ascii="Times New Roman" w:eastAsia="Calibri" w:hAnsi="Times New Roman" w:cs="Times New Roman"/>
          <w:bCs/>
          <w:sz w:val="12"/>
          <w:szCs w:val="12"/>
        </w:rPr>
        <w:t xml:space="preserve">ЛЯ РАЗМЕЩЕНИЯ ЛИНЕЙНОГО ОБЪЕКТА </w:t>
      </w:r>
      <w:r w:rsidR="0037129C" w:rsidRPr="0037129C">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r w:rsidR="0037129C">
        <w:rPr>
          <w:rFonts w:ascii="Times New Roman" w:eastAsia="Calibri" w:hAnsi="Times New Roman" w:cs="Times New Roman"/>
          <w:bCs/>
          <w:sz w:val="12"/>
          <w:szCs w:val="12"/>
        </w:rPr>
        <w:t xml:space="preserve"> </w:t>
      </w:r>
      <w:r w:rsidR="0037129C" w:rsidRPr="0037129C">
        <w:rPr>
          <w:rFonts w:ascii="Times New Roman" w:eastAsia="Calibri" w:hAnsi="Times New Roman" w:cs="Times New Roman"/>
          <w:bCs/>
          <w:sz w:val="12"/>
          <w:szCs w:val="12"/>
        </w:rPr>
        <w:t>Том 4</w:t>
      </w:r>
      <w:r w:rsidR="0037129C">
        <w:rPr>
          <w:rFonts w:ascii="Times New Roman" w:eastAsia="Calibri" w:hAnsi="Times New Roman" w:cs="Times New Roman"/>
          <w:bCs/>
          <w:sz w:val="12"/>
          <w:szCs w:val="12"/>
        </w:rPr>
        <w:t xml:space="preserve">. Проект межевания территории. </w:t>
      </w:r>
      <w:r w:rsidR="0037129C" w:rsidRPr="0037129C">
        <w:rPr>
          <w:rFonts w:ascii="Times New Roman" w:eastAsia="Calibri" w:hAnsi="Times New Roman" w:cs="Times New Roman"/>
          <w:bCs/>
          <w:sz w:val="12"/>
          <w:szCs w:val="12"/>
        </w:rPr>
        <w:t>Материалы по обоснованию проекта межевания территории</w:t>
      </w:r>
      <w:r w:rsidR="0037129C">
        <w:rPr>
          <w:rFonts w:ascii="Times New Roman" w:eastAsia="Calibri" w:hAnsi="Times New Roman" w:cs="Times New Roman"/>
          <w:bCs/>
          <w:sz w:val="12"/>
          <w:szCs w:val="12"/>
        </w:rPr>
        <w:t>……………………………………………………………………………………………………………………………………...…30</w:t>
      </w:r>
    </w:p>
    <w:p w14:paraId="595828C7"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621472A"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65B3ED2C"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429EA5CC"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5B4B63C4"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763F3C2D"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72F492B7"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BAD66CD"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364D84BD"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56EA1E53"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6E9A43EB"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F2C928C"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5BFEC838"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5853F17F"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7647738"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543E7044"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7A65C122"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CAF2CCA"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5756098A"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1AB8C9E7"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3E26636F"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61C15BDC"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51EDEC26"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F8956DB"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42D5DC5C"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173963B"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6A5722FB"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2BE5F750"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304D82C4" w14:textId="77777777" w:rsidR="006F2EA0" w:rsidRDefault="006F2EA0" w:rsidP="00764663">
      <w:pPr>
        <w:tabs>
          <w:tab w:val="left" w:pos="6936"/>
        </w:tabs>
        <w:spacing w:after="0" w:line="240" w:lineRule="auto"/>
        <w:ind w:firstLine="284"/>
        <w:jc w:val="both"/>
        <w:rPr>
          <w:rFonts w:ascii="Times New Roman" w:eastAsia="Calibri" w:hAnsi="Times New Roman" w:cs="Times New Roman"/>
          <w:bCs/>
          <w:sz w:val="12"/>
          <w:szCs w:val="12"/>
        </w:rPr>
      </w:pPr>
    </w:p>
    <w:p w14:paraId="6D1A7C8C" w14:textId="77777777" w:rsidR="00E47FAB" w:rsidRDefault="00E47FAB" w:rsidP="00762CA5">
      <w:pPr>
        <w:tabs>
          <w:tab w:val="left" w:pos="6936"/>
        </w:tabs>
        <w:spacing w:after="0" w:line="240" w:lineRule="auto"/>
        <w:ind w:firstLine="284"/>
        <w:jc w:val="both"/>
        <w:rPr>
          <w:rFonts w:ascii="Times New Roman" w:eastAsia="Calibri" w:hAnsi="Times New Roman" w:cs="Times New Roman"/>
          <w:bCs/>
          <w:sz w:val="12"/>
          <w:szCs w:val="12"/>
        </w:rPr>
      </w:pPr>
    </w:p>
    <w:p w14:paraId="4CE72275"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A21B8BF"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AB953D9"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2D28B38"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2339F96"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017E18D5"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D8B66F6"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47F9E56D"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8E367C7"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27112DB0"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9127E18"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57C51A9"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7D558C4B"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66ED5469" w14:textId="77777777" w:rsidR="00912075" w:rsidRDefault="00912075" w:rsidP="00762CA5">
      <w:pPr>
        <w:tabs>
          <w:tab w:val="left" w:pos="6936"/>
        </w:tabs>
        <w:spacing w:after="0" w:line="240" w:lineRule="auto"/>
        <w:ind w:firstLine="284"/>
        <w:jc w:val="both"/>
        <w:rPr>
          <w:rFonts w:ascii="Times New Roman" w:eastAsia="Calibri" w:hAnsi="Times New Roman" w:cs="Times New Roman"/>
          <w:bCs/>
          <w:sz w:val="12"/>
          <w:szCs w:val="12"/>
        </w:rPr>
      </w:pPr>
    </w:p>
    <w:p w14:paraId="39CC27FF" w14:textId="77777777" w:rsidR="00912075" w:rsidRDefault="00912075" w:rsidP="00762CA5">
      <w:pPr>
        <w:tabs>
          <w:tab w:val="left" w:pos="6936"/>
        </w:tabs>
        <w:spacing w:after="0" w:line="240" w:lineRule="auto"/>
        <w:ind w:firstLine="284"/>
        <w:jc w:val="both"/>
        <w:rPr>
          <w:rFonts w:ascii="Times New Roman" w:eastAsia="Calibri" w:hAnsi="Times New Roman" w:cs="Times New Roman"/>
          <w:bCs/>
          <w:sz w:val="12"/>
          <w:szCs w:val="12"/>
        </w:rPr>
      </w:pPr>
    </w:p>
    <w:p w14:paraId="55F41986"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0840253"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359D90F"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6B721A0" w14:textId="77777777" w:rsidR="00A14CB4" w:rsidRDefault="00A14CB4" w:rsidP="00762CA5">
      <w:pPr>
        <w:tabs>
          <w:tab w:val="left" w:pos="6936"/>
        </w:tabs>
        <w:spacing w:after="0" w:line="240" w:lineRule="auto"/>
        <w:ind w:firstLine="284"/>
        <w:jc w:val="both"/>
        <w:rPr>
          <w:rFonts w:ascii="Times New Roman" w:eastAsia="Calibri" w:hAnsi="Times New Roman" w:cs="Times New Roman"/>
          <w:bCs/>
          <w:sz w:val="12"/>
          <w:szCs w:val="12"/>
        </w:rPr>
      </w:pPr>
    </w:p>
    <w:p w14:paraId="11CEE1AC" w14:textId="77777777" w:rsidR="00A14CB4" w:rsidRDefault="00A14CB4" w:rsidP="00762CA5">
      <w:pPr>
        <w:tabs>
          <w:tab w:val="left" w:pos="6936"/>
        </w:tabs>
        <w:spacing w:after="0" w:line="240" w:lineRule="auto"/>
        <w:ind w:firstLine="284"/>
        <w:jc w:val="both"/>
        <w:rPr>
          <w:rFonts w:ascii="Times New Roman" w:eastAsia="Calibri" w:hAnsi="Times New Roman" w:cs="Times New Roman"/>
          <w:bCs/>
          <w:sz w:val="12"/>
          <w:szCs w:val="12"/>
        </w:rPr>
      </w:pPr>
    </w:p>
    <w:p w14:paraId="18E8E30D"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95B31F4"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A03E176" w14:textId="77777777" w:rsidR="00E47FAB" w:rsidRDefault="00E47FAB" w:rsidP="00762CA5">
      <w:pPr>
        <w:tabs>
          <w:tab w:val="left" w:pos="6936"/>
        </w:tabs>
        <w:spacing w:after="0" w:line="240" w:lineRule="auto"/>
        <w:ind w:firstLine="284"/>
        <w:jc w:val="both"/>
        <w:rPr>
          <w:rFonts w:ascii="Times New Roman" w:eastAsia="Calibri" w:hAnsi="Times New Roman" w:cs="Times New Roman"/>
          <w:bCs/>
          <w:sz w:val="12"/>
          <w:szCs w:val="12"/>
        </w:rPr>
      </w:pPr>
    </w:p>
    <w:p w14:paraId="21ED244A" w14:textId="77777777" w:rsidR="00E47FAB" w:rsidRDefault="00E47FAB" w:rsidP="00762CA5">
      <w:pPr>
        <w:tabs>
          <w:tab w:val="left" w:pos="6936"/>
        </w:tabs>
        <w:spacing w:after="0" w:line="240" w:lineRule="auto"/>
        <w:ind w:firstLine="284"/>
        <w:jc w:val="both"/>
        <w:rPr>
          <w:rFonts w:ascii="Times New Roman" w:eastAsia="Calibri" w:hAnsi="Times New Roman" w:cs="Times New Roman"/>
          <w:bCs/>
          <w:sz w:val="12"/>
          <w:szCs w:val="12"/>
        </w:rPr>
      </w:pPr>
    </w:p>
    <w:p w14:paraId="7A983B5F"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D2AB4A2"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2A606DEA"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1DB3350" w14:textId="77777777" w:rsidR="00A5778E" w:rsidRDefault="00A5778E" w:rsidP="00762CA5">
      <w:pPr>
        <w:tabs>
          <w:tab w:val="left" w:pos="6936"/>
        </w:tabs>
        <w:spacing w:after="0" w:line="240" w:lineRule="auto"/>
        <w:ind w:firstLine="284"/>
        <w:jc w:val="both"/>
        <w:rPr>
          <w:rFonts w:ascii="Times New Roman" w:eastAsia="Calibri" w:hAnsi="Times New Roman" w:cs="Times New Roman"/>
          <w:bCs/>
          <w:sz w:val="12"/>
          <w:szCs w:val="12"/>
        </w:rPr>
      </w:pPr>
    </w:p>
    <w:p w14:paraId="614C5CC7" w14:textId="77777777" w:rsidR="00A5778E" w:rsidRDefault="00A5778E" w:rsidP="00762CA5">
      <w:pPr>
        <w:tabs>
          <w:tab w:val="left" w:pos="6936"/>
        </w:tabs>
        <w:spacing w:after="0" w:line="240" w:lineRule="auto"/>
        <w:ind w:firstLine="284"/>
        <w:jc w:val="both"/>
        <w:rPr>
          <w:rFonts w:ascii="Times New Roman" w:eastAsia="Calibri" w:hAnsi="Times New Roman" w:cs="Times New Roman"/>
          <w:bCs/>
          <w:sz w:val="12"/>
          <w:szCs w:val="12"/>
        </w:rPr>
      </w:pPr>
    </w:p>
    <w:p w14:paraId="76C4C49D" w14:textId="77777777" w:rsidR="00232E3F" w:rsidRDefault="00232E3F" w:rsidP="00762CA5">
      <w:pPr>
        <w:tabs>
          <w:tab w:val="left" w:pos="6936"/>
        </w:tabs>
        <w:spacing w:after="0" w:line="240" w:lineRule="auto"/>
        <w:ind w:firstLine="284"/>
        <w:jc w:val="both"/>
        <w:rPr>
          <w:rFonts w:ascii="Times New Roman" w:eastAsia="Calibri" w:hAnsi="Times New Roman" w:cs="Times New Roman"/>
          <w:bCs/>
          <w:sz w:val="12"/>
          <w:szCs w:val="12"/>
        </w:rPr>
      </w:pPr>
    </w:p>
    <w:p w14:paraId="50657349"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F04AA15"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0FDDD6A"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6241A07"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22075550"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0E609E94"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2BB0564E"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26EBAD34"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A606694"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F4C0892"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42F1837C"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0B824FC9"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9787AA5" w14:textId="77777777" w:rsidR="00FB7D0D" w:rsidRDefault="00FB7D0D" w:rsidP="00232E3F">
      <w:pPr>
        <w:tabs>
          <w:tab w:val="left" w:pos="6936"/>
        </w:tabs>
        <w:spacing w:after="0" w:line="240" w:lineRule="auto"/>
        <w:jc w:val="both"/>
        <w:rPr>
          <w:rFonts w:ascii="Times New Roman" w:eastAsia="Calibri" w:hAnsi="Times New Roman" w:cs="Times New Roman"/>
          <w:bCs/>
          <w:sz w:val="12"/>
          <w:szCs w:val="12"/>
        </w:rPr>
      </w:pPr>
    </w:p>
    <w:p w14:paraId="4763977C" w14:textId="77777777" w:rsidR="00232E3F" w:rsidRDefault="00232E3F" w:rsidP="00232E3F">
      <w:pPr>
        <w:tabs>
          <w:tab w:val="left" w:pos="6936"/>
        </w:tabs>
        <w:spacing w:after="0" w:line="240" w:lineRule="auto"/>
        <w:jc w:val="both"/>
        <w:rPr>
          <w:rFonts w:ascii="Times New Roman" w:eastAsia="Calibri" w:hAnsi="Times New Roman" w:cs="Times New Roman"/>
          <w:bCs/>
          <w:sz w:val="12"/>
          <w:szCs w:val="12"/>
        </w:rPr>
      </w:pPr>
    </w:p>
    <w:p w14:paraId="4928F076" w14:textId="77777777" w:rsidR="00B97D6A" w:rsidRDefault="00B97D6A" w:rsidP="00B97D6A">
      <w:pPr>
        <w:tabs>
          <w:tab w:val="left" w:pos="6936"/>
        </w:tabs>
        <w:spacing w:after="0" w:line="240" w:lineRule="auto"/>
        <w:ind w:firstLine="284"/>
        <w:jc w:val="both"/>
        <w:rPr>
          <w:rFonts w:ascii="Times New Roman" w:eastAsia="Calibri" w:hAnsi="Times New Roman" w:cs="Times New Roman"/>
          <w:bCs/>
          <w:sz w:val="12"/>
          <w:szCs w:val="12"/>
        </w:rPr>
      </w:pPr>
    </w:p>
    <w:p w14:paraId="42D9AB5F"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3902C23"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CF9FF46"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DC301FC"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D300D6C"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77F98C9"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5154BD5"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2D0B0B0A"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BB33E40"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4667D8E5"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8F89326"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331D700"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7A11C555"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6CC3FC6"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4B74601"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76055B3E"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468A5348"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43A9D170"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64D49F2F"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4BEBC4AF"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2EE55C05"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007FB9E"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D4CA109"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FCA986E"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A469CB6"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61F6C968"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3998C12"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449F80F4"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622F87E"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76A3CA2B"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048FD002"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C2B7DEC"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4B8A8C1E"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D2E3C62"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1CF3B25"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61CAF1D"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2576DFFA"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C7B37A2"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7E123C6E"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CA54E76"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0CBFBA25"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254D68A"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7BB72F57"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DA01A30"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42196766"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63A0843A"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FFD8C8C"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D05AAC7"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3D757EEB"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5F92C30E"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1C51C715"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084F1FB0" w14:textId="77777777" w:rsidR="00074484" w:rsidRDefault="00074484" w:rsidP="00B97D6A">
      <w:pPr>
        <w:tabs>
          <w:tab w:val="left" w:pos="6936"/>
        </w:tabs>
        <w:spacing w:after="0" w:line="240" w:lineRule="auto"/>
        <w:ind w:firstLine="284"/>
        <w:jc w:val="both"/>
        <w:rPr>
          <w:rFonts w:ascii="Times New Roman" w:eastAsia="Calibri" w:hAnsi="Times New Roman" w:cs="Times New Roman"/>
          <w:bCs/>
          <w:sz w:val="12"/>
          <w:szCs w:val="12"/>
        </w:rPr>
      </w:pPr>
    </w:p>
    <w:p w14:paraId="05B04A4A" w14:textId="77777777" w:rsidR="00074484" w:rsidRDefault="00074484" w:rsidP="007C0C16">
      <w:pPr>
        <w:tabs>
          <w:tab w:val="left" w:pos="6936"/>
        </w:tabs>
        <w:spacing w:after="0" w:line="240" w:lineRule="auto"/>
        <w:rPr>
          <w:rFonts w:ascii="Times New Roman" w:eastAsia="Calibri" w:hAnsi="Times New Roman" w:cs="Times New Roman"/>
          <w:bCs/>
          <w:sz w:val="12"/>
          <w:szCs w:val="12"/>
        </w:rPr>
      </w:pPr>
    </w:p>
    <w:p w14:paraId="597D87B6" w14:textId="77777777" w:rsidR="00396A89" w:rsidRDefault="00396A89" w:rsidP="001D4A41">
      <w:pPr>
        <w:tabs>
          <w:tab w:val="left" w:pos="6936"/>
        </w:tabs>
        <w:spacing w:after="0" w:line="240" w:lineRule="auto"/>
        <w:rPr>
          <w:rFonts w:ascii="Times New Roman" w:eastAsia="Calibri" w:hAnsi="Times New Roman" w:cs="Times New Roman"/>
          <w:bCs/>
          <w:sz w:val="12"/>
          <w:szCs w:val="12"/>
        </w:rPr>
      </w:pPr>
    </w:p>
    <w:p w14:paraId="7A3942A2" w14:textId="06D4993E" w:rsidR="00074484" w:rsidRPr="00074484" w:rsidRDefault="00074484" w:rsidP="00074484">
      <w:pPr>
        <w:tabs>
          <w:tab w:val="left" w:pos="6936"/>
        </w:tabs>
        <w:spacing w:after="0" w:line="240" w:lineRule="auto"/>
        <w:ind w:firstLine="284"/>
        <w:jc w:val="center"/>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lastRenderedPageBreak/>
        <w:t>ИНФОРМАЦИОННОЕ СООБЩЕНИЕ</w:t>
      </w:r>
    </w:p>
    <w:p w14:paraId="2D35F19E" w14:textId="60CA8968" w:rsidR="00391608"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Руководствуясь п. 1 ч. 8 ст. 5.1 ГрК Ф,  пунктом 17 Порядка организации и проведения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08.04.2022 г. № 17, в соответствии с Постановлением Главы сельского поселения Светлодольск муниципального района Сергиевский Самарской области № 4 от 12.08.2022 г. «О проведении публичных слушаний по проекту изменений в Генеральный план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 осуществляет опубликование проекта Решения Собрания представителей сельского поселения Светлодольск муниципального района Сергиевский Самарской области «О внесении изменений в Генеральный план сельского поселения Светлодоьск му</w:t>
      </w:r>
      <w:r>
        <w:rPr>
          <w:rFonts w:ascii="Times New Roman" w:eastAsia="Calibri" w:hAnsi="Times New Roman" w:cs="Times New Roman"/>
          <w:bCs/>
          <w:sz w:val="12"/>
          <w:szCs w:val="12"/>
        </w:rPr>
        <w:t xml:space="preserve">ниципального района Сергиевский </w:t>
      </w:r>
      <w:r w:rsidRPr="00074484">
        <w:rPr>
          <w:rFonts w:ascii="Times New Roman" w:eastAsia="Calibri" w:hAnsi="Times New Roman" w:cs="Times New Roman"/>
          <w:bCs/>
          <w:sz w:val="12"/>
          <w:szCs w:val="12"/>
        </w:rPr>
        <w:t xml:space="preserve">Самарской области» в газете «Сергиевский вестник» и размещение указанного проекта Решения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824A2B">
          <w:rPr>
            <w:rStyle w:val="aff1"/>
            <w:rFonts w:ascii="Times New Roman" w:eastAsia="Calibri" w:hAnsi="Times New Roman" w:cs="Times New Roman"/>
            <w:bCs/>
            <w:sz w:val="12"/>
            <w:szCs w:val="12"/>
          </w:rPr>
          <w:t>http://sergievsk.ru/</w:t>
        </w:r>
      </w:hyperlink>
      <w:r w:rsidRPr="00074484">
        <w:rPr>
          <w:rFonts w:ascii="Times New Roman" w:eastAsia="Calibri" w:hAnsi="Times New Roman" w:cs="Times New Roman"/>
          <w:bCs/>
          <w:sz w:val="12"/>
          <w:szCs w:val="12"/>
        </w:rPr>
        <w:t>.</w:t>
      </w:r>
    </w:p>
    <w:p w14:paraId="2FDEFD82" w14:textId="77777777" w:rsid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p>
    <w:p w14:paraId="2BF722A3" w14:textId="2C71F09D" w:rsidR="00074484" w:rsidRPr="00074484" w:rsidRDefault="00074484" w:rsidP="0007448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ПОЛОЖЕНИЕ О ТЕРРИТОРИАЛЬНОМ ПЛАНИРОВАНИИ </w:t>
      </w:r>
      <w:r w:rsidRPr="00074484">
        <w:rPr>
          <w:rFonts w:ascii="Times New Roman" w:eastAsia="Calibri" w:hAnsi="Times New Roman" w:cs="Times New Roman"/>
          <w:bCs/>
          <w:sz w:val="12"/>
          <w:szCs w:val="12"/>
        </w:rPr>
        <w:t>СЕЛЬСКОГО ПОСЕЛЕНИЯ СВЕ</w:t>
      </w:r>
      <w:r>
        <w:rPr>
          <w:rFonts w:ascii="Times New Roman" w:eastAsia="Calibri" w:hAnsi="Times New Roman" w:cs="Times New Roman"/>
          <w:bCs/>
          <w:sz w:val="12"/>
          <w:szCs w:val="12"/>
        </w:rPr>
        <w:t xml:space="preserve">ТЛОДОЛЬСК </w:t>
      </w:r>
      <w:r w:rsidRPr="00074484">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074484">
        <w:rPr>
          <w:rFonts w:ascii="Times New Roman" w:eastAsia="Calibri" w:hAnsi="Times New Roman" w:cs="Times New Roman"/>
          <w:bCs/>
          <w:sz w:val="12"/>
          <w:szCs w:val="12"/>
        </w:rPr>
        <w:t>САМАРСКОЙ ОБЛАСТИ</w:t>
      </w:r>
    </w:p>
    <w:p w14:paraId="42F8A01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p>
    <w:p w14:paraId="4FD0F649" w14:textId="726A700E" w:rsidR="00074484" w:rsidRPr="00074484" w:rsidRDefault="00074484" w:rsidP="00074484">
      <w:pPr>
        <w:tabs>
          <w:tab w:val="left" w:pos="6936"/>
        </w:tabs>
        <w:spacing w:after="0" w:line="240" w:lineRule="auto"/>
        <w:ind w:firstLine="284"/>
        <w:jc w:val="center"/>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Общие положения</w:t>
      </w:r>
    </w:p>
    <w:p w14:paraId="1E853E3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 В соответствии с градостроительным законодательством Генеральный план сельского поселения Светлодольск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Светлодольскмуниципального района СергиевскийСамарской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78B17D5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Светлодольск муниципального района Сергиевский Самарской области, иными нормативными правовыми актами сельского поселения Светлодольскмуниципального района Сергиевский Самарской области.</w:t>
      </w:r>
    </w:p>
    <w:p w14:paraId="4C21F12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1.3. При осуществлении территориального планирования сельского поселения Светлодольск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14:paraId="4D2E60A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Светлодольск.</w:t>
      </w:r>
    </w:p>
    <w:p w14:paraId="073FCD6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1.5. При подготовке Генерального плана учтены:</w:t>
      </w:r>
    </w:p>
    <w:p w14:paraId="35B89CC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Светлодольск;</w:t>
      </w:r>
    </w:p>
    <w:p w14:paraId="0662368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Светлодольскобъектов федерального значения, объектов регионального значения, объектов местного значения;</w:t>
      </w:r>
    </w:p>
    <w:p w14:paraId="00D2F5D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инвестиционные программы субъектов естественных монополий, организаций коммунального комплекса;</w:t>
      </w:r>
    </w:p>
    <w:p w14:paraId="382F262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сведения, содержащиеся в федеральной государственной информационной системе территориального планирования;</w:t>
      </w:r>
    </w:p>
    <w:p w14:paraId="03D7A49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14:paraId="02D16AC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w:t>
      </w:r>
    </w:p>
    <w:p w14:paraId="36F92F4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3 от 28.01.2010;</w:t>
      </w:r>
    </w:p>
    <w:p w14:paraId="109877D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предложения заинтересованных лиц.</w:t>
      </w:r>
    </w:p>
    <w:p w14:paraId="443B306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1.6. Генеральный план включает:</w:t>
      </w:r>
    </w:p>
    <w:p w14:paraId="2DBDA8F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положение о территориальном планировании сельского поселения Светлодольскмуниципального района Сергиевский Самарской области;</w:t>
      </w:r>
    </w:p>
    <w:p w14:paraId="60076CE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карту границ населённых пунктов, входящих в состав сельского поселения Светлодольскмуниципального района Сергиевский Самарской области (М 1:25 000);</w:t>
      </w:r>
    </w:p>
    <w:p w14:paraId="17EAF3E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карту функциональных зон сельского поселения Светлодольск муниципального района Сергиевский Самарской области (М 1:25 000);</w:t>
      </w:r>
    </w:p>
    <w:p w14:paraId="2B9CA28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карты планируемого размещения объектов местного значения сельского поселения Светлодольск муниципального района СергиевскийСамарской области(М 1:5000).</w:t>
      </w:r>
    </w:p>
    <w:p w14:paraId="3314610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1.7. Положение о территориальном планировании сельского поселения Светлодольск муниципального района Сергиевский Самарской области включает:</w:t>
      </w:r>
    </w:p>
    <w:p w14:paraId="2FDA00D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сведения о видах, назначении и наименованиях планируемых для размещения объектов местного значения сельского поселения Светлодольск,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595DEDC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Светлодольск, за исключением линейных объектов.</w:t>
      </w:r>
    </w:p>
    <w:p w14:paraId="03789AD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1.8. Карты планируемого размещения объектов местного значения сельского поселения Светлодольск включают:</w:t>
      </w:r>
    </w:p>
    <w:p w14:paraId="44D88A3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карту планируемого размещения объектов местного значения сельского поселения Светлодольск муниципального района Сергиевский Самарской области (М 1:5000);</w:t>
      </w:r>
    </w:p>
    <w:p w14:paraId="423A1EB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карту планируемого размещения объектов инженерной инфраструктуры местного значения сельского поселения Светлодольск муниципального района Сергиевский Самарской области (М 1:5000).</w:t>
      </w:r>
    </w:p>
    <w:p w14:paraId="4ABA278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lastRenderedPageBreak/>
        <w:t>1.9. На картах планируемого размещения объектов местного значения сельского поселения Светлодольскотображаются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Светлодольскполномочий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Светлодольск и оказывают существенное влияние на социально-экономическое развитие сельского поселения Светлодольск.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Светлодольскмуниципального района Сергиевский Самарской области (М 1:5000), так и карта функциональных зон сельского поселения Светлодольскмуниципального района Сергиевский Самарской области (М 1:25 000).</w:t>
      </w:r>
    </w:p>
    <w:p w14:paraId="628C45D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Светлодольскмуниципального района Сергиевский Самарской области (М 1:25 000), так и карты планируемого размещения объектов местного значения сельского поселения Светлодольскмуниципального района Сергиевский Самарской области (М 1:5000).</w:t>
      </w:r>
    </w:p>
    <w:p w14:paraId="3A5FCEA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1.11. Виды объектов местного значения сельского поселения Светлодольск, отображенные на картах планируемого размещения объектов местного значения сельского поселения Светлодольск, соответствуют требованиям Градостроительного кодекса Российской</w:t>
      </w:r>
      <w:r w:rsidRPr="00074484">
        <w:rPr>
          <w:rFonts w:ascii="Times New Roman" w:eastAsia="Calibri" w:hAnsi="Times New Roman" w:cs="Times New Roman"/>
          <w:bCs/>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14:paraId="0887A11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563B4FE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Светлодольск, и реализуемыми за счет средств местного бюджета, или нормативными правовыми актами Администрации сельского поселения Светлодольск,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14:paraId="3C74863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подготовку и утверждение документации по планировке территории в соответствии с Генеральным планом;</w:t>
      </w:r>
    </w:p>
    <w:p w14:paraId="5D4DC22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14:paraId="0B1E014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3) создание объектов местного значения сельского поселения Светлодольскна основании документации по планировке территории.</w:t>
      </w:r>
    </w:p>
    <w:p w14:paraId="1924A41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1.13. В случае, если программы, реализуемые за счет средств бюджета сельского поселения Светлодольск,  решения органов местного самоуправления  сельского поселения Светлодольск, иных главных распорядителей средств бюджета сельского поселения Светлодольск,  предусматривающие создание объектов местного значения сельского поселения Светлодольск,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Светлодольск,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14:paraId="2DB8CEC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1.14. В случае если программы, реализуемые за счет средств бюджета сельского поселения Светлодольск, решения органов местного самоуправления  сельского поселения Светлодольск, предусматривающие создание объектов местного значения сельского поселения Светлодольск,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Светлодольск,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14:paraId="25E1141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1.15. В случае, если в Генеральный планвнесены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14:paraId="46CB820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1.16. Указанные в настоящем Положении характеристики планируемых для размещения объектов местного значения сельского поселения Светлодольск(площадь,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14:paraId="0847323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14:paraId="2E5D1C6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1.18. Характеристики зон с особыми условиями использования территории планируемых объектов местного значения сельского поселения Светлодольск,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14:paraId="4517616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Размеры санитарно-защитных зон планируемых объектов местного значения сельского поселения Светлодольск,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14:paraId="2D0078E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Размеры санитарно-защитных зон планируемых объектов местного значения сельского поселения Светлодольск,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СветлодольскIV - V класса опасности определяются проектами ориентировочного размера санитарно-защитной зоны соответствующих объектов. </w:t>
      </w:r>
    </w:p>
    <w:p w14:paraId="062BBAA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56A5102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lastRenderedPageBreak/>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14:paraId="1569A6C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1130B8E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14:paraId="153232C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14:paraId="36835282" w14:textId="77777777" w:rsidR="00074484" w:rsidRPr="00074484" w:rsidRDefault="00074484" w:rsidP="00074484">
      <w:pPr>
        <w:tabs>
          <w:tab w:val="left" w:pos="6936"/>
        </w:tabs>
        <w:spacing w:after="0" w:line="240" w:lineRule="auto"/>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w:t>
      </w:r>
    </w:p>
    <w:p w14:paraId="74C71ED0" w14:textId="3B888EB5" w:rsidR="00074484" w:rsidRPr="00074484" w:rsidRDefault="00074484" w:rsidP="00074484">
      <w:pPr>
        <w:tabs>
          <w:tab w:val="left" w:pos="6936"/>
        </w:tabs>
        <w:spacing w:after="0" w:line="240" w:lineRule="auto"/>
        <w:ind w:firstLine="284"/>
        <w:jc w:val="center"/>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2. Сведения о видах, назначении и наименованиях планируемых для размещения объектов местного значения сельского поселения Светлодольск муниципального района </w:t>
      </w:r>
      <w:r>
        <w:rPr>
          <w:rFonts w:ascii="Times New Roman" w:eastAsia="Calibri" w:hAnsi="Times New Roman" w:cs="Times New Roman"/>
          <w:bCs/>
          <w:sz w:val="12"/>
          <w:szCs w:val="12"/>
        </w:rPr>
        <w:t xml:space="preserve">Сергиевский Самарской области, </w:t>
      </w:r>
      <w:r w:rsidRPr="00074484">
        <w:rPr>
          <w:rFonts w:ascii="Times New Roman" w:eastAsia="Calibri" w:hAnsi="Times New Roman" w:cs="Times New Roman"/>
          <w:bCs/>
          <w:sz w:val="12"/>
          <w:szCs w:val="12"/>
        </w:rPr>
        <w:t>их основные характеристики и местоположение</w:t>
      </w:r>
    </w:p>
    <w:p w14:paraId="17FB2D3B" w14:textId="6A29D13A"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 Объекты местного значе</w:t>
      </w:r>
      <w:r>
        <w:rPr>
          <w:rFonts w:ascii="Times New Roman" w:eastAsia="Calibri" w:hAnsi="Times New Roman" w:cs="Times New Roman"/>
          <w:bCs/>
          <w:sz w:val="12"/>
          <w:szCs w:val="12"/>
        </w:rPr>
        <w:t xml:space="preserve">ния в сфере физической культуры </w:t>
      </w:r>
      <w:r w:rsidRPr="00074484">
        <w:rPr>
          <w:rFonts w:ascii="Times New Roman" w:eastAsia="Calibri" w:hAnsi="Times New Roman" w:cs="Times New Roman"/>
          <w:bCs/>
          <w:sz w:val="12"/>
          <w:szCs w:val="12"/>
        </w:rPr>
        <w:t xml:space="preserve">и массового спорта </w:t>
      </w:r>
    </w:p>
    <w:p w14:paraId="1A02F96B"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2.1.1. Объекты физкультуры и спорта, размещение которых планируется Генеральным планом в срок до 2033 года путем: </w:t>
      </w:r>
    </w:p>
    <w:p w14:paraId="7F272E3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реконструкции:</w:t>
      </w:r>
    </w:p>
    <w:p w14:paraId="1D243A7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спортивный зал площадью 450 кв.м в поселке Светлодольск по ул. Полевая.</w:t>
      </w:r>
    </w:p>
    <w:p w14:paraId="11E2A15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строительства:</w:t>
      </w:r>
    </w:p>
    <w:p w14:paraId="3E5491D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физкультурно-оздоровительный комплекс общей площадью 300 кв.м в поселке Светлодольск по ул. №12;</w:t>
      </w:r>
    </w:p>
    <w:p w14:paraId="4D6B11D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физкультурно-оздоровительный комплекс общей площадью 300 кв.м в селе Нероновка на площадке № 3;</w:t>
      </w:r>
    </w:p>
    <w:p w14:paraId="1F99065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плоскостные спортивные сооружения общей площадью 0,6 га в селе Нероновка на площадке № 3;</w:t>
      </w:r>
    </w:p>
    <w:p w14:paraId="4C94A37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плоскостные спортивные сооружения общей площадью 1,2 га в поселке Участок Сок по ул. Специалистов.</w:t>
      </w:r>
    </w:p>
    <w:p w14:paraId="7D4F51E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2.1.2. Установление зон с особыми условиями использования территории в связи с размещением объектов, предусмотренных настоящим подразделом, не требуется.</w:t>
      </w:r>
    </w:p>
    <w:p w14:paraId="670731E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2.2. Объекты местного значения в сфере муниципального управления</w:t>
      </w:r>
    </w:p>
    <w:p w14:paraId="1A11B93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2.2.1. Объекты местного самоуправления, размещение которых планируется Генеральным планом в срок до 2033 года путем реконструкции:</w:t>
      </w:r>
    </w:p>
    <w:p w14:paraId="34FC48F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здание администрации сельского поселения Светлодольск на 4 рабочих места в поселке Светлодольск, по ул. Полевая.</w:t>
      </w:r>
    </w:p>
    <w:p w14:paraId="4D8792C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2.2.2. Установление зон с особыми условиями использования территории в связи с размещением объектов, предусмотренных настоящим подразделом, не требуется.</w:t>
      </w:r>
    </w:p>
    <w:p w14:paraId="6516C9D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2.3.Объекты местного значения в сфере создания условий для массового отдыха жителей и организации обустройства мест массового отдыха населения</w:t>
      </w:r>
    </w:p>
    <w:p w14:paraId="364A060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2.3.1. Объекты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2023 года путем строительства:</w:t>
      </w:r>
    </w:p>
    <w:p w14:paraId="50D570D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парк общей площадью территории – 2,9 га в поселке Светлодольск по ул. Рабочая;</w:t>
      </w:r>
    </w:p>
    <w:p w14:paraId="2755BF9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0,4 га в селе Нероновка на площадке № 1;</w:t>
      </w:r>
    </w:p>
    <w:p w14:paraId="1FA3F08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0,25 га в поселке Новая Елховка по ул. Луговая;</w:t>
      </w:r>
    </w:p>
    <w:p w14:paraId="6F4E46D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2.3.2. Объекты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2033 года путем строительства:</w:t>
      </w:r>
    </w:p>
    <w:p w14:paraId="2901DA3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1,5 га в поселке Светлодольск на Площадке № 5;</w:t>
      </w:r>
    </w:p>
    <w:p w14:paraId="471C42F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0,11 га в поселке Светлодольск на площадке № 6;</w:t>
      </w:r>
    </w:p>
    <w:p w14:paraId="224214A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0,06 га в поселке Светлодольск на площадке № 6;</w:t>
      </w:r>
    </w:p>
    <w:p w14:paraId="5C1E844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0,68 га в селе Нероновка на площадке № 3;</w:t>
      </w:r>
    </w:p>
    <w:p w14:paraId="19C6B56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бульвар общей площадью территории – 0,8 га в селе Нероновка на Площадке № 4;</w:t>
      </w:r>
    </w:p>
    <w:p w14:paraId="7729D6B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0,4 га в селе Павловка на площадке № 2;</w:t>
      </w:r>
    </w:p>
    <w:p w14:paraId="1B1EB0A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1,04 га в селе Нижняя Орлянка по ул. Центральная на площадке № 4;</w:t>
      </w:r>
    </w:p>
    <w:p w14:paraId="036AC01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сквер общей площадью территории – 0,55 га в поселке Участок Сок по ул. Специалистов на площадке № 3;</w:t>
      </w:r>
    </w:p>
    <w:p w14:paraId="3157332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бульвар общей площадью территории – 0,38 га в поселке Участок Сок на площадке № 4;</w:t>
      </w:r>
    </w:p>
    <w:p w14:paraId="7951427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бульвар общей площадью территории – 0,08 га в поселке Участок Сок на площадке № 4.</w:t>
      </w:r>
    </w:p>
    <w:p w14:paraId="3D70BCE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2.3.3. Установление зон с особыми условиями использования территории в связи с размещением объектов, предусмотренных настоящим подразделом, не требуется.</w:t>
      </w:r>
    </w:p>
    <w:p w14:paraId="290AED2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2.4. Объекты местного значения в сфере культуры</w:t>
      </w:r>
    </w:p>
    <w:p w14:paraId="23392D8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2.4.1. Объекты в сфере культуры, размещение которых планируется Генеральным планом в срок до 2023 года путем реконструкции:</w:t>
      </w:r>
    </w:p>
    <w:p w14:paraId="6394D35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здание сельского дома культуры с библиотекой в селе Нероновка, по ул. Центральная (320 посетительских мест);</w:t>
      </w:r>
    </w:p>
    <w:p w14:paraId="5F7C59A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здание сельского дома культуры с библиотекой в поселке Светлодольск по ул. Полевая (500 посетительских мест).</w:t>
      </w:r>
    </w:p>
    <w:p w14:paraId="4088BD4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2.4.2. Установление зон с особыми условиями использования территории в связи с размещением объектов, предусмотренных настоящим подразделом, не требуется.</w:t>
      </w:r>
    </w:p>
    <w:p w14:paraId="58D2238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2.5. Объекты местного значения в сфере водоснабжения</w:t>
      </w:r>
    </w:p>
    <w:p w14:paraId="10AB0BD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2.5.1. Объекты водоснабжения, размещение которых планируется Генеральным планом до 2023 года путем строительства – сети водоснабжения:</w:t>
      </w:r>
    </w:p>
    <w:p w14:paraId="0CF1868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0,7 км на площадке № 2;</w:t>
      </w:r>
    </w:p>
    <w:p w14:paraId="28C3B47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1,3 км на площадке № 3;</w:t>
      </w:r>
    </w:p>
    <w:p w14:paraId="76EE88D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0,9 км на площадке № 4;</w:t>
      </w:r>
    </w:p>
    <w:p w14:paraId="3803F9D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1,84 км на площадке № 1;</w:t>
      </w:r>
    </w:p>
    <w:p w14:paraId="0B93A7D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1,11 км на площадке № 2.</w:t>
      </w:r>
    </w:p>
    <w:p w14:paraId="3A9984B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2.5.2. Объекты водоснабжения, размещение которых планируется Генеральным планом до 2033 года путем строительства – сети водоснабжения:</w:t>
      </w:r>
    </w:p>
    <w:p w14:paraId="2E855C7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6,1 км на площадке № 7;</w:t>
      </w:r>
    </w:p>
    <w:p w14:paraId="4D39F27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1,8 км на площадке № 8;</w:t>
      </w:r>
    </w:p>
    <w:p w14:paraId="43187F6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4 км на площадке № 4;</w:t>
      </w:r>
    </w:p>
    <w:p w14:paraId="1DDC4BA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3,4 км.</w:t>
      </w:r>
    </w:p>
    <w:p w14:paraId="316A5842" w14:textId="4ED4897A"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lastRenderedPageBreak/>
        <w:t>2.5.3. В соответствии с СанПиН 2.1.4.1110-02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утвержденными Главным государственным санитарным врачом Российской Федерации 26.02.2002, ширину санитарно-защитной полосы следует принимать по обе стороны от крайних линий водопровода:при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w:t>
      </w:r>
      <w:r>
        <w:rPr>
          <w:rFonts w:ascii="Times New Roman" w:eastAsia="Calibri" w:hAnsi="Times New Roman" w:cs="Times New Roman"/>
          <w:bCs/>
          <w:sz w:val="12"/>
          <w:szCs w:val="12"/>
        </w:rPr>
        <w:t>исимости от диаметра водоводов.</w:t>
      </w:r>
    </w:p>
    <w:p w14:paraId="57C8A0A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2.6. Объекты местного значения в сфере водоотведения</w:t>
      </w:r>
    </w:p>
    <w:p w14:paraId="46C9491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2.6.1. Объекты водоотведения, размещение которых планируется Генеральным планом до 2023 года путем строительства – сети канализации:</w:t>
      </w:r>
    </w:p>
    <w:p w14:paraId="3304F5C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0,7 км на площадке № 2;</w:t>
      </w:r>
    </w:p>
    <w:p w14:paraId="6056B78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1,9 км на площадке № 3;</w:t>
      </w:r>
    </w:p>
    <w:p w14:paraId="79CA974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0,8 км на площадке № 4;</w:t>
      </w:r>
    </w:p>
    <w:p w14:paraId="6C1A0FE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2 км на площадке № 1;</w:t>
      </w:r>
    </w:p>
    <w:p w14:paraId="3EDFEE1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1,11 км на площадке № 2.</w:t>
      </w:r>
    </w:p>
    <w:p w14:paraId="2FBE1A5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2.6.2. Объекты водоотведения, размещение которых планируется Генеральным планом до 2033 года путем строительства – сети канализации:</w:t>
      </w:r>
    </w:p>
    <w:p w14:paraId="2B0431C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5,4 км на площадке № 7;</w:t>
      </w:r>
    </w:p>
    <w:p w14:paraId="5AF55F8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1,8 км на площадке № 8;</w:t>
      </w:r>
    </w:p>
    <w:p w14:paraId="125F850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5,8 км на площадке № 4;</w:t>
      </w:r>
    </w:p>
    <w:p w14:paraId="757F517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3,5 км.</w:t>
      </w:r>
    </w:p>
    <w:p w14:paraId="3064CF4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2.6.3. Минимальные расстояния от объектов, указанных в настоящем подразделе, до зданий и сооружений определяются в соответствии с таблицей 15 СП 42.13330.2011«Градостроительство. Планировка и застройка городских и сельских поселений. Актуализированная редакция СНиП 2.07.01-89*», утвержденным Приказом Министерства регионального развитияРоссийской Федерации от 28.12.2010 № 820.</w:t>
      </w:r>
    </w:p>
    <w:p w14:paraId="267054E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2.7. Объекты местного значения в сфере газоснабжения</w:t>
      </w:r>
    </w:p>
    <w:p w14:paraId="3E76A6D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2.7.1. Объекты газоснабжения, размещение которых планируется Генеральным планом до 2023 года путем строительства – сети газопровода:</w:t>
      </w:r>
    </w:p>
    <w:p w14:paraId="68EA8BE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в поселке Светлодольск протяженностью – 0,6 км на площадке № 2; </w:t>
      </w:r>
    </w:p>
    <w:p w14:paraId="0905C69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в поселке Светлодольск протяженностью – 2,1 км  на площадке № 3; </w:t>
      </w:r>
    </w:p>
    <w:p w14:paraId="3D9FF54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Светлодольск протяженностью – 0,6 км  на площадке № 4;</w:t>
      </w:r>
    </w:p>
    <w:p w14:paraId="3C928D8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Павловка протяженностью – 0,66 км на площадке № 1;</w:t>
      </w:r>
    </w:p>
    <w:p w14:paraId="5D4B2B0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Новая Елховка протяженностью – 0,65 км на площадке № 1;</w:t>
      </w:r>
    </w:p>
    <w:p w14:paraId="27BDDED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Новая Елховка протяженностью 0,2 км  на Площадке № 1;</w:t>
      </w:r>
    </w:p>
    <w:p w14:paraId="3A19D1C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Нижняя Орлянка протяженностью – 1,4 км в существующей застройке;</w:t>
      </w:r>
    </w:p>
    <w:p w14:paraId="0B911DE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Участок Сок протяженностью – 0,891 км на площадке № 1;</w:t>
      </w:r>
    </w:p>
    <w:p w14:paraId="5933F3C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3,036 км на площадке № 1;</w:t>
      </w:r>
    </w:p>
    <w:p w14:paraId="391B746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0,82 км на площадке № 2;</w:t>
      </w:r>
    </w:p>
    <w:p w14:paraId="6D4E6BB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2.7.2. Объекты газоснабжения, размещение которых планируется Генеральным планом до 2033 года путем строительства – сети газопровода:</w:t>
      </w:r>
    </w:p>
    <w:p w14:paraId="7487177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в поселке Светлодольск протяженностью – 8,3 км на площадке № 7;  </w:t>
      </w:r>
    </w:p>
    <w:p w14:paraId="7D9BC48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в поселке Светлодольск протяженностью – 3,2 км на площадке № 8;  </w:t>
      </w:r>
    </w:p>
    <w:p w14:paraId="5BCF9E4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Павловка протяженностью – 2,015 км на площадке № 2;</w:t>
      </w:r>
    </w:p>
    <w:p w14:paraId="46F8C46B"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Павловка протяженностью – 0,409 км на площадке № 4;</w:t>
      </w:r>
    </w:p>
    <w:p w14:paraId="50940B8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Новая Елховка протяженностью – 1,508 км на площадке № 2;</w:t>
      </w:r>
    </w:p>
    <w:p w14:paraId="5A8BC90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Нижняя Орлянка протяженностью – 4,3 км на площадке № 3;</w:t>
      </w:r>
    </w:p>
    <w:p w14:paraId="3FAD1E1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поселке Участок Сок протяженностью – 2,54 км на площадке № 2;</w:t>
      </w:r>
    </w:p>
    <w:p w14:paraId="6F672EF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3,4 км на площадке № 4;</w:t>
      </w:r>
    </w:p>
    <w:p w14:paraId="6480B94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 селе Нероновка протяженностью – 3,6 км в существующей застройке.</w:t>
      </w:r>
    </w:p>
    <w:p w14:paraId="3951B29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2.7.3. 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0E3D08C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2.8. Объекты местного значения в сфере электроснабжения</w:t>
      </w:r>
    </w:p>
    <w:p w14:paraId="5685629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2.8.1. Объекты электроснабжения, размещение которых планируется генеральным планом до 2033 года путем строительства:</w:t>
      </w:r>
    </w:p>
    <w:p w14:paraId="56237D6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трансформаторные подстанции:</w:t>
      </w:r>
    </w:p>
    <w:p w14:paraId="2A8F277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- 10/0,4 кВ в поселке Светлодольск, в северной части (5 шт.);</w:t>
      </w:r>
    </w:p>
    <w:p w14:paraId="50E9156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- 10/0,4 кВ в поселке Светлодольск, в северо-западной части (2 шт.);</w:t>
      </w:r>
    </w:p>
    <w:p w14:paraId="18E629B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- 10/0,4 кВ в поселке Светлодольск, в западной части;</w:t>
      </w:r>
    </w:p>
    <w:p w14:paraId="50DA440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- 10/0,4 кВ в поселке Светлодольск, в южной части;</w:t>
      </w:r>
    </w:p>
    <w:p w14:paraId="607029B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- 10/0,4 кВ в поселке Светлодольск, в центральной части;</w:t>
      </w:r>
    </w:p>
    <w:p w14:paraId="49FC35C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Нероновка, на площадке № 1;</w:t>
      </w:r>
    </w:p>
    <w:p w14:paraId="6BA8024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Нероновка, на площадке № 2;</w:t>
      </w:r>
    </w:p>
    <w:p w14:paraId="276B9E8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Нероновка, на площадке № 4 (2 шт.);</w:t>
      </w:r>
    </w:p>
    <w:p w14:paraId="66AE7BB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Нероновка, в южной части (2 шт.);</w:t>
      </w:r>
    </w:p>
    <w:p w14:paraId="4ECDC67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Нероновка, в северо-западной части (2 шт.);</w:t>
      </w:r>
    </w:p>
    <w:p w14:paraId="4742D38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Павловка, на площадке № 1 (2 шт.);</w:t>
      </w:r>
    </w:p>
    <w:p w14:paraId="69B9291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Павловка, на площадке № 2;</w:t>
      </w:r>
    </w:p>
    <w:p w14:paraId="7F6A7C1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Нижняя Орлянка, на площадке № 1;</w:t>
      </w:r>
    </w:p>
    <w:p w14:paraId="33289B8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селе Нижняя Орлянка, на площадке № 4;</w:t>
      </w:r>
    </w:p>
    <w:p w14:paraId="37E2B9F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поселке Участок Сок, на площадке № 1;</w:t>
      </w:r>
    </w:p>
    <w:p w14:paraId="10044C1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- 6/0,4 кВ в поселке Участок Сок, на площадке № 2;</w:t>
      </w:r>
    </w:p>
    <w:p w14:paraId="0FE7B34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- 10/0,4 кВ в поселке Новая Елховка, на площадке № 2;</w:t>
      </w:r>
    </w:p>
    <w:p w14:paraId="46D6332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воздушные линии электропередачи:</w:t>
      </w:r>
    </w:p>
    <w:p w14:paraId="2274BF5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ВЛ-6 кВ протяженностью 0,3 км в селе Павловка на площадке № 4;</w:t>
      </w:r>
    </w:p>
    <w:p w14:paraId="73DCA56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 кВ протяженностью 0,15 км в селе Новая Елховка на площадке № 1;</w:t>
      </w:r>
    </w:p>
    <w:p w14:paraId="72C30B0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lastRenderedPageBreak/>
        <w:t>- ВЛ-6 кВ протяженностью 0,55 км в селе Нижняя Орлянка на площадке № 3;</w:t>
      </w:r>
    </w:p>
    <w:p w14:paraId="3F8A1F6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ВЛ-6 кВ протяженностью 0,3 км в поселке Участок Сок на площадке № 1 </w:t>
      </w:r>
    </w:p>
    <w:p w14:paraId="30E4480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ВЛ-6 кВ протяженностью 0,4 км в поселке Участок Сок на площадке № 2;</w:t>
      </w:r>
    </w:p>
    <w:p w14:paraId="40AC0D8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ВЛ-6 кВ протяженностью 0,25 км в селе Нероновка на площадке № 2;</w:t>
      </w:r>
    </w:p>
    <w:p w14:paraId="2390F8B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ВЛ-6 кВ протяженностью 0,8 км в селе Нероновка в южной части;</w:t>
      </w:r>
    </w:p>
    <w:p w14:paraId="0BA1A50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ВЛ-6 кВ протяженностью 1,4 км в селе Нероновка в северной и северо-западной части;</w:t>
      </w:r>
    </w:p>
    <w:p w14:paraId="5344A14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 кВ протяженностью 0,2 км в поселке Светлодольск на площадке № 1;</w:t>
      </w:r>
    </w:p>
    <w:p w14:paraId="0AEC39A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 кВ протяженностью 0,45 км в поселке Светлодольск на площадке № 2;</w:t>
      </w:r>
    </w:p>
    <w:p w14:paraId="236C5DC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 кВ протяженностью 0,25 км в поселке Светлодольск на площадке № 3;</w:t>
      </w:r>
    </w:p>
    <w:p w14:paraId="0F55CE1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ВЛ-10кВ протяженностью 0,6 км в поселке Светлодольск на площадке № 5;</w:t>
      </w:r>
    </w:p>
    <w:p w14:paraId="69D12B4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ВЛ-10кВ протяженностью 0,1 км в поселке Светлодольск на площадке № 6;</w:t>
      </w:r>
    </w:p>
    <w:p w14:paraId="1876A04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ВЛ-10кВ протяженностью 0,25 км в поселке Светлодольск на площадке № 7;</w:t>
      </w:r>
    </w:p>
    <w:p w14:paraId="19EFC14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ВЛ-10кВ протяженностью 0,45 км в поселке Светлодольск на площадке № 8.</w:t>
      </w:r>
    </w:p>
    <w:p w14:paraId="1DD763F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2.8.2.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размер охранной зоны линий электропередачи – 10 м по обе стороны от крайних проводов (5 м – для линий с самонесущими или изолированными проводами, размещенных в границах населенных пунктов).</w:t>
      </w:r>
    </w:p>
    <w:p w14:paraId="6B22CF0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2.8.3. В соответствии с СанПиН 2.2.1/2.1.1.1200-03 размер санитарно-защитной зоны трансформаторных подстанций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316D004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2.9. Объекты местного значения в сфере обеспечения жителей                    поселения услугами связи</w:t>
      </w:r>
    </w:p>
    <w:p w14:paraId="3DB0A19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2.9.1. Объекты местного значения в сфере обеспечения жителей поселения услугами связи, размещение которых планируется Генеральным планом до 2023 года путем строительства:</w:t>
      </w:r>
    </w:p>
    <w:p w14:paraId="3C34437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1 км в поселке Светлодольск;</w:t>
      </w:r>
    </w:p>
    <w:p w14:paraId="3C0C569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распределительный шкаф ШР-150 в поселке Светлодольск;</w:t>
      </w:r>
    </w:p>
    <w:p w14:paraId="4062A11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1 км в селе Нероновка;</w:t>
      </w:r>
    </w:p>
    <w:p w14:paraId="22CADF1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распределительный шкаф ШР-300 в селе Нероновка;</w:t>
      </w:r>
    </w:p>
    <w:p w14:paraId="5BDCAF1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0,8 км в селе Павловка;</w:t>
      </w:r>
    </w:p>
    <w:p w14:paraId="3C35373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три кабельных ящика ЯКГ в селе Павловка;</w:t>
      </w:r>
    </w:p>
    <w:p w14:paraId="6093B4C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0,8 км в селе Нижняя Орлянка;</w:t>
      </w:r>
    </w:p>
    <w:p w14:paraId="1D8B564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три кабельных ящика ЯКГ в селе Нижняя Орлянка;</w:t>
      </w:r>
    </w:p>
    <w:p w14:paraId="057940F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2.9.2. Объекты местного значения в сфере обеспечения жителей поселения услугами связи, размещение которых планируется Генеральным планом до 2033 года путем строительства:</w:t>
      </w:r>
    </w:p>
    <w:p w14:paraId="17BE7B3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3,2 км в поселке Светлодольск;</w:t>
      </w:r>
    </w:p>
    <w:p w14:paraId="018A5A0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распределительный шкаф ШР-300 в поселке Светлодольск;</w:t>
      </w:r>
    </w:p>
    <w:p w14:paraId="33AD99D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два распределительных шкафа ШР-150 в поселке Светлодольск;</w:t>
      </w:r>
    </w:p>
    <w:p w14:paraId="25F37CE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1,5 км в селе Нероновка;</w:t>
      </w:r>
    </w:p>
    <w:p w14:paraId="090BD7A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распределительный шкаф ШР-300 в селе Нероновка;</w:t>
      </w:r>
    </w:p>
    <w:p w14:paraId="265C7A5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1,5 км в селе Павловка;</w:t>
      </w:r>
    </w:p>
    <w:p w14:paraId="44CF4ACB"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шесть кабельных ящиков ЯКГ в селе Павловка;</w:t>
      </w:r>
    </w:p>
    <w:p w14:paraId="5F75196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линии связи протяженностью – 1 км в селе Нижняя Орлянка;</w:t>
      </w:r>
    </w:p>
    <w:p w14:paraId="2A5BBFA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шесть кабельных ящиков ЯКГ в селе Нижняя Орлянка;</w:t>
      </w:r>
    </w:p>
    <w:p w14:paraId="1CD38D6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2.9.3. Установление зон с особыми условиями использования территории в связи с размещением объектов, предусмотренных настоящим подразделом, не требуется</w:t>
      </w:r>
    </w:p>
    <w:p w14:paraId="7AE59E2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 Объекты местного значения в сфере транспортной инфраструктуры</w:t>
      </w:r>
    </w:p>
    <w:p w14:paraId="55F165A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2.10.1. Улицы и автомобильные дороги местного значения, размещение которых планируется Генеральным планом до 2023 года в поселке Светлодольск путем строительства:</w:t>
      </w:r>
    </w:p>
    <w:p w14:paraId="28D4D07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улицы и автомобильные дороги местного значения в существующей застройке:</w:t>
      </w:r>
    </w:p>
    <w:p w14:paraId="074F470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 протяженностью – 0,15 км</w:t>
      </w:r>
    </w:p>
    <w:p w14:paraId="07653F9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улицы и автомобильные дороги местного значения общей протяженностью – 1,21 км на площадке №2, в том числе:</w:t>
      </w:r>
    </w:p>
    <w:p w14:paraId="524598D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Джомоульская протяженностью – 0,2 км;</w:t>
      </w:r>
    </w:p>
    <w:p w14:paraId="5304414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Новая протяженностью – 0,25 км;</w:t>
      </w:r>
    </w:p>
    <w:p w14:paraId="6549E35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№2 протяженностью – 0,32 км;</w:t>
      </w:r>
    </w:p>
    <w:p w14:paraId="5EA4500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№3 протяженностью – 0,32 км;</w:t>
      </w:r>
    </w:p>
    <w:p w14:paraId="60A0312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№4 протяженностью – 0,12 км;</w:t>
      </w:r>
    </w:p>
    <w:p w14:paraId="7C8A9FF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3) улицы и автомобильные дороги местного значения общей протяженностью – 1,7 км на площадке №3, в том числе:</w:t>
      </w:r>
    </w:p>
    <w:p w14:paraId="6D28087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Новая протяженностью – 0,3 км;</w:t>
      </w:r>
    </w:p>
    <w:p w14:paraId="33DABF7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№5 протяженностью – 0,37 км</w:t>
      </w:r>
    </w:p>
    <w:p w14:paraId="69F0DFA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№6 протяженностью – 0,38 км;</w:t>
      </w:r>
    </w:p>
    <w:p w14:paraId="58C1AB5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по ул. №7 протяженностью – 0,4 км; </w:t>
      </w:r>
    </w:p>
    <w:p w14:paraId="18D70AF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№8 протяженностью – 0,25 км;</w:t>
      </w:r>
    </w:p>
    <w:p w14:paraId="0CCD525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4) улицы и автомобильные дороги местного значения общей протяженностью –  0,62 км на площадке №4, в том числе:</w:t>
      </w:r>
    </w:p>
    <w:p w14:paraId="3BDCC9EB"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№9 протяженностью – 0,32 км;</w:t>
      </w:r>
    </w:p>
    <w:p w14:paraId="203B0EF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10 протяженностью – 0,15 км;</w:t>
      </w:r>
    </w:p>
    <w:p w14:paraId="14B913D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11 протяженностью – 0,15 км.</w:t>
      </w:r>
    </w:p>
    <w:p w14:paraId="1B3ABBE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2.10.2. Улицы и автомобильные дороги местного значения, размещение которых планируется Генеральным планом до 2033 года в поселке Светлодольск путем строительства:</w:t>
      </w:r>
    </w:p>
    <w:p w14:paraId="374676F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улицы и автомобильные дороги местного значения общей протяженностью – 1,51 км на площадке № 5, в том числе:</w:t>
      </w:r>
    </w:p>
    <w:p w14:paraId="254F8FF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Пионерской протяженностью – 0,45 км;</w:t>
      </w:r>
    </w:p>
    <w:p w14:paraId="7853D31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12 протяженностью – 0,36 км;</w:t>
      </w:r>
    </w:p>
    <w:p w14:paraId="42D5448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15 протяженностью – 0,17 км;</w:t>
      </w:r>
    </w:p>
    <w:p w14:paraId="0AB3244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14 протяженностью – 0,07 км;</w:t>
      </w:r>
    </w:p>
    <w:p w14:paraId="15843A0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13 протяженностью – 0,46 км.</w:t>
      </w:r>
      <w:r w:rsidRPr="00074484">
        <w:rPr>
          <w:rFonts w:ascii="Times New Roman" w:eastAsia="Calibri" w:hAnsi="Times New Roman" w:cs="Times New Roman"/>
          <w:bCs/>
          <w:sz w:val="12"/>
          <w:szCs w:val="12"/>
        </w:rPr>
        <w:tab/>
      </w:r>
    </w:p>
    <w:p w14:paraId="0CB1C2E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улицы и автомобильные дороги местного значения общей протяженностью – 5,11 км на площадке №6, в том числе:</w:t>
      </w:r>
    </w:p>
    <w:p w14:paraId="1A8FEF6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lastRenderedPageBreak/>
        <w:t>- на продолжении ул. Пионерской протяженностью – 0,45 км;</w:t>
      </w:r>
    </w:p>
    <w:p w14:paraId="1EDF9B6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13 протяженностью – 0,53 км;</w:t>
      </w:r>
    </w:p>
    <w:p w14:paraId="0358C01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14 протяженностью – 0,51км;</w:t>
      </w:r>
    </w:p>
    <w:p w14:paraId="7ECE02C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15 протяженностью – 0,51 км;</w:t>
      </w:r>
    </w:p>
    <w:p w14:paraId="404C7C2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16 протяженностью – 0,51 км;</w:t>
      </w:r>
    </w:p>
    <w:p w14:paraId="5142EBE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17 протяженностью – 0,51 км;</w:t>
      </w:r>
    </w:p>
    <w:p w14:paraId="0F610F0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18 протяженностью – 0,51 км.</w:t>
      </w:r>
    </w:p>
    <w:p w14:paraId="198A610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20 протяженностью – 0,8 км.</w:t>
      </w:r>
    </w:p>
    <w:p w14:paraId="6CB9091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21 протяженностью – 0,78 км;</w:t>
      </w:r>
    </w:p>
    <w:p w14:paraId="119E45A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3) улицы и автомобильные дороги местного значения общей протяженностью – 1,31 км на площадке №7, в том числе:</w:t>
      </w:r>
    </w:p>
    <w:p w14:paraId="7FE37F4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Пионерской протяженностью – 0,1 км;</w:t>
      </w:r>
    </w:p>
    <w:p w14:paraId="5596653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17 протяженностью – 0,32 км;</w:t>
      </w:r>
    </w:p>
    <w:p w14:paraId="05B5BF3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19 протяженностью – 0,29 км;</w:t>
      </w:r>
    </w:p>
    <w:p w14:paraId="2876028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22 протяженностью – 0,35 км;</w:t>
      </w:r>
    </w:p>
    <w:p w14:paraId="524B51C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23 протяженностью – 0,35 км;</w:t>
      </w:r>
    </w:p>
    <w:p w14:paraId="2E8C1DC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4) улицы и автомобильные дороги местного значения общей протяженностью – 3,32 км на площадке №8, в том числе:</w:t>
      </w:r>
    </w:p>
    <w:p w14:paraId="505E10E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12 протяженностью – 0,75 км;</w:t>
      </w:r>
    </w:p>
    <w:p w14:paraId="43BBA36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24 протяженностью – 0,47км;</w:t>
      </w:r>
    </w:p>
    <w:p w14:paraId="107830F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25 протяженностью – 0,46 км;</w:t>
      </w:r>
    </w:p>
    <w:p w14:paraId="6DFBFE7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26 протяженностью – 0,45 км;</w:t>
      </w:r>
    </w:p>
    <w:p w14:paraId="775E5A5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27 протяженностью – 0,43 км;</w:t>
      </w:r>
    </w:p>
    <w:p w14:paraId="79BDD66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28 протяженностью – 0,38 км;</w:t>
      </w:r>
    </w:p>
    <w:p w14:paraId="02D85E2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29 протяженностью – 0,38 км.</w:t>
      </w:r>
    </w:p>
    <w:p w14:paraId="419FF0E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2.10.3. Улицы и автомобильные дороги местного значения, размещение которых планируется Генеральным планом до 2023 года в селе Нероновка путем строительства:</w:t>
      </w:r>
    </w:p>
    <w:p w14:paraId="2FEAA53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улицы и автомобильные дороги местного значения общей протяженностью – 2.05 км на площадке № 1, в том числе:</w:t>
      </w:r>
    </w:p>
    <w:p w14:paraId="57D210A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Молодежная протяженностью - 0,7 км;</w:t>
      </w:r>
    </w:p>
    <w:p w14:paraId="30D54A9B"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Полевая протяженностью – 0 ,8 км;</w:t>
      </w:r>
    </w:p>
    <w:p w14:paraId="019BECC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№1 протяженностью - 0,25 км;</w:t>
      </w:r>
    </w:p>
    <w:p w14:paraId="55D791A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№2 протяженностью - 0,3 км;</w:t>
      </w:r>
    </w:p>
    <w:p w14:paraId="49FB2A6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улицы и автомобильные дороги местного значения общей протяженностью – 0,4 км на площадке № 2, в том числе:</w:t>
      </w:r>
    </w:p>
    <w:p w14:paraId="43959C7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Молодежная протяженностью – 0,25 км;</w:t>
      </w:r>
    </w:p>
    <w:p w14:paraId="5DA030C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№3 - 0,15 км.</w:t>
      </w:r>
    </w:p>
    <w:p w14:paraId="657D5C2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2.10.4. Улицы и автомобильные дороги местного значения, размещение которых планируется Генеральным планом до 2033 года в селе Нероновка путем строительства:</w:t>
      </w:r>
    </w:p>
    <w:p w14:paraId="15450DA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улицы и автомобильные дороги местного значения общей протяженностью – 0,56 км на площадке №3, в том числе:</w:t>
      </w:r>
    </w:p>
    <w:p w14:paraId="152A609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Полевая протяженностью – 0,23 км;</w:t>
      </w:r>
    </w:p>
    <w:p w14:paraId="15C86A4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№3 протяженностью - 0,1 км;</w:t>
      </w:r>
    </w:p>
    <w:p w14:paraId="44A2157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 - по ул. №4 протяженностью - 0,23 км;</w:t>
      </w:r>
    </w:p>
    <w:p w14:paraId="191D35E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улицы и автомобильные дороги местного значения общей протяженностью – 3,97 на площадке №4, в том числе:</w:t>
      </w:r>
    </w:p>
    <w:p w14:paraId="10A93B4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Мира протяженностью – 1,03 км;</w:t>
      </w:r>
    </w:p>
    <w:p w14:paraId="4752F4C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продолжение ул. Полевая протяженностью - 1,0км;</w:t>
      </w:r>
    </w:p>
    <w:p w14:paraId="5485005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№5 протяженностью - 0,22 км;</w:t>
      </w:r>
    </w:p>
    <w:p w14:paraId="0D6AA3C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№6 протяженностью – 1,0 км;</w:t>
      </w:r>
    </w:p>
    <w:p w14:paraId="4F190C0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№7 протяженностью - 0,24 км;</w:t>
      </w:r>
    </w:p>
    <w:p w14:paraId="0EEEB45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№8 протяженностью - 0,22 км;</w:t>
      </w:r>
    </w:p>
    <w:p w14:paraId="7688707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№9 протяженностью - 0,26 км.</w:t>
      </w:r>
    </w:p>
    <w:p w14:paraId="6B4FC51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2.10.5. Улицы и автомобильные дороги местного значения, размещение которых планируется Генеральным планом до 2023 года в селе Павловка путем строительства (общая протяженность – 0,63 км) на площадке №1:</w:t>
      </w:r>
    </w:p>
    <w:p w14:paraId="6E4A172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№1 протяженностью - 0,2 км;</w:t>
      </w:r>
    </w:p>
    <w:p w14:paraId="2B66BB0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№3 протяженностью - 0,21 км;</w:t>
      </w:r>
    </w:p>
    <w:p w14:paraId="1F2224F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№4 протяженностью - 0,22 км.</w:t>
      </w:r>
    </w:p>
    <w:p w14:paraId="7BF098E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2.10.6. Улицы и автомобильные дороги местного значения, размещение которых планируется Генеральным планом до 2033 года в селе Павловка путем строительства:</w:t>
      </w:r>
    </w:p>
    <w:p w14:paraId="5827B8B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улицы и автомобильные дороги местного значения на площадке №2:</w:t>
      </w:r>
    </w:p>
    <w:p w14:paraId="06E5ADE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№1 протяженностью – 1,15 км;</w:t>
      </w:r>
    </w:p>
    <w:p w14:paraId="344E437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улицы и автомобильные дороги местного значения общей протяженностью –  0,67 км на площадке №3, в том числе:</w:t>
      </w:r>
    </w:p>
    <w:p w14:paraId="397E714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№2 протяженностью - 0,45 км;</w:t>
      </w:r>
    </w:p>
    <w:p w14:paraId="42CBF30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№3 протяженностью - 0,11 км;</w:t>
      </w:r>
    </w:p>
    <w:p w14:paraId="2538202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№4 протяженностью - 0,11 км;</w:t>
      </w:r>
    </w:p>
    <w:p w14:paraId="7536374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3) улицы и автомобильные дороги местного значения на площадке № 4:</w:t>
      </w:r>
    </w:p>
    <w:p w14:paraId="3BF2B69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 протяженностью – 0,63 км.</w:t>
      </w:r>
    </w:p>
    <w:p w14:paraId="6952BF8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2.10.7. Улицы и автомобильные дороги местного значения, размещение которых планируется Генеральным планом до 2023 года в поселке Участок Сок путем строительства (общая протяженность – 0,68 км) на площадке №1:</w:t>
      </w:r>
    </w:p>
    <w:p w14:paraId="268B6D2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 протяженностью – 0,63 км;</w:t>
      </w:r>
    </w:p>
    <w:p w14:paraId="4DE6237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3 протяженностью – 0,05 км.</w:t>
      </w:r>
    </w:p>
    <w:p w14:paraId="10EC5B7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2.10.8. Улицы и автомобильные дороги местного значения, размещение которых планируется Генеральным планом до 2033 года в поселке Участок Сок путем строительства:</w:t>
      </w:r>
    </w:p>
    <w:p w14:paraId="567D8AAB"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улицы и автомобильные дороги местного значения общей протяженностью – 1,06 км на площадке №2, в том числе:</w:t>
      </w:r>
    </w:p>
    <w:p w14:paraId="293DA2E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 протяженностью – 0,35 км;</w:t>
      </w:r>
    </w:p>
    <w:p w14:paraId="3CA0520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3 протяженностью – 0,35 км;</w:t>
      </w:r>
    </w:p>
    <w:p w14:paraId="6D7716D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4 протяженностью – 0,36 км;</w:t>
      </w:r>
    </w:p>
    <w:p w14:paraId="0CB49A44"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улицы и автомобильные дороги местного значения общей протяженностью – 0,6 км на площадке №3, в том числе:</w:t>
      </w:r>
    </w:p>
    <w:p w14:paraId="078ED9E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 протяженностью – 0,24 км;</w:t>
      </w:r>
    </w:p>
    <w:p w14:paraId="0E4B2DEB"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lastRenderedPageBreak/>
        <w:t>- по ул. № 3 протяженностью – 0,36 км.</w:t>
      </w:r>
    </w:p>
    <w:p w14:paraId="752D5B8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2.10.9. Улицы и автомобильные дороги местного значения, размещение которых планируется Генеральным планом до 2023 года в поселке Новая Елховка путем строительства на площадке №1:</w:t>
      </w:r>
    </w:p>
    <w:p w14:paraId="681D04A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 протяженностью – 0,309 км.</w:t>
      </w:r>
    </w:p>
    <w:p w14:paraId="3C47BCD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2.10.10. Улицы и автомобильные дороги местного значения, размещение которых планируется Генеральным планом до 2033 года в поселке Новая Елховка путем строительства (общая протяженность – 0,882 км) на площадке № 2:</w:t>
      </w:r>
    </w:p>
    <w:p w14:paraId="2724D6A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 протяженностью – 0,265 км;</w:t>
      </w:r>
    </w:p>
    <w:p w14:paraId="4B4BAE3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3 протяженностью – 0,31 км;</w:t>
      </w:r>
    </w:p>
    <w:p w14:paraId="316857B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4 протяженностью – 0,307 км.</w:t>
      </w:r>
    </w:p>
    <w:p w14:paraId="0AFAD7F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2.10.11. Улицы и автомобильные дороги местного значения, размещение которых планируется Генеральным планом до 2023 года в селе Нижняя Орлянка путем строительства в существующей застройке:</w:t>
      </w:r>
    </w:p>
    <w:p w14:paraId="543CAEB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на продолжении ул. Центральная протяженностью – 0,22 км;</w:t>
      </w:r>
    </w:p>
    <w:p w14:paraId="3707B05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2.10.12. Улицы и автомобильные дороги местного значения, размещение которых планируется Генеральным планом до 2033 года в селе Нижняя Орлянка путем строительства:</w:t>
      </w:r>
    </w:p>
    <w:p w14:paraId="3D040DB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1) улицы и автомобильные дороги местного значения общей протяженностью – 1,75 км на площадке №3, в том числе:</w:t>
      </w:r>
    </w:p>
    <w:p w14:paraId="5F8EC360"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 протяженностью – 0,36 км;</w:t>
      </w:r>
    </w:p>
    <w:p w14:paraId="02EA25E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 протяженностью – 0,37 км;</w:t>
      </w:r>
    </w:p>
    <w:p w14:paraId="6BBDA5B9"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3 протяженностью – 0,38 км;</w:t>
      </w:r>
    </w:p>
    <w:p w14:paraId="658BA5F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4 протяженностью – 0,32 км;</w:t>
      </w:r>
    </w:p>
    <w:p w14:paraId="396BCE8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5 протяженностью – 0,32 км;</w:t>
      </w:r>
    </w:p>
    <w:p w14:paraId="77DECEE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 улицы и автомобильные дороги местного значения общей протяженностью – 1,08 км на площадке №4, в том числе:</w:t>
      </w:r>
    </w:p>
    <w:p w14:paraId="39B5820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 протяженностью – 0,26 км;</w:t>
      </w:r>
    </w:p>
    <w:p w14:paraId="0349892E"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2 протяженностью – 0,27 км;</w:t>
      </w:r>
    </w:p>
    <w:p w14:paraId="37206641"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3 протяженностью – 0,3 км;</w:t>
      </w:r>
    </w:p>
    <w:p w14:paraId="70FF9C7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6 протяженностью – 0,25 км;</w:t>
      </w:r>
    </w:p>
    <w:p w14:paraId="19224B5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3) улицы и автомобильные дороги местного значения общей протяженностью – 0,64 км на площадке №5, в том числе:</w:t>
      </w:r>
    </w:p>
    <w:p w14:paraId="53B0EE72"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1 протяженностью – 0,26 км;</w:t>
      </w:r>
    </w:p>
    <w:p w14:paraId="45B85AD7"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7 протяженностью – 0,12 км;</w:t>
      </w:r>
    </w:p>
    <w:p w14:paraId="4C81B243"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 ул. № 8 протяженностью – 0,26 км.</w:t>
      </w:r>
    </w:p>
    <w:p w14:paraId="26A08B1C"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2.10.13. Установление зон с особыми условиями использования территории в связи с размещением объектов, предусмотренных настоящим подразделом, не требуется.</w:t>
      </w:r>
    </w:p>
    <w:p w14:paraId="780571A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2.11. Объекты местного значения в сфере обеспечения первичных мер     пожарной безопасности в границах населенных пунктов</w:t>
      </w:r>
    </w:p>
    <w:p w14:paraId="03E72F7A"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2.11.1. Объекты местного значения в сфере обеспечения первичных мер пожарной безопасности в границах населенных пунктов, размещение которых планируется генеральным планом до 2033 года путем строительства:</w:t>
      </w:r>
    </w:p>
    <w:p w14:paraId="57151A2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пожарный пирс в селе Нероновка, в западной части на берегу реки Сок (съезд с твердым покрытием шириной 3,5 м, площадка размером 12х12 м).</w:t>
      </w:r>
    </w:p>
    <w:p w14:paraId="5F9A661F"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2.11.2. Установление зон с особыми условиями использования территории в связи с размещением объектов, предусмотренных настоящим подразделом, не требуется.</w:t>
      </w:r>
    </w:p>
    <w:p w14:paraId="414CA66D"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xml:space="preserve">2.12. Объекты местного значения в сфере организации ритуальных услуг </w:t>
      </w:r>
    </w:p>
    <w:p w14:paraId="34998468"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2.12.1. Объекты специального назначения в сфере организации ритуальных услуг, размещение которых планируется Генеральным планом до 2023 года путем реконструкции:</w:t>
      </w:r>
    </w:p>
    <w:p w14:paraId="00795756"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кладбище общей площадью территории – 0,27 га в селе Павловка;</w:t>
      </w:r>
    </w:p>
    <w:p w14:paraId="4A1831A5" w14:textId="77777777" w:rsidR="00074484" w:rsidRP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 кладбище общей площадью территории – 4,3 га в поселке Участок Сок.</w:t>
      </w:r>
    </w:p>
    <w:p w14:paraId="722D463A" w14:textId="1D3551A6" w:rsid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2.12.2. В соответствии с СанПиН 2.2.1/2.1.1.1200-03 ориентировочный размер санитарно-защитной зоны объектов, предусмотренных настоящим подразделом – 50 м.</w:t>
      </w:r>
    </w:p>
    <w:p w14:paraId="0F05EDDD" w14:textId="77777777" w:rsid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p>
    <w:p w14:paraId="1FCE8A34" w14:textId="26E4FC59" w:rsidR="00B35883" w:rsidRPr="00074484" w:rsidRDefault="00074484" w:rsidP="003A516D">
      <w:pPr>
        <w:tabs>
          <w:tab w:val="left" w:pos="6936"/>
        </w:tabs>
        <w:spacing w:after="0" w:line="240" w:lineRule="auto"/>
        <w:ind w:firstLine="284"/>
        <w:jc w:val="center"/>
        <w:rPr>
          <w:rFonts w:ascii="Times New Roman" w:eastAsia="Calibri" w:hAnsi="Times New Roman" w:cs="Times New Roman"/>
          <w:bCs/>
          <w:sz w:val="12"/>
          <w:szCs w:val="12"/>
        </w:rPr>
      </w:pPr>
      <w:r w:rsidRPr="00074484">
        <w:rPr>
          <w:rFonts w:ascii="Times New Roman" w:eastAsia="Calibri" w:hAnsi="Times New Roman" w:cs="Times New Roman"/>
          <w:bCs/>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Светлодольск, за исключением линейных объектов</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2690"/>
        <w:gridCol w:w="906"/>
        <w:gridCol w:w="1107"/>
        <w:gridCol w:w="1836"/>
      </w:tblGrid>
      <w:tr w:rsidR="00B35883" w:rsidRPr="00074484" w14:paraId="555368A1" w14:textId="77777777" w:rsidTr="00B35883">
        <w:trPr>
          <w:trHeight w:val="70"/>
        </w:trPr>
        <w:tc>
          <w:tcPr>
            <w:tcW w:w="872" w:type="pct"/>
            <w:tcBorders>
              <w:bottom w:val="single" w:sz="4" w:space="0" w:color="auto"/>
            </w:tcBorders>
            <w:shd w:val="clear" w:color="auto" w:fill="auto"/>
          </w:tcPr>
          <w:p w14:paraId="521DEF3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Вид зоны </w:t>
            </w:r>
          </w:p>
          <w:p w14:paraId="616FB87F" w14:textId="77777777" w:rsidR="00074484" w:rsidRPr="00074484" w:rsidRDefault="00074484" w:rsidP="00074484">
            <w:pPr>
              <w:spacing w:after="0" w:line="240" w:lineRule="auto"/>
              <w:jc w:val="center"/>
              <w:rPr>
                <w:rFonts w:ascii="Times New Roman" w:hAnsi="Times New Roman" w:cs="Times New Roman"/>
                <w:b/>
                <w:sz w:val="12"/>
                <w:szCs w:val="12"/>
              </w:rPr>
            </w:pPr>
            <w:r w:rsidRPr="00074484">
              <w:rPr>
                <w:rFonts w:ascii="Times New Roman" w:hAnsi="Times New Roman" w:cs="Times New Roman"/>
                <w:sz w:val="12"/>
                <w:szCs w:val="12"/>
              </w:rPr>
              <w:t>(подзоны)</w:t>
            </w:r>
          </w:p>
        </w:tc>
        <w:tc>
          <w:tcPr>
            <w:tcW w:w="1698" w:type="pct"/>
            <w:tcBorders>
              <w:bottom w:val="single" w:sz="4" w:space="0" w:color="auto"/>
            </w:tcBorders>
            <w:shd w:val="clear" w:color="auto" w:fill="auto"/>
          </w:tcPr>
          <w:p w14:paraId="1605C8F7"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Тип застройки</w:t>
            </w:r>
          </w:p>
        </w:tc>
        <w:tc>
          <w:tcPr>
            <w:tcW w:w="572" w:type="pct"/>
            <w:tcBorders>
              <w:bottom w:val="single" w:sz="4" w:space="0" w:color="auto"/>
            </w:tcBorders>
            <w:shd w:val="clear" w:color="auto" w:fill="auto"/>
          </w:tcPr>
          <w:p w14:paraId="76FB63A0"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Площадь, га</w:t>
            </w:r>
          </w:p>
        </w:tc>
        <w:tc>
          <w:tcPr>
            <w:tcW w:w="699" w:type="pct"/>
            <w:tcBorders>
              <w:bottom w:val="single" w:sz="4" w:space="0" w:color="auto"/>
            </w:tcBorders>
            <w:shd w:val="clear" w:color="auto" w:fill="auto"/>
          </w:tcPr>
          <w:p w14:paraId="2529DE4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Максимальная этажность застройки</w:t>
            </w:r>
          </w:p>
        </w:tc>
        <w:tc>
          <w:tcPr>
            <w:tcW w:w="1159" w:type="pct"/>
            <w:tcBorders>
              <w:bottom w:val="single" w:sz="4" w:space="0" w:color="auto"/>
            </w:tcBorders>
            <w:shd w:val="clear" w:color="auto" w:fill="auto"/>
          </w:tcPr>
          <w:p w14:paraId="5241D61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p>
          <w:p w14:paraId="42BFDB78"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(устанавливается только для производственных, сельскохозяйственных зон и зон специального назначения) </w:t>
            </w:r>
          </w:p>
        </w:tc>
      </w:tr>
      <w:tr w:rsidR="00B35883" w:rsidRPr="00074484" w14:paraId="0CF311DC" w14:textId="77777777" w:rsidTr="00B35883">
        <w:trPr>
          <w:trHeight w:val="299"/>
        </w:trPr>
        <w:tc>
          <w:tcPr>
            <w:tcW w:w="872" w:type="pct"/>
            <w:shd w:val="clear" w:color="auto" w:fill="auto"/>
          </w:tcPr>
          <w:p w14:paraId="7BE1C0C0" w14:textId="77777777" w:rsidR="00074484" w:rsidRPr="00074484" w:rsidRDefault="00074484" w:rsidP="00074484">
            <w:pPr>
              <w:spacing w:after="0" w:line="240" w:lineRule="auto"/>
              <w:jc w:val="center"/>
              <w:rPr>
                <w:rFonts w:ascii="Times New Roman" w:hAnsi="Times New Roman" w:cs="Times New Roman"/>
                <w:b/>
                <w:sz w:val="12"/>
                <w:szCs w:val="12"/>
              </w:rPr>
            </w:pPr>
            <w:r w:rsidRPr="00074484">
              <w:rPr>
                <w:rFonts w:ascii="Times New Roman" w:hAnsi="Times New Roman" w:cs="Times New Roman"/>
                <w:b/>
                <w:sz w:val="12"/>
                <w:szCs w:val="12"/>
              </w:rPr>
              <w:t>Жилые зоны</w:t>
            </w:r>
          </w:p>
        </w:tc>
        <w:tc>
          <w:tcPr>
            <w:tcW w:w="1698" w:type="pct"/>
            <w:shd w:val="clear" w:color="auto" w:fill="auto"/>
            <w:vAlign w:val="center"/>
          </w:tcPr>
          <w:p w14:paraId="1EAC84E8"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индивидуальные и блокированные жилые дома; </w:t>
            </w:r>
          </w:p>
          <w:p w14:paraId="5B737532"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многоквартирные жилые дома; </w:t>
            </w:r>
          </w:p>
          <w:p w14:paraId="7763F2DA"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объекты дошкольного и общего образования; </w:t>
            </w:r>
          </w:p>
          <w:p w14:paraId="5068806B"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объекты садоводства и дачного хозяйства</w:t>
            </w:r>
          </w:p>
        </w:tc>
        <w:tc>
          <w:tcPr>
            <w:tcW w:w="572" w:type="pct"/>
            <w:shd w:val="clear" w:color="auto" w:fill="auto"/>
          </w:tcPr>
          <w:p w14:paraId="54136003"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511,5139</w:t>
            </w:r>
          </w:p>
        </w:tc>
        <w:tc>
          <w:tcPr>
            <w:tcW w:w="699" w:type="pct"/>
            <w:shd w:val="clear" w:color="auto" w:fill="auto"/>
          </w:tcPr>
          <w:p w14:paraId="06573673"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4</w:t>
            </w:r>
          </w:p>
        </w:tc>
        <w:tc>
          <w:tcPr>
            <w:tcW w:w="1159" w:type="pct"/>
            <w:shd w:val="clear" w:color="auto" w:fill="auto"/>
          </w:tcPr>
          <w:p w14:paraId="5AD087B5"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r>
      <w:tr w:rsidR="00B35883" w:rsidRPr="00074484" w14:paraId="224A3497" w14:textId="77777777" w:rsidTr="00B35883">
        <w:trPr>
          <w:trHeight w:val="299"/>
        </w:trPr>
        <w:tc>
          <w:tcPr>
            <w:tcW w:w="872" w:type="pct"/>
            <w:shd w:val="clear" w:color="auto" w:fill="auto"/>
          </w:tcPr>
          <w:p w14:paraId="6400D5FF"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4128" w:type="pct"/>
            <w:gridSpan w:val="4"/>
            <w:shd w:val="clear" w:color="auto" w:fill="auto"/>
            <w:vAlign w:val="center"/>
          </w:tcPr>
          <w:p w14:paraId="0F1E96DE"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местного значения муниципального района:</w:t>
            </w:r>
          </w:p>
          <w:p w14:paraId="238E8676"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общеобразовательное учреждение (начального общего, основного общего, среднего (полного) общего образования) в поселке Светлодольск (реконструкция);</w:t>
            </w:r>
          </w:p>
          <w:p w14:paraId="2DC91F1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дошкольное образовательное учреждение в поселке Светлодольск (140 мест);</w:t>
            </w:r>
          </w:p>
          <w:p w14:paraId="17BB182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общеобразовательное учреждение начального общего образования (120 учащихся), совмещенное с дошкольным образовательным учреждением (140 мест) в селе Нероновка;</w:t>
            </w:r>
          </w:p>
          <w:p w14:paraId="7F9AD66D"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дошкольное образовательное учреждение в селе Павловка (50 мест);</w:t>
            </w:r>
          </w:p>
          <w:p w14:paraId="72210543"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общеобразовательное учреждение (начального общего, основного общего, среднего (полного) общего образования) в селе Павловка (80 учащихся);</w:t>
            </w:r>
          </w:p>
          <w:p w14:paraId="130512FE" w14:textId="5A2721D7" w:rsidR="00074484" w:rsidRPr="00074484" w:rsidRDefault="00074484" w:rsidP="00074484">
            <w:pPr>
              <w:spacing w:after="0" w:line="240" w:lineRule="auto"/>
              <w:rPr>
                <w:rFonts w:ascii="Times New Roman" w:hAnsi="Times New Roman" w:cs="Times New Roman"/>
                <w:sz w:val="12"/>
                <w:szCs w:val="12"/>
              </w:rPr>
            </w:pPr>
            <w:r w:rsidRPr="00074484">
              <w:rPr>
                <w:rFonts w:ascii="Times New Roman" w:hAnsi="Times New Roman" w:cs="Times New Roman"/>
                <w:sz w:val="12"/>
                <w:szCs w:val="12"/>
              </w:rPr>
              <w:t>- дошкольное образовательное учреждение в поселке Участок Сок (50 мест);</w:t>
            </w:r>
          </w:p>
          <w:p w14:paraId="44B6491B"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местного значения сельского поселения:</w:t>
            </w:r>
          </w:p>
          <w:p w14:paraId="201F5871"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lastRenderedPageBreak/>
              <w:t>- четыре трансформаторные подстанции 10/0,4 кВ в поселке Светлодольск, в северной части;</w:t>
            </w:r>
          </w:p>
          <w:p w14:paraId="6D90B366"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две трансформаторные подстанции 10/0,4 кВ в поселке Светлодольск, в северо-западной части;</w:t>
            </w:r>
          </w:p>
          <w:p w14:paraId="633F53C7"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10/0,4 кВ в поселке Светлодольск, в западной части</w:t>
            </w:r>
          </w:p>
          <w:p w14:paraId="0F7DDFB9"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10/0,4 кВ в поселке Светлодольск, в южной части;</w:t>
            </w:r>
          </w:p>
          <w:p w14:paraId="6AFC7B4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10/0,4 кВ в поселке Светлодольск, в центральной части;</w:t>
            </w:r>
          </w:p>
          <w:p w14:paraId="7312EA33"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6/0,4 кВ в селе Нероновка, на площадке № 1</w:t>
            </w:r>
          </w:p>
          <w:p w14:paraId="37AF8D68"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две трансформаторные подстанции 6/0,4 кВ в селе Нероновка, на площадке № 4;</w:t>
            </w:r>
          </w:p>
          <w:p w14:paraId="64D09164"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6/0,4 кВ в поселке Участок Сок, на площадке № 1;</w:t>
            </w:r>
          </w:p>
          <w:p w14:paraId="30669587"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две трансформаторные подстанции 6/0,4 кВ в поселке Участок Сок, на площадке № 2;</w:t>
            </w:r>
          </w:p>
          <w:p w14:paraId="6A831A9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10/0,4 кВ в поселке Новая Елховка, на площадке № 2</w:t>
            </w:r>
          </w:p>
          <w:p w14:paraId="42A09FD9"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распределительный шкаф ШР-150 в поселке Светлодольск;</w:t>
            </w:r>
          </w:p>
          <w:p w14:paraId="2721251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распределительный шкаф ШР-300 в селе Нероновка;</w:t>
            </w:r>
          </w:p>
          <w:p w14:paraId="3D99CF3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два кабельных ящика ЯКГ в селе Павловка;</w:t>
            </w:r>
          </w:p>
          <w:p w14:paraId="50AEFFE4"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три кабельных ящика ЯКГ в селе Нижняя Орлянка;</w:t>
            </w:r>
          </w:p>
          <w:p w14:paraId="649BAD49"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распределительный шкаф ШР-300 в поселке Светлодольск;</w:t>
            </w:r>
          </w:p>
          <w:p w14:paraId="4353B318"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два распределительных шкафа ШР-150 в поселке Светлодольск;</w:t>
            </w:r>
          </w:p>
          <w:p w14:paraId="7D0A76E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распределительный шкаф ШР-300 в селе Нероновка;</w:t>
            </w:r>
          </w:p>
          <w:p w14:paraId="15819926"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шесть кабельных ящиков ЯКГ в селе Павловка;</w:t>
            </w:r>
          </w:p>
          <w:p w14:paraId="27DD170E"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два кабельных ящика ЯКГ в селе Нижняя Орлянка</w:t>
            </w:r>
          </w:p>
          <w:p w14:paraId="67CA3C2A"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6/0,4 кВ в селе Нижняя Орлянка, на площадке № 1;</w:t>
            </w:r>
          </w:p>
          <w:p w14:paraId="54730D6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6/0,4 кВ в селе Нижняя Орлянка, на площадке № 4;</w:t>
            </w:r>
          </w:p>
          <w:p w14:paraId="5CD6ACDE"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четыре кабельных ящика ЯКГ в селе Нижняя Орлянка;</w:t>
            </w:r>
          </w:p>
          <w:p w14:paraId="0B10E5BD" w14:textId="2A4A1098"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sz w:val="12"/>
                <w:szCs w:val="12"/>
              </w:rPr>
              <w:t>- трансформаторная подстанция 10/0,4 кВ в поселкеСветлодольск, в северной части</w:t>
            </w:r>
          </w:p>
        </w:tc>
      </w:tr>
      <w:tr w:rsidR="00074484" w:rsidRPr="00074484" w14:paraId="5278E43A" w14:textId="77777777" w:rsidTr="00B35883">
        <w:trPr>
          <w:trHeight w:val="299"/>
        </w:trPr>
        <w:tc>
          <w:tcPr>
            <w:tcW w:w="5000" w:type="pct"/>
            <w:gridSpan w:val="5"/>
            <w:shd w:val="clear" w:color="auto" w:fill="auto"/>
          </w:tcPr>
          <w:p w14:paraId="13D04FC9"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xml:space="preserve">Развитие жилой зоны планируется на следующих площадках: </w:t>
            </w:r>
          </w:p>
          <w:p w14:paraId="39919E13"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№1 общей площадью 1,4 га, расположена в центральной части поселка Светлодольск по ул. Гагарина (планируется размещение 8 усадебных жилых домов общей площадью 1 600кв. м, расчётная численность населения составит 24  человека);</w:t>
            </w:r>
          </w:p>
          <w:p w14:paraId="226A0064"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xml:space="preserve"> площадка № 2 общей площадью 5,8 га, расположена в центральной части поселка Светлодольск по ул. Комсомольская (планируется размещение 34 усадебных жилых домов общей площадью 6 800 кв. м, расчётная численность населения составит 102  человека);</w:t>
            </w:r>
          </w:p>
          <w:p w14:paraId="579DCCBA"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3 общей площадью 9,4 га, расположена в северном направлении от центра поселка Светлодольск (планируется размещение 54 усадебных жилых домов общей площадью 10 800 кв. м, расчётная численность населения составит 162  человека);</w:t>
            </w:r>
          </w:p>
          <w:p w14:paraId="5BC3D196"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4 общей площадью 3,15 га, расположена в восточном направлении от существующей жилой застройки поселка Светлодольск (планируется размещение 18 усадебных жилых домов общей площадью 3 600 кв. м, расчётная численность населения составит 54 человека);</w:t>
            </w:r>
          </w:p>
          <w:p w14:paraId="024C556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5 общей площадью 3,15 га, расположена в северном направлении от центра поселка Светлодольск (планируется размещение 24 усадебных жилых домов общей площадью 4 800 кв. м, расчётная численность населения составит 72 человека);</w:t>
            </w:r>
          </w:p>
          <w:p w14:paraId="457588E4"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6 общей площадью 32,7 га, расположена в  северо-восточной части поселка Светлодольск (планируется размещение 187 усадебных жилых домов общей площадью 37 400 кв. м, расчётная численность населения составит 561 человек);</w:t>
            </w:r>
          </w:p>
          <w:p w14:paraId="49117450"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7 общей площадью 10,8 га, расположена в  северной части поселка Светлодольск (планируется размещение 62  усадебных жилых домов общей площадью 12 400 кв. м, расчётная численность населения составит 186 человек);</w:t>
            </w:r>
          </w:p>
          <w:p w14:paraId="3DA7F79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8 общей площадью 16,8 га, расположена в северо-западной части поселка Светлодольск (планируется размещение 97  усадебных жилых домов общей площадью 19 400 кв. м, расчётная численность населения составит 291 человек);</w:t>
            </w:r>
          </w:p>
          <w:p w14:paraId="6FD2C747"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в существующей застройке общей площадью 2,6 га, расположена в северо-западной части села Нероновка (планируется размещение 15 усадебных жилых домов общей площадью 3000 кв. м, расчётная численность населения составит 45 человек);</w:t>
            </w:r>
          </w:p>
          <w:p w14:paraId="0433E40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1 общей площадью 16,28 га, расположена в юго-западной части села Нероновка (планируется размещение 93 усадебных жилых домов общей площадью 18 600 кв. м, расчётная численность населения составит 279 человек);</w:t>
            </w:r>
          </w:p>
          <w:p w14:paraId="55C0D144"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2 общей площадью 2,3 га, расположена в центральной части села Нероновка (планируется размещение 13 усадебных жилых домов общей площадью 2 600 кв. м, расчётная численность населения составит 39 человек);</w:t>
            </w:r>
          </w:p>
          <w:p w14:paraId="6128F1EC"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3 общей площадью 2,45 га, расположена в центральной части села Нероновка по ул. Полевая (планируется размещение 14 усадебных жилых домов общей площадью 2 800 кв. м, расчётная численность населения составит 42 человек);</w:t>
            </w:r>
          </w:p>
          <w:p w14:paraId="7AD5CADD"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4 общей площадью 22,7 га, расположена в юго-восточной части села Нероновка по ул. Мира (планируется размещение 130 усадебных жилых домов общей площадью 26 000 кв. м, расчётная численность населения составит 390 человек);</w:t>
            </w:r>
          </w:p>
          <w:p w14:paraId="76D4823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в существующей застройке общей площадью 9,62 га в  селе Павловка (планируется размещение 55 усадебных жилых домов общей площадью 11 000 кв. м, расчётная численность населения составит 165 человек);</w:t>
            </w:r>
          </w:p>
          <w:p w14:paraId="51942A42"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1 общей площадью 2,27 га в  селе Павловка (планируется размещение 13 усадебных жилых домов общей площадью 2 600 кв. м, расчётная численность населения составит 39 человек);</w:t>
            </w:r>
          </w:p>
          <w:p w14:paraId="3C25FB52"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2 общей площадью 7,3 га в  селе Павловка (планируется размещение 42 усадебных жилых домов общей площадью 8 400 кв. м, расчётная численность населения составит 126 человек);</w:t>
            </w:r>
          </w:p>
          <w:p w14:paraId="18274E5C"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3 общей площадью 3,15 га в  селе Павловка (планируется размещение 18 усадебных жилых домов общей площадью 3 600 кв. м, расчётная численность населения составит 54 человек);</w:t>
            </w:r>
          </w:p>
          <w:p w14:paraId="36F5E388"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4 общей площадью 2,45 га в  селе Павловка (планируется размещение 14 усадебных жилых домов общей площадью 2 800 кв. м, расчётная численность населения составит 42 человек);</w:t>
            </w:r>
          </w:p>
          <w:p w14:paraId="1226B68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4 общей площадью 2,45 га в  селе Павловка (планируется размещение 14 усадебных жилых домов общей площадью 2 800 кв. м, расчётная численность населения составит 42 человек);</w:t>
            </w:r>
          </w:p>
          <w:p w14:paraId="7234C52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в существующей застройке общей площадью 0,26 га в поселке Участок Сок (планируется размещение 1 усадебного жилого дома общей площадью 200 кв. м, расчётная численность населения составит 3 человека);</w:t>
            </w:r>
          </w:p>
          <w:p w14:paraId="6D7D971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1 общей площадью 4,5 га в поселке Участок Сок (планируется размещение 25 усадебных жилых домов общей площадью 5000 кв. м, расчётная численность населения составит 75 человек);</w:t>
            </w:r>
          </w:p>
          <w:p w14:paraId="119E0C7B" w14:textId="77777777" w:rsid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2 общей площадью 8,27 га в поселке Участок Сок (планируется размещение 6 секционных (24 квартиры) жилых домов общей площадью 5000 кв. м, расчётная численность населения составит 75 человек);</w:t>
            </w:r>
          </w:p>
          <w:p w14:paraId="4CD8E0FB" w14:textId="77517ADC"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3 общей площадью 8,27 га в поселке Участок Сок (планируется размещение 47 усадебных жилых домов общей площадью 9400  кв. м, расчётная численность населения составит 141 человек);</w:t>
            </w:r>
          </w:p>
          <w:p w14:paraId="373BD6A6"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4 общей площадью 6,89 га в поселке Участок Сок (планируется размещение 39 усадебных жилых домов общей площадью 6800  кв. м, расчётная численность населения составит 117 человек);</w:t>
            </w:r>
          </w:p>
          <w:p w14:paraId="0DA67380"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xml:space="preserve">в существующей застройке общей площадью 3,4 га в селе Нижняя Орлянка (планируется размещение 19 усадебных жилых домов общей площадью 3 </w:t>
            </w:r>
            <w:r w:rsidRPr="00074484">
              <w:rPr>
                <w:rFonts w:ascii="Times New Roman" w:hAnsi="Times New Roman" w:cs="Times New Roman"/>
                <w:sz w:val="12"/>
                <w:szCs w:val="12"/>
              </w:rPr>
              <w:lastRenderedPageBreak/>
              <w:t>800 кв. м, расчётная численность населения составит 57 человек);</w:t>
            </w:r>
          </w:p>
          <w:p w14:paraId="45A9BD22"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1 общей площадью 1,38 га в селе Нижняя Орлянка (планируется размещение 8 усадебных жилых домов общей площадью 1 600  кв. м, расчётная численность населения составит 24 человека);</w:t>
            </w:r>
          </w:p>
          <w:p w14:paraId="1BC98DB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2 общей площадью 2,18 га в селе Нижняя Орлянка (планируется размещение 12 усадебных жилых домов общей площадью 2 400  кв. м, расчётная численность населения составит 36 человек);</w:t>
            </w:r>
          </w:p>
          <w:p w14:paraId="1E4E0FC1"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3 общей площадью 12,78 га в селе Нижняя Орлянка (планируется размещение 62 дачных участков общей площадью 12 400  кв. м, расчётная численность населения составит 186 человек);</w:t>
            </w:r>
          </w:p>
          <w:p w14:paraId="33BF1F07"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4 общей площадью 7,0 га в селе Нижняя Орлянка (планируется размещение 40 дачных участков общей площадью 8 000  кв. м, расчётная численность населения составит 120 человек);</w:t>
            </w:r>
          </w:p>
          <w:p w14:paraId="4616270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5 общей площадью 2,94 га в селе Нижняя Орлянка (планируется размещение 17 дачных участков общей площадью 3 400  кв. м, расчётная численность населения составит 51 человек);</w:t>
            </w:r>
          </w:p>
          <w:p w14:paraId="5AE54A48"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площадка № 1 общей площадью 4,4 га в селе Новая Елховка (планируется размещение 26 усадебных жилых домов общей площадью 5 000 кв. м, расчётная численность населения составит 78 человек);</w:t>
            </w:r>
          </w:p>
          <w:p w14:paraId="295F9236"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sz w:val="12"/>
                <w:szCs w:val="12"/>
              </w:rPr>
              <w:t>площадка № 2 общей площадью 4,6 га в селе Новая Елховка (планируется размещение 26 усадебных жилых домов общей площадью 5 200 кв. м, расчётная численность населения составит 78 человек);</w:t>
            </w:r>
          </w:p>
        </w:tc>
      </w:tr>
      <w:tr w:rsidR="00B35883" w:rsidRPr="00074484" w14:paraId="190BF33A" w14:textId="77777777" w:rsidTr="00B35883">
        <w:trPr>
          <w:trHeight w:val="70"/>
        </w:trPr>
        <w:tc>
          <w:tcPr>
            <w:tcW w:w="872" w:type="pct"/>
            <w:shd w:val="clear" w:color="auto" w:fill="auto"/>
          </w:tcPr>
          <w:p w14:paraId="02D87145" w14:textId="77777777" w:rsidR="00074484" w:rsidRPr="00074484" w:rsidRDefault="00074484" w:rsidP="00074484">
            <w:pPr>
              <w:spacing w:after="0" w:line="240" w:lineRule="auto"/>
              <w:jc w:val="center"/>
              <w:rPr>
                <w:rFonts w:ascii="Times New Roman" w:hAnsi="Times New Roman" w:cs="Times New Roman"/>
                <w:b/>
                <w:sz w:val="12"/>
                <w:szCs w:val="12"/>
              </w:rPr>
            </w:pPr>
            <w:r w:rsidRPr="00074484">
              <w:rPr>
                <w:rFonts w:ascii="Times New Roman" w:hAnsi="Times New Roman" w:cs="Times New Roman"/>
                <w:b/>
                <w:sz w:val="12"/>
                <w:szCs w:val="12"/>
              </w:rPr>
              <w:lastRenderedPageBreak/>
              <w:t xml:space="preserve">Общественно-деловая зона </w:t>
            </w:r>
          </w:p>
        </w:tc>
        <w:tc>
          <w:tcPr>
            <w:tcW w:w="1698" w:type="pct"/>
            <w:shd w:val="clear" w:color="auto" w:fill="auto"/>
          </w:tcPr>
          <w:p w14:paraId="447E22A2"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c>
          <w:tcPr>
            <w:tcW w:w="572" w:type="pct"/>
            <w:shd w:val="clear" w:color="auto" w:fill="auto"/>
          </w:tcPr>
          <w:p w14:paraId="36036E08"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8,6721</w:t>
            </w:r>
          </w:p>
        </w:tc>
        <w:tc>
          <w:tcPr>
            <w:tcW w:w="699" w:type="pct"/>
            <w:shd w:val="clear" w:color="auto" w:fill="auto"/>
          </w:tcPr>
          <w:p w14:paraId="3CA0F6D5"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4</w:t>
            </w:r>
          </w:p>
        </w:tc>
        <w:tc>
          <w:tcPr>
            <w:tcW w:w="1159" w:type="pct"/>
            <w:shd w:val="clear" w:color="auto" w:fill="auto"/>
          </w:tcPr>
          <w:p w14:paraId="062A1FA0"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r>
      <w:tr w:rsidR="00B35883" w:rsidRPr="00074484" w14:paraId="524FD8F6" w14:textId="77777777" w:rsidTr="00B35883">
        <w:trPr>
          <w:trHeight w:val="299"/>
        </w:trPr>
        <w:tc>
          <w:tcPr>
            <w:tcW w:w="872" w:type="pct"/>
            <w:shd w:val="clear" w:color="auto" w:fill="auto"/>
          </w:tcPr>
          <w:p w14:paraId="7A7EB116"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4128" w:type="pct"/>
            <w:gridSpan w:val="4"/>
            <w:shd w:val="clear" w:color="auto" w:fill="auto"/>
          </w:tcPr>
          <w:p w14:paraId="695CA1F5"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регионального значения:</w:t>
            </w:r>
          </w:p>
          <w:p w14:paraId="21BE35B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здание фельдшерско-акушерского пункта в селе Павловка, на площадке № 1;</w:t>
            </w:r>
          </w:p>
          <w:p w14:paraId="191F2458"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здание фельдшерско-акушерского пункта в поселке Участок Сок, по ул. Специалистов (реконструкция);</w:t>
            </w:r>
          </w:p>
          <w:p w14:paraId="5AC1F14D"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здание фельдшерско-акушерского пункта в селе Нижняя Орлянка, по ул. Центральная;</w:t>
            </w:r>
          </w:p>
          <w:p w14:paraId="514F1459" w14:textId="6142A661" w:rsidR="00074484" w:rsidRPr="00B35883"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здание фельдшерско-акушерского пункта в поселке Новая Елховка, по ул. Луговая</w:t>
            </w:r>
          </w:p>
          <w:p w14:paraId="61CC7033"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местного значения муниципального района:</w:t>
            </w:r>
          </w:p>
          <w:p w14:paraId="7AF93482"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памятник местного значения – церковь в честь Михаила Архангела в селе Павловка по ул. Центральная (реконструкция);</w:t>
            </w:r>
          </w:p>
          <w:p w14:paraId="45605337"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здание сельского дома культуры с библиотекой в селе Нероновка, по ул. Центральная (320 посетительских мест);</w:t>
            </w:r>
          </w:p>
          <w:p w14:paraId="1B6545B7"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здание сельского дома культуры с библиотекой в поселке Светлодольск по ул. Полевая (500 посетительских мест);</w:t>
            </w:r>
          </w:p>
          <w:p w14:paraId="17304411"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xml:space="preserve">- здание администрации сельского поселения Светлодольск на 4 рабочих места в поселке Светлодольск, по ул. Полевая; </w:t>
            </w:r>
          </w:p>
          <w:p w14:paraId="46BE585B" w14:textId="54F5CC33"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спортивный зал площадью 450 кв.м в поселке Светлодольск, по ул. Полевая (реконструкция);</w:t>
            </w:r>
          </w:p>
          <w:p w14:paraId="0F507C18"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местного значения сельского поселения:</w:t>
            </w:r>
          </w:p>
          <w:p w14:paraId="1DB560D0"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6/0,4 кВ в селе Павловка, на площадке № 1.</w:t>
            </w:r>
          </w:p>
        </w:tc>
      </w:tr>
      <w:tr w:rsidR="00B35883" w:rsidRPr="00074484" w14:paraId="131285AB" w14:textId="77777777" w:rsidTr="00B35883">
        <w:trPr>
          <w:trHeight w:val="70"/>
        </w:trPr>
        <w:tc>
          <w:tcPr>
            <w:tcW w:w="872" w:type="pct"/>
            <w:shd w:val="clear" w:color="auto" w:fill="auto"/>
          </w:tcPr>
          <w:p w14:paraId="5C43478E"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b/>
                <w:sz w:val="12"/>
                <w:szCs w:val="12"/>
              </w:rPr>
              <w:t>Зона лесов</w:t>
            </w:r>
          </w:p>
        </w:tc>
        <w:tc>
          <w:tcPr>
            <w:tcW w:w="1698" w:type="pct"/>
            <w:shd w:val="clear" w:color="auto" w:fill="auto"/>
            <w:vAlign w:val="center"/>
          </w:tcPr>
          <w:p w14:paraId="1C1D0BE6"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572" w:type="pct"/>
            <w:shd w:val="clear" w:color="auto" w:fill="auto"/>
          </w:tcPr>
          <w:p w14:paraId="215E2CF4"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699" w:type="pct"/>
            <w:shd w:val="clear" w:color="auto" w:fill="auto"/>
          </w:tcPr>
          <w:p w14:paraId="34EF6189"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1159" w:type="pct"/>
            <w:shd w:val="clear" w:color="auto" w:fill="auto"/>
          </w:tcPr>
          <w:p w14:paraId="5E7D96E4" w14:textId="77777777" w:rsidR="00074484" w:rsidRPr="00074484" w:rsidRDefault="00074484" w:rsidP="00074484">
            <w:pPr>
              <w:spacing w:after="0" w:line="240" w:lineRule="auto"/>
              <w:jc w:val="center"/>
              <w:rPr>
                <w:rFonts w:ascii="Times New Roman" w:hAnsi="Times New Roman" w:cs="Times New Roman"/>
                <w:sz w:val="12"/>
                <w:szCs w:val="12"/>
              </w:rPr>
            </w:pPr>
          </w:p>
        </w:tc>
      </w:tr>
      <w:tr w:rsidR="00B35883" w:rsidRPr="00074484" w14:paraId="7BE621E1" w14:textId="77777777" w:rsidTr="00B35883">
        <w:trPr>
          <w:trHeight w:val="299"/>
        </w:trPr>
        <w:tc>
          <w:tcPr>
            <w:tcW w:w="872" w:type="pct"/>
            <w:shd w:val="clear" w:color="auto" w:fill="auto"/>
          </w:tcPr>
          <w:p w14:paraId="489EA69F"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b/>
                <w:sz w:val="12"/>
                <w:szCs w:val="12"/>
              </w:rPr>
              <w:t>Зоны рекреационного назначения</w:t>
            </w:r>
          </w:p>
        </w:tc>
        <w:tc>
          <w:tcPr>
            <w:tcW w:w="1698" w:type="pct"/>
            <w:shd w:val="clear" w:color="auto" w:fill="auto"/>
            <w:vAlign w:val="center"/>
          </w:tcPr>
          <w:p w14:paraId="096AEFC4"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парки, скверы, бульвары; </w:t>
            </w:r>
          </w:p>
          <w:p w14:paraId="667CE90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естественный природный ландшафт; </w:t>
            </w:r>
          </w:p>
          <w:p w14:paraId="61057010"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объекты отдыха, занятия физкультурой и спортом</w:t>
            </w:r>
          </w:p>
        </w:tc>
        <w:tc>
          <w:tcPr>
            <w:tcW w:w="572" w:type="pct"/>
            <w:shd w:val="clear" w:color="auto" w:fill="auto"/>
          </w:tcPr>
          <w:p w14:paraId="28A8F593"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222,1</w:t>
            </w:r>
          </w:p>
        </w:tc>
        <w:tc>
          <w:tcPr>
            <w:tcW w:w="699" w:type="pct"/>
            <w:shd w:val="clear" w:color="auto" w:fill="auto"/>
          </w:tcPr>
          <w:p w14:paraId="74E1C11F"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c>
          <w:tcPr>
            <w:tcW w:w="1159" w:type="pct"/>
            <w:shd w:val="clear" w:color="auto" w:fill="auto"/>
          </w:tcPr>
          <w:p w14:paraId="13BAAF5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r>
      <w:tr w:rsidR="00B35883" w:rsidRPr="00074484" w14:paraId="0885C2A5" w14:textId="77777777" w:rsidTr="00B35883">
        <w:trPr>
          <w:trHeight w:val="299"/>
        </w:trPr>
        <w:tc>
          <w:tcPr>
            <w:tcW w:w="872" w:type="pct"/>
            <w:shd w:val="clear" w:color="auto" w:fill="auto"/>
          </w:tcPr>
          <w:p w14:paraId="46AE9D30"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4128" w:type="pct"/>
            <w:gridSpan w:val="4"/>
            <w:shd w:val="clear" w:color="auto" w:fill="auto"/>
            <w:vAlign w:val="center"/>
          </w:tcPr>
          <w:p w14:paraId="33D11C5F" w14:textId="77777777" w:rsidR="00074484" w:rsidRPr="00074484" w:rsidRDefault="00074484" w:rsidP="00074484">
            <w:pPr>
              <w:tabs>
                <w:tab w:val="num" w:pos="0"/>
              </w:tabs>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местного значения муниципального района:</w:t>
            </w:r>
          </w:p>
          <w:p w14:paraId="783A2B7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физкультурно-оздоровительный комплекс общей площадью 300 кв.м в поселке Светлодольск по ул. №12;</w:t>
            </w:r>
          </w:p>
          <w:p w14:paraId="6AA38FC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физкультурно-оздоровительный комплекс общей площадью 300 кв.м в селе Нероновка на площадке № 3;</w:t>
            </w:r>
          </w:p>
          <w:p w14:paraId="1FD0EEF6"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плоскостные спортивные сооружения общей площадью 0,6 га в селе Нероновка на площадке № 3;</w:t>
            </w:r>
          </w:p>
          <w:p w14:paraId="2D6C2963"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xml:space="preserve">- плоскостные спортивные сооружения общей площадью 1,2 га в поселке Участок Сок по ул. Специалистов; </w:t>
            </w:r>
          </w:p>
          <w:p w14:paraId="28A81411" w14:textId="74A7AF1E" w:rsidR="00074484" w:rsidRPr="00074484" w:rsidRDefault="00074484" w:rsidP="00074484">
            <w:pPr>
              <w:tabs>
                <w:tab w:val="num" w:pos="0"/>
              </w:tabs>
              <w:spacing w:after="0" w:line="240" w:lineRule="auto"/>
              <w:jc w:val="both"/>
              <w:rPr>
                <w:rFonts w:ascii="Times New Roman" w:hAnsi="Times New Roman" w:cs="Times New Roman"/>
                <w:bCs/>
                <w:sz w:val="12"/>
                <w:szCs w:val="12"/>
              </w:rPr>
            </w:pPr>
            <w:r w:rsidRPr="00074484">
              <w:rPr>
                <w:rFonts w:ascii="Times New Roman" w:hAnsi="Times New Roman" w:cs="Times New Roman"/>
                <w:bCs/>
                <w:sz w:val="12"/>
                <w:szCs w:val="12"/>
              </w:rPr>
              <w:t xml:space="preserve">-стадион в п. Светлодольск, ул. 12(строительство). </w:t>
            </w:r>
          </w:p>
          <w:p w14:paraId="53168B4B" w14:textId="77777777" w:rsidR="00074484" w:rsidRPr="00074484" w:rsidRDefault="00074484" w:rsidP="00074484">
            <w:pPr>
              <w:tabs>
                <w:tab w:val="num" w:pos="0"/>
              </w:tabs>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местного значения сельского поселения:</w:t>
            </w:r>
          </w:p>
          <w:p w14:paraId="22EAA227"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парк общей площадью территории – 2,9 га в поселке Светлодольск по ул. Рабочая;</w:t>
            </w:r>
          </w:p>
          <w:p w14:paraId="1E5B66D8"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0,4 га в селе Нероновка на площадке № 1;</w:t>
            </w:r>
          </w:p>
          <w:p w14:paraId="33853A8C"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0,25 га в поселке Новая Елховка по ул. Луговая;</w:t>
            </w:r>
          </w:p>
          <w:p w14:paraId="1923CAAE"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1,5 га в поселке Светлодольск на Площадке № 5;</w:t>
            </w:r>
          </w:p>
          <w:p w14:paraId="0D232312"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0,11 га в поселке Светлодольск на площадке № 6;</w:t>
            </w:r>
          </w:p>
          <w:p w14:paraId="18052350"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0,06 га в поселке Светлодольск на площадке № 6;</w:t>
            </w:r>
          </w:p>
          <w:p w14:paraId="18286944"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0,68 га в селе Нероновка на площадке № 3;</w:t>
            </w:r>
          </w:p>
          <w:p w14:paraId="615B07D4"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бульвар общей площадью территории – 0,8 га в селе Нероновка на Площадке № 4;</w:t>
            </w:r>
          </w:p>
          <w:p w14:paraId="7C483DB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0,4 га в селе Павловка на площадке № 2;</w:t>
            </w:r>
          </w:p>
          <w:p w14:paraId="7A7445F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1,04 га в селе Нижняя Орлянка по ул. Центральная на площадке № 4;</w:t>
            </w:r>
          </w:p>
          <w:p w14:paraId="59ACB5EC"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сквер общей площадью территории – 0,55 га в поселке Участок Сок по ул. Специалистов на площадке № 3;</w:t>
            </w:r>
          </w:p>
          <w:p w14:paraId="51CC0A8E"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бульвар общей площадью территории – 0,38 га в поселке Участок Сок на площадке № 4;</w:t>
            </w:r>
          </w:p>
          <w:p w14:paraId="1BBDD20A"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xml:space="preserve">- бульвар общей площадью территории – 0,08 га в поселке Участок Сок на площадке № 4; </w:t>
            </w:r>
          </w:p>
          <w:p w14:paraId="5C2F850D"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пожарный пирс в селе Нероновка, в западной части на берегу реки Сок (съезд с твердым покрытием шириной 3,5 м, площадка размером 12х12 м)</w:t>
            </w:r>
          </w:p>
          <w:p w14:paraId="53874C45" w14:textId="5FF615FF"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две трансформаторные подстанции 6/0,4 кВ в селе Нероновка, в северо-западной части;</w:t>
            </w:r>
          </w:p>
        </w:tc>
      </w:tr>
      <w:tr w:rsidR="00B35883" w:rsidRPr="00074484" w14:paraId="7A056806" w14:textId="77777777" w:rsidTr="00B35883">
        <w:trPr>
          <w:trHeight w:val="70"/>
        </w:trPr>
        <w:tc>
          <w:tcPr>
            <w:tcW w:w="872" w:type="pct"/>
            <w:shd w:val="clear" w:color="auto" w:fill="auto"/>
          </w:tcPr>
          <w:p w14:paraId="0E88E3AD"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b/>
                <w:sz w:val="12"/>
                <w:szCs w:val="12"/>
              </w:rPr>
              <w:t>Зоны сельскохозяйственного использования</w:t>
            </w:r>
          </w:p>
        </w:tc>
        <w:tc>
          <w:tcPr>
            <w:tcW w:w="1698" w:type="pct"/>
            <w:shd w:val="clear" w:color="auto" w:fill="auto"/>
            <w:vAlign w:val="center"/>
          </w:tcPr>
          <w:p w14:paraId="34930C03"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сельскохозяйственные угодья, в том числе пашни, сенокосы, пастбища; </w:t>
            </w:r>
          </w:p>
          <w:p w14:paraId="0840905B"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объекты сельскохозяйственного назначения; </w:t>
            </w:r>
          </w:p>
          <w:p w14:paraId="2FEEAE8E"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объекты садоводства</w:t>
            </w:r>
          </w:p>
        </w:tc>
        <w:tc>
          <w:tcPr>
            <w:tcW w:w="572" w:type="pct"/>
            <w:shd w:val="clear" w:color="auto" w:fill="auto"/>
          </w:tcPr>
          <w:p w14:paraId="72AB399A"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21 976,2916</w:t>
            </w:r>
          </w:p>
        </w:tc>
        <w:tc>
          <w:tcPr>
            <w:tcW w:w="699" w:type="pct"/>
            <w:shd w:val="clear" w:color="auto" w:fill="auto"/>
          </w:tcPr>
          <w:p w14:paraId="2DCDB5BE"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c>
          <w:tcPr>
            <w:tcW w:w="1159" w:type="pct"/>
            <w:shd w:val="clear" w:color="auto" w:fill="auto"/>
          </w:tcPr>
          <w:p w14:paraId="47C209F9"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300</w:t>
            </w:r>
          </w:p>
        </w:tc>
      </w:tr>
      <w:tr w:rsidR="00B35883" w:rsidRPr="00074484" w14:paraId="4708C60C" w14:textId="77777777" w:rsidTr="00B35883">
        <w:trPr>
          <w:trHeight w:val="299"/>
        </w:trPr>
        <w:tc>
          <w:tcPr>
            <w:tcW w:w="872" w:type="pct"/>
            <w:shd w:val="clear" w:color="auto" w:fill="auto"/>
          </w:tcPr>
          <w:p w14:paraId="3C74B4D4"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4128" w:type="pct"/>
            <w:gridSpan w:val="4"/>
            <w:shd w:val="clear" w:color="auto" w:fill="auto"/>
            <w:vAlign w:val="center"/>
          </w:tcPr>
          <w:p w14:paraId="6449EC39"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объекты местного значения сельского поселения:</w:t>
            </w:r>
          </w:p>
          <w:p w14:paraId="02F8444A"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6/0,4 кВ в селе Павловка, на площадке № 2</w:t>
            </w:r>
          </w:p>
          <w:p w14:paraId="09608ED9"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кабельный ящик ЯКГ в селе Павловка;</w:t>
            </w:r>
          </w:p>
          <w:p w14:paraId="5854C4A5"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две трансформаторные подстанции 6/0,4 кВ в селе Нероновка, в южной части</w:t>
            </w:r>
          </w:p>
        </w:tc>
      </w:tr>
      <w:tr w:rsidR="00B35883" w:rsidRPr="00074484" w14:paraId="295D01E9" w14:textId="77777777" w:rsidTr="00B35883">
        <w:trPr>
          <w:trHeight w:val="299"/>
        </w:trPr>
        <w:tc>
          <w:tcPr>
            <w:tcW w:w="872" w:type="pct"/>
            <w:shd w:val="clear" w:color="auto" w:fill="auto"/>
          </w:tcPr>
          <w:p w14:paraId="36A29C4B" w14:textId="77777777" w:rsidR="00074484" w:rsidRPr="00074484" w:rsidRDefault="00074484" w:rsidP="00074484">
            <w:pPr>
              <w:spacing w:after="0" w:line="240" w:lineRule="auto"/>
              <w:jc w:val="center"/>
              <w:rPr>
                <w:rFonts w:ascii="Times New Roman" w:hAnsi="Times New Roman" w:cs="Times New Roman"/>
                <w:b/>
                <w:bCs/>
                <w:sz w:val="12"/>
                <w:szCs w:val="12"/>
              </w:rPr>
            </w:pPr>
            <w:r w:rsidRPr="00074484">
              <w:rPr>
                <w:rFonts w:ascii="Times New Roman" w:hAnsi="Times New Roman" w:cs="Times New Roman"/>
                <w:b/>
                <w:bCs/>
                <w:sz w:val="12"/>
                <w:szCs w:val="12"/>
              </w:rPr>
              <w:t>Производственная зона</w:t>
            </w:r>
          </w:p>
        </w:tc>
        <w:tc>
          <w:tcPr>
            <w:tcW w:w="1698" w:type="pct"/>
            <w:shd w:val="clear" w:color="auto" w:fill="auto"/>
            <w:vAlign w:val="center"/>
          </w:tcPr>
          <w:p w14:paraId="1752AC3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 xml:space="preserve">производственные и складские объекты; </w:t>
            </w:r>
          </w:p>
          <w:p w14:paraId="59A63C1B"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коммунально-складские объекты</w:t>
            </w:r>
          </w:p>
        </w:tc>
        <w:tc>
          <w:tcPr>
            <w:tcW w:w="572" w:type="pct"/>
            <w:shd w:val="clear" w:color="auto" w:fill="auto"/>
          </w:tcPr>
          <w:p w14:paraId="595CCE7E"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25,019</w:t>
            </w:r>
          </w:p>
        </w:tc>
        <w:tc>
          <w:tcPr>
            <w:tcW w:w="699" w:type="pct"/>
            <w:shd w:val="clear" w:color="auto" w:fill="auto"/>
          </w:tcPr>
          <w:p w14:paraId="586AAD2F"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3</w:t>
            </w:r>
          </w:p>
        </w:tc>
        <w:tc>
          <w:tcPr>
            <w:tcW w:w="1159" w:type="pct"/>
            <w:shd w:val="clear" w:color="auto" w:fill="auto"/>
          </w:tcPr>
          <w:p w14:paraId="0F82D61E"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100</w:t>
            </w:r>
          </w:p>
        </w:tc>
      </w:tr>
      <w:tr w:rsidR="00B35883" w:rsidRPr="00074484" w14:paraId="14F2E95E" w14:textId="77777777" w:rsidTr="00B35883">
        <w:trPr>
          <w:trHeight w:val="299"/>
        </w:trPr>
        <w:tc>
          <w:tcPr>
            <w:tcW w:w="872" w:type="pct"/>
            <w:shd w:val="clear" w:color="auto" w:fill="auto"/>
          </w:tcPr>
          <w:p w14:paraId="701F0648"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4128" w:type="pct"/>
            <w:gridSpan w:val="4"/>
            <w:shd w:val="clear" w:color="auto" w:fill="auto"/>
            <w:vAlign w:val="center"/>
          </w:tcPr>
          <w:p w14:paraId="7140F2A9"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объект регионального значения:</w:t>
            </w:r>
          </w:p>
          <w:p w14:paraId="63AA3CFF"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пожарное депо на 2 автомобиля в поселке Светлодольск, на восточном въезде в населенный пункт</w:t>
            </w:r>
          </w:p>
        </w:tc>
      </w:tr>
      <w:tr w:rsidR="00B35883" w:rsidRPr="00074484" w14:paraId="0000CABB" w14:textId="77777777" w:rsidTr="00B35883">
        <w:trPr>
          <w:trHeight w:val="299"/>
        </w:trPr>
        <w:tc>
          <w:tcPr>
            <w:tcW w:w="872" w:type="pct"/>
            <w:shd w:val="clear" w:color="auto" w:fill="auto"/>
          </w:tcPr>
          <w:p w14:paraId="45EF6FC0" w14:textId="77777777" w:rsidR="00074484" w:rsidRPr="00074484" w:rsidRDefault="00074484" w:rsidP="00074484">
            <w:pPr>
              <w:spacing w:after="0" w:line="240" w:lineRule="auto"/>
              <w:jc w:val="center"/>
              <w:rPr>
                <w:rFonts w:ascii="Times New Roman" w:hAnsi="Times New Roman" w:cs="Times New Roman"/>
                <w:b/>
                <w:sz w:val="12"/>
                <w:szCs w:val="12"/>
              </w:rPr>
            </w:pPr>
            <w:r w:rsidRPr="00074484">
              <w:rPr>
                <w:rFonts w:ascii="Times New Roman" w:hAnsi="Times New Roman" w:cs="Times New Roman"/>
                <w:b/>
                <w:sz w:val="12"/>
                <w:szCs w:val="12"/>
              </w:rPr>
              <w:t xml:space="preserve">Производственные зоны, зоны </w:t>
            </w:r>
            <w:r w:rsidRPr="00074484">
              <w:rPr>
                <w:rFonts w:ascii="Times New Roman" w:hAnsi="Times New Roman" w:cs="Times New Roman"/>
                <w:b/>
                <w:sz w:val="12"/>
                <w:szCs w:val="12"/>
              </w:rPr>
              <w:lastRenderedPageBreak/>
              <w:t>инженерной и транспортной инфраструктур</w:t>
            </w:r>
          </w:p>
        </w:tc>
        <w:tc>
          <w:tcPr>
            <w:tcW w:w="1698" w:type="pct"/>
            <w:shd w:val="clear" w:color="auto" w:fill="auto"/>
          </w:tcPr>
          <w:p w14:paraId="0D9EDFD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c>
          <w:tcPr>
            <w:tcW w:w="572" w:type="pct"/>
            <w:shd w:val="clear" w:color="auto" w:fill="auto"/>
          </w:tcPr>
          <w:p w14:paraId="22FEBCD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430,2286</w:t>
            </w:r>
          </w:p>
        </w:tc>
        <w:tc>
          <w:tcPr>
            <w:tcW w:w="699" w:type="pct"/>
            <w:shd w:val="clear" w:color="auto" w:fill="auto"/>
          </w:tcPr>
          <w:p w14:paraId="21A017C5"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2</w:t>
            </w:r>
          </w:p>
        </w:tc>
        <w:tc>
          <w:tcPr>
            <w:tcW w:w="1159" w:type="pct"/>
            <w:shd w:val="clear" w:color="auto" w:fill="auto"/>
          </w:tcPr>
          <w:p w14:paraId="15BC9DDC"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r>
      <w:tr w:rsidR="00B35883" w:rsidRPr="00074484" w14:paraId="3E848AD4" w14:textId="77777777" w:rsidTr="00B35883">
        <w:trPr>
          <w:trHeight w:val="299"/>
        </w:trPr>
        <w:tc>
          <w:tcPr>
            <w:tcW w:w="872" w:type="pct"/>
            <w:shd w:val="clear" w:color="auto" w:fill="auto"/>
          </w:tcPr>
          <w:p w14:paraId="396E1830"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4128" w:type="pct"/>
            <w:gridSpan w:val="4"/>
            <w:shd w:val="clear" w:color="auto" w:fill="auto"/>
          </w:tcPr>
          <w:p w14:paraId="4FA2C261" w14:textId="77777777" w:rsidR="00074484" w:rsidRPr="00074484" w:rsidRDefault="00074484" w:rsidP="00074484">
            <w:pPr>
              <w:pStyle w:val="aff9"/>
              <w:rPr>
                <w:b/>
                <w:sz w:val="12"/>
                <w:szCs w:val="12"/>
              </w:rPr>
            </w:pPr>
            <w:r w:rsidRPr="00074484">
              <w:rPr>
                <w:b/>
                <w:sz w:val="12"/>
                <w:szCs w:val="12"/>
              </w:rPr>
              <w:t>объекты местного значения муниципального района:</w:t>
            </w:r>
          </w:p>
          <w:p w14:paraId="3207DBCE" w14:textId="77777777" w:rsidR="00074484" w:rsidRPr="00074484" w:rsidRDefault="00074484" w:rsidP="00074484">
            <w:pPr>
              <w:pStyle w:val="aff9"/>
              <w:rPr>
                <w:sz w:val="12"/>
                <w:szCs w:val="12"/>
              </w:rPr>
            </w:pPr>
            <w:r w:rsidRPr="00074484">
              <w:rPr>
                <w:sz w:val="12"/>
                <w:szCs w:val="12"/>
              </w:rPr>
              <w:t>- автокемпинг на 1 км автомобильной дороги общего пользования «Урал» - Новая Елховка;</w:t>
            </w:r>
          </w:p>
          <w:p w14:paraId="72883C22" w14:textId="77777777" w:rsidR="00074484" w:rsidRPr="00074484" w:rsidRDefault="00074484" w:rsidP="00074484">
            <w:pPr>
              <w:pStyle w:val="aff9"/>
              <w:rPr>
                <w:sz w:val="12"/>
                <w:szCs w:val="12"/>
              </w:rPr>
            </w:pPr>
            <w:r w:rsidRPr="00074484">
              <w:rPr>
                <w:sz w:val="12"/>
                <w:szCs w:val="12"/>
              </w:rPr>
              <w:t>- автокемпинг на 1 км автомобильной дороги общего пользования «Урал» - Нижняя Орлянка;</w:t>
            </w:r>
          </w:p>
          <w:p w14:paraId="6F77DD6F" w14:textId="77777777" w:rsidR="00074484" w:rsidRPr="00074484" w:rsidRDefault="00074484" w:rsidP="00074484">
            <w:pPr>
              <w:pStyle w:val="aff9"/>
              <w:rPr>
                <w:b/>
                <w:sz w:val="12"/>
                <w:szCs w:val="12"/>
              </w:rPr>
            </w:pPr>
            <w:r w:rsidRPr="00074484">
              <w:rPr>
                <w:b/>
                <w:sz w:val="12"/>
                <w:szCs w:val="12"/>
              </w:rPr>
              <w:t>объекты местного значения поселения:</w:t>
            </w:r>
          </w:p>
          <w:p w14:paraId="6476D98B" w14:textId="77777777" w:rsidR="00074484" w:rsidRPr="00074484" w:rsidRDefault="00074484" w:rsidP="00074484">
            <w:pPr>
              <w:spacing w:after="0" w:line="240" w:lineRule="auto"/>
              <w:jc w:val="both"/>
              <w:rPr>
                <w:rFonts w:ascii="Times New Roman" w:hAnsi="Times New Roman" w:cs="Times New Roman"/>
                <w:sz w:val="12"/>
                <w:szCs w:val="12"/>
              </w:rPr>
            </w:pPr>
            <w:r w:rsidRPr="00074484">
              <w:rPr>
                <w:rFonts w:ascii="Times New Roman" w:hAnsi="Times New Roman" w:cs="Times New Roman"/>
                <w:sz w:val="12"/>
                <w:szCs w:val="12"/>
              </w:rPr>
              <w:t>- трансформаторная подстанция 6/0,4 кВ в селе Нероновка, на площадке № 2;</w:t>
            </w:r>
          </w:p>
        </w:tc>
      </w:tr>
      <w:tr w:rsidR="00B35883" w:rsidRPr="00074484" w14:paraId="3AD5852F" w14:textId="77777777" w:rsidTr="00B35883">
        <w:trPr>
          <w:trHeight w:val="299"/>
        </w:trPr>
        <w:tc>
          <w:tcPr>
            <w:tcW w:w="872" w:type="pct"/>
            <w:shd w:val="clear" w:color="auto" w:fill="auto"/>
          </w:tcPr>
          <w:p w14:paraId="7DCEBEFA" w14:textId="77777777" w:rsidR="00074484" w:rsidRPr="00074484" w:rsidRDefault="00074484" w:rsidP="00074484">
            <w:pPr>
              <w:spacing w:after="0" w:line="240" w:lineRule="auto"/>
              <w:jc w:val="center"/>
              <w:rPr>
                <w:rFonts w:ascii="Times New Roman" w:hAnsi="Times New Roman" w:cs="Times New Roman"/>
                <w:b/>
                <w:sz w:val="12"/>
                <w:szCs w:val="12"/>
              </w:rPr>
            </w:pPr>
            <w:r w:rsidRPr="00074484">
              <w:rPr>
                <w:rFonts w:ascii="Times New Roman" w:hAnsi="Times New Roman" w:cs="Times New Roman"/>
                <w:b/>
                <w:sz w:val="12"/>
                <w:szCs w:val="12"/>
              </w:rPr>
              <w:t xml:space="preserve">Зоны специального назначения </w:t>
            </w:r>
          </w:p>
        </w:tc>
        <w:tc>
          <w:tcPr>
            <w:tcW w:w="1698" w:type="pct"/>
            <w:shd w:val="clear" w:color="auto" w:fill="auto"/>
          </w:tcPr>
          <w:p w14:paraId="7F818676"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c>
          <w:tcPr>
            <w:tcW w:w="572" w:type="pct"/>
            <w:shd w:val="clear" w:color="auto" w:fill="auto"/>
          </w:tcPr>
          <w:p w14:paraId="271050A2"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27,5858</w:t>
            </w:r>
          </w:p>
        </w:tc>
        <w:tc>
          <w:tcPr>
            <w:tcW w:w="699" w:type="pct"/>
            <w:shd w:val="clear" w:color="auto" w:fill="auto"/>
          </w:tcPr>
          <w:p w14:paraId="37F222C1"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w:t>
            </w:r>
          </w:p>
        </w:tc>
        <w:tc>
          <w:tcPr>
            <w:tcW w:w="1159" w:type="pct"/>
            <w:shd w:val="clear" w:color="auto" w:fill="auto"/>
          </w:tcPr>
          <w:p w14:paraId="5F2C2007" w14:textId="77777777" w:rsidR="00074484" w:rsidRPr="00074484" w:rsidRDefault="00074484" w:rsidP="00074484">
            <w:pPr>
              <w:spacing w:after="0" w:line="240" w:lineRule="auto"/>
              <w:jc w:val="center"/>
              <w:rPr>
                <w:rFonts w:ascii="Times New Roman" w:hAnsi="Times New Roman" w:cs="Times New Roman"/>
                <w:sz w:val="12"/>
                <w:szCs w:val="12"/>
              </w:rPr>
            </w:pPr>
            <w:r w:rsidRPr="00074484">
              <w:rPr>
                <w:rFonts w:ascii="Times New Roman" w:hAnsi="Times New Roman" w:cs="Times New Roman"/>
                <w:sz w:val="12"/>
                <w:szCs w:val="12"/>
              </w:rPr>
              <w:t>50</w:t>
            </w:r>
          </w:p>
        </w:tc>
      </w:tr>
      <w:tr w:rsidR="00B35883" w:rsidRPr="00074484" w14:paraId="55F1274D" w14:textId="77777777" w:rsidTr="00B35883">
        <w:trPr>
          <w:trHeight w:val="299"/>
        </w:trPr>
        <w:tc>
          <w:tcPr>
            <w:tcW w:w="872" w:type="pct"/>
            <w:shd w:val="clear" w:color="auto" w:fill="auto"/>
          </w:tcPr>
          <w:p w14:paraId="2C633158" w14:textId="77777777" w:rsidR="00074484" w:rsidRPr="00074484" w:rsidRDefault="00074484" w:rsidP="00074484">
            <w:pPr>
              <w:spacing w:after="0" w:line="240" w:lineRule="auto"/>
              <w:jc w:val="center"/>
              <w:rPr>
                <w:rFonts w:ascii="Times New Roman" w:hAnsi="Times New Roman" w:cs="Times New Roman"/>
                <w:sz w:val="12"/>
                <w:szCs w:val="12"/>
              </w:rPr>
            </w:pPr>
          </w:p>
        </w:tc>
        <w:tc>
          <w:tcPr>
            <w:tcW w:w="4128" w:type="pct"/>
            <w:gridSpan w:val="4"/>
            <w:shd w:val="clear" w:color="auto" w:fill="auto"/>
          </w:tcPr>
          <w:p w14:paraId="7468CB91" w14:textId="77777777" w:rsidR="00074484" w:rsidRPr="00074484" w:rsidRDefault="00074484" w:rsidP="00074484">
            <w:pPr>
              <w:spacing w:after="0" w:line="240" w:lineRule="auto"/>
              <w:jc w:val="both"/>
              <w:rPr>
                <w:rFonts w:ascii="Times New Roman" w:hAnsi="Times New Roman" w:cs="Times New Roman"/>
                <w:b/>
                <w:sz w:val="12"/>
                <w:szCs w:val="12"/>
              </w:rPr>
            </w:pPr>
            <w:r w:rsidRPr="00074484">
              <w:rPr>
                <w:rFonts w:ascii="Times New Roman" w:hAnsi="Times New Roman" w:cs="Times New Roman"/>
                <w:b/>
                <w:sz w:val="12"/>
                <w:szCs w:val="12"/>
              </w:rPr>
              <w:t xml:space="preserve">объекты местного сельского поселения: </w:t>
            </w:r>
          </w:p>
          <w:p w14:paraId="73566844" w14:textId="77777777" w:rsidR="00074484" w:rsidRPr="00074484" w:rsidRDefault="00074484" w:rsidP="00074484">
            <w:pPr>
              <w:spacing w:after="0" w:line="240" w:lineRule="auto"/>
              <w:ind w:firstLine="34"/>
              <w:jc w:val="both"/>
              <w:rPr>
                <w:rFonts w:ascii="Times New Roman" w:hAnsi="Times New Roman" w:cs="Times New Roman"/>
                <w:sz w:val="12"/>
                <w:szCs w:val="12"/>
              </w:rPr>
            </w:pPr>
            <w:r w:rsidRPr="00074484">
              <w:rPr>
                <w:rFonts w:ascii="Times New Roman" w:hAnsi="Times New Roman" w:cs="Times New Roman"/>
                <w:sz w:val="12"/>
                <w:szCs w:val="12"/>
              </w:rPr>
              <w:t>- кладбище общей площадью территории – 0,27 га в селе Павловка;</w:t>
            </w:r>
          </w:p>
          <w:p w14:paraId="54EAFCCD" w14:textId="77777777" w:rsidR="00074484" w:rsidRPr="00074484" w:rsidRDefault="00074484" w:rsidP="00074484">
            <w:pPr>
              <w:tabs>
                <w:tab w:val="left" w:pos="4976"/>
              </w:tabs>
              <w:spacing w:after="0" w:line="240" w:lineRule="auto"/>
              <w:ind w:firstLine="34"/>
              <w:jc w:val="both"/>
              <w:rPr>
                <w:rFonts w:ascii="Times New Roman" w:hAnsi="Times New Roman" w:cs="Times New Roman"/>
                <w:iCs/>
                <w:sz w:val="12"/>
                <w:szCs w:val="12"/>
              </w:rPr>
            </w:pPr>
            <w:r w:rsidRPr="00074484">
              <w:rPr>
                <w:rFonts w:ascii="Times New Roman" w:hAnsi="Times New Roman" w:cs="Times New Roman"/>
                <w:sz w:val="12"/>
                <w:szCs w:val="12"/>
              </w:rPr>
              <w:t>- кладбище общей площадью территории – 4,3 га в поселке Участок Сок</w:t>
            </w:r>
          </w:p>
        </w:tc>
      </w:tr>
    </w:tbl>
    <w:p w14:paraId="04FF7E20" w14:textId="77777777" w:rsidR="00074484" w:rsidRDefault="00074484" w:rsidP="00074484">
      <w:pPr>
        <w:tabs>
          <w:tab w:val="left" w:pos="6936"/>
        </w:tabs>
        <w:spacing w:after="0" w:line="240" w:lineRule="auto"/>
        <w:ind w:firstLine="284"/>
        <w:jc w:val="both"/>
        <w:rPr>
          <w:rFonts w:ascii="Times New Roman" w:eastAsia="Calibri" w:hAnsi="Times New Roman" w:cs="Times New Roman"/>
          <w:bCs/>
          <w:sz w:val="12"/>
          <w:szCs w:val="12"/>
        </w:rPr>
      </w:pPr>
    </w:p>
    <w:p w14:paraId="0D8B9248"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1. Состав проекта</w:t>
      </w:r>
      <w:r w:rsidRPr="00B35883">
        <w:rPr>
          <w:rFonts w:ascii="Times New Roman" w:eastAsia="Calibri" w:hAnsi="Times New Roman" w:cs="Times New Roman"/>
          <w:bCs/>
          <w:sz w:val="12"/>
          <w:szCs w:val="12"/>
        </w:rPr>
        <w:tab/>
        <w:t>2</w:t>
      </w:r>
    </w:p>
    <w:p w14:paraId="3E779233"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2. Общие положения</w:t>
      </w:r>
      <w:r w:rsidRPr="00B35883">
        <w:rPr>
          <w:rFonts w:ascii="Times New Roman" w:eastAsia="Calibri" w:hAnsi="Times New Roman" w:cs="Times New Roman"/>
          <w:bCs/>
          <w:sz w:val="12"/>
          <w:szCs w:val="12"/>
        </w:rPr>
        <w:tab/>
        <w:t>3</w:t>
      </w:r>
    </w:p>
    <w:p w14:paraId="0C30714B"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3. Сведения о нормативных правовых актах Российской Федерации,  Самарской области, муниципальных правовых актах</w:t>
      </w:r>
      <w:r w:rsidRPr="00B35883">
        <w:rPr>
          <w:rFonts w:ascii="Times New Roman" w:eastAsia="Calibri" w:hAnsi="Times New Roman" w:cs="Times New Roman"/>
          <w:bCs/>
          <w:sz w:val="12"/>
          <w:szCs w:val="12"/>
        </w:rPr>
        <w:tab/>
        <w:t>3</w:t>
      </w:r>
    </w:p>
    <w:p w14:paraId="3976F7A7"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 Обоснование внесения в генеральный план изменений</w:t>
      </w:r>
      <w:r w:rsidRPr="00B35883">
        <w:rPr>
          <w:rFonts w:ascii="Times New Roman" w:eastAsia="Calibri" w:hAnsi="Times New Roman" w:cs="Times New Roman"/>
          <w:bCs/>
          <w:sz w:val="12"/>
          <w:szCs w:val="12"/>
        </w:rPr>
        <w:tab/>
        <w:t>6</w:t>
      </w:r>
    </w:p>
    <w:p w14:paraId="24079E5B"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4.1. Анализ территории, в отношении которой вносятся изменения</w:t>
      </w:r>
      <w:r w:rsidRPr="00B35883">
        <w:rPr>
          <w:rFonts w:ascii="Times New Roman" w:eastAsia="Calibri" w:hAnsi="Times New Roman" w:cs="Times New Roman"/>
          <w:bCs/>
          <w:sz w:val="12"/>
          <w:szCs w:val="12"/>
        </w:rPr>
        <w:tab/>
        <w:t>6</w:t>
      </w:r>
    </w:p>
    <w:p w14:paraId="5352D6FC"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4.2. Обоснование изменений в генеральный план</w:t>
      </w:r>
      <w:r w:rsidRPr="00B35883">
        <w:rPr>
          <w:rFonts w:ascii="Times New Roman" w:eastAsia="Calibri" w:hAnsi="Times New Roman" w:cs="Times New Roman"/>
          <w:bCs/>
          <w:sz w:val="12"/>
          <w:szCs w:val="12"/>
        </w:rPr>
        <w:tab/>
        <w:t>10</w:t>
      </w:r>
    </w:p>
    <w:p w14:paraId="2C0E57CA"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4.3. Параметры функциональных зон, изменение которых повлечет проект изменений в генеральный план сельского поселения Светлодольск</w:t>
      </w:r>
      <w:r w:rsidRPr="00B35883">
        <w:rPr>
          <w:rFonts w:ascii="Times New Roman" w:eastAsia="Calibri" w:hAnsi="Times New Roman" w:cs="Times New Roman"/>
          <w:bCs/>
          <w:sz w:val="12"/>
          <w:szCs w:val="12"/>
        </w:rPr>
        <w:tab/>
        <w:t>11</w:t>
      </w:r>
    </w:p>
    <w:p w14:paraId="3D4ABCD8"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4.4. Учет границ лесничеств, особо охраняемых природных территорий</w:t>
      </w:r>
      <w:r w:rsidRPr="00B35883">
        <w:rPr>
          <w:rFonts w:ascii="Times New Roman" w:eastAsia="Calibri" w:hAnsi="Times New Roman" w:cs="Times New Roman"/>
          <w:bCs/>
          <w:sz w:val="12"/>
          <w:szCs w:val="12"/>
        </w:rPr>
        <w:tab/>
        <w:t>15</w:t>
      </w:r>
    </w:p>
    <w:p w14:paraId="773B89D9"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4.5. Месторождения нефти</w:t>
      </w:r>
      <w:r w:rsidRPr="00B35883">
        <w:rPr>
          <w:rFonts w:ascii="Times New Roman" w:eastAsia="Calibri" w:hAnsi="Times New Roman" w:cs="Times New Roman"/>
          <w:bCs/>
          <w:sz w:val="12"/>
          <w:szCs w:val="12"/>
        </w:rPr>
        <w:tab/>
        <w:t>15</w:t>
      </w:r>
    </w:p>
    <w:p w14:paraId="422452CD"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Pr="00B35883">
        <w:rPr>
          <w:rFonts w:ascii="Times New Roman" w:eastAsia="Calibri" w:hAnsi="Times New Roman" w:cs="Times New Roman"/>
          <w:bCs/>
          <w:sz w:val="12"/>
          <w:szCs w:val="12"/>
        </w:rPr>
        <w:tab/>
        <w:t>16</w:t>
      </w:r>
    </w:p>
    <w:p w14:paraId="06895DD0"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Pr="00B35883">
        <w:rPr>
          <w:rFonts w:ascii="Times New Roman" w:eastAsia="Calibri" w:hAnsi="Times New Roman" w:cs="Times New Roman"/>
          <w:bCs/>
          <w:sz w:val="12"/>
          <w:szCs w:val="12"/>
        </w:rPr>
        <w:tab/>
        <w:t>16</w:t>
      </w:r>
    </w:p>
    <w:p w14:paraId="5EE0B825"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Pr="00B35883">
        <w:rPr>
          <w:rFonts w:ascii="Times New Roman" w:eastAsia="Calibri" w:hAnsi="Times New Roman" w:cs="Times New Roman"/>
          <w:bCs/>
          <w:sz w:val="12"/>
          <w:szCs w:val="12"/>
        </w:rPr>
        <w:tab/>
        <w:t>16</w:t>
      </w:r>
    </w:p>
    <w:p w14:paraId="6E055D7F" w14:textId="64F507BD"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8. Перечень и характеристика основных факторов риска возникновения чрезвычайных ситуаций природ</w:t>
      </w:r>
      <w:r>
        <w:rPr>
          <w:rFonts w:ascii="Times New Roman" w:eastAsia="Calibri" w:hAnsi="Times New Roman" w:cs="Times New Roman"/>
          <w:bCs/>
          <w:sz w:val="12"/>
          <w:szCs w:val="12"/>
        </w:rPr>
        <w:t>ного  и техногенного характера.</w:t>
      </w:r>
      <w:r w:rsidRPr="00B35883">
        <w:rPr>
          <w:rFonts w:ascii="Times New Roman" w:eastAsia="Calibri" w:hAnsi="Times New Roman" w:cs="Times New Roman"/>
          <w:bCs/>
          <w:sz w:val="12"/>
          <w:szCs w:val="12"/>
        </w:rPr>
        <w:t>16</w:t>
      </w:r>
    </w:p>
    <w:p w14:paraId="5EE0CD37"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B35883">
        <w:rPr>
          <w:rFonts w:ascii="Times New Roman" w:eastAsia="Calibri" w:hAnsi="Times New Roman" w:cs="Times New Roman"/>
          <w:bCs/>
          <w:sz w:val="12"/>
          <w:szCs w:val="12"/>
        </w:rPr>
        <w:tab/>
        <w:t>17</w:t>
      </w:r>
    </w:p>
    <w:p w14:paraId="712DAF63"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10. Перечень земельных участков, которые включаются в границы / исключаются из границ населенных пунктов.</w:t>
      </w:r>
      <w:r w:rsidRPr="00B35883">
        <w:rPr>
          <w:rFonts w:ascii="Times New Roman" w:eastAsia="Calibri" w:hAnsi="Times New Roman" w:cs="Times New Roman"/>
          <w:bCs/>
          <w:sz w:val="12"/>
          <w:szCs w:val="12"/>
        </w:rPr>
        <w:tab/>
        <w:t>17</w:t>
      </w:r>
    </w:p>
    <w:p w14:paraId="00AE6533"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11. Сведения о зонах с особыми условиями использования территорий</w:t>
      </w:r>
      <w:r w:rsidRPr="00B35883">
        <w:rPr>
          <w:rFonts w:ascii="Times New Roman" w:eastAsia="Calibri" w:hAnsi="Times New Roman" w:cs="Times New Roman"/>
          <w:bCs/>
          <w:sz w:val="12"/>
          <w:szCs w:val="12"/>
        </w:rPr>
        <w:tab/>
        <w:t>17</w:t>
      </w:r>
    </w:p>
    <w:p w14:paraId="3D6D0F4C"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12. Предмет согласования проекта изменений в генеральный план   с уполномоченными органами</w:t>
      </w:r>
      <w:r w:rsidRPr="00B35883">
        <w:rPr>
          <w:rFonts w:ascii="Times New Roman" w:eastAsia="Calibri" w:hAnsi="Times New Roman" w:cs="Times New Roman"/>
          <w:bCs/>
          <w:sz w:val="12"/>
          <w:szCs w:val="12"/>
        </w:rPr>
        <w:tab/>
        <w:t>18</w:t>
      </w:r>
    </w:p>
    <w:p w14:paraId="727403DA" w14:textId="32F2521E" w:rsidR="00B35883" w:rsidRPr="00B35883" w:rsidRDefault="00B35883" w:rsidP="00B35883">
      <w:pPr>
        <w:tabs>
          <w:tab w:val="left" w:pos="6936"/>
        </w:tabs>
        <w:spacing w:after="0" w:line="240" w:lineRule="auto"/>
        <w:jc w:val="both"/>
        <w:rPr>
          <w:rFonts w:ascii="Times New Roman" w:eastAsia="Calibri" w:hAnsi="Times New Roman" w:cs="Times New Roman"/>
          <w:bCs/>
          <w:sz w:val="12"/>
          <w:szCs w:val="12"/>
        </w:rPr>
      </w:pPr>
    </w:p>
    <w:p w14:paraId="0384E7AB" w14:textId="7BDF3C00" w:rsidR="00B35883" w:rsidRPr="00B35883" w:rsidRDefault="00B35883" w:rsidP="00B35883">
      <w:pPr>
        <w:tabs>
          <w:tab w:val="left" w:pos="6936"/>
        </w:tabs>
        <w:spacing w:after="0" w:line="240" w:lineRule="auto"/>
        <w:ind w:firstLine="284"/>
        <w:jc w:val="center"/>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1. Состав проекта</w:t>
      </w:r>
    </w:p>
    <w:p w14:paraId="1CB843EB"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Проект изменений в Генеральный план сельского поселения Светлодольск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14:paraId="64125C12" w14:textId="1797A6BE"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I.</w:t>
      </w:r>
      <w:r w:rsidRPr="00B35883">
        <w:rPr>
          <w:rFonts w:ascii="Times New Roman" w:eastAsia="Calibri" w:hAnsi="Times New Roman" w:cs="Times New Roman"/>
          <w:bCs/>
          <w:sz w:val="12"/>
          <w:szCs w:val="12"/>
        </w:rPr>
        <w:t>Утверждаемая часть</w:t>
      </w:r>
    </w:p>
    <w:p w14:paraId="2F63063E" w14:textId="6B11341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35883">
        <w:rPr>
          <w:rFonts w:ascii="Times New Roman" w:eastAsia="Calibri" w:hAnsi="Times New Roman" w:cs="Times New Roman"/>
          <w:bCs/>
          <w:sz w:val="12"/>
          <w:szCs w:val="12"/>
        </w:rPr>
        <w:t>Том 1. Положение о территориальном планировании сельского поселения Светлодольск муниципального района Сергиевский  Самарской области;</w:t>
      </w:r>
    </w:p>
    <w:p w14:paraId="04F33AFD" w14:textId="0B5EED36"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35883">
        <w:rPr>
          <w:rFonts w:ascii="Times New Roman" w:eastAsia="Calibri" w:hAnsi="Times New Roman" w:cs="Times New Roman"/>
          <w:bCs/>
          <w:sz w:val="12"/>
          <w:szCs w:val="12"/>
        </w:rPr>
        <w:t>Том 2. Графические материалы:</w:t>
      </w:r>
    </w:p>
    <w:p w14:paraId="022AB3D0" w14:textId="5F6645B0"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B35883">
        <w:rPr>
          <w:rFonts w:ascii="Times New Roman" w:eastAsia="Calibri" w:hAnsi="Times New Roman" w:cs="Times New Roman"/>
          <w:bCs/>
          <w:sz w:val="12"/>
          <w:szCs w:val="12"/>
        </w:rPr>
        <w:t>Карта границ населенных пунктов, входящих в состав сельского поселения Светлодольск  муниципального района Сергиевский  Самарской области (М 1:25000);</w:t>
      </w:r>
    </w:p>
    <w:p w14:paraId="3B40D302" w14:textId="30D246C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Pr="00B35883">
        <w:rPr>
          <w:rFonts w:ascii="Times New Roman" w:eastAsia="Calibri" w:hAnsi="Times New Roman" w:cs="Times New Roman"/>
          <w:bCs/>
          <w:sz w:val="12"/>
          <w:szCs w:val="12"/>
        </w:rPr>
        <w:t>Карта функциональных зон сельского поселения Светлодольск муниципального района Сергиевский  Самарской области (М 1:25000);</w:t>
      </w:r>
    </w:p>
    <w:p w14:paraId="40EBC028" w14:textId="39358A3A"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Pr="00B35883">
        <w:rPr>
          <w:rFonts w:ascii="Times New Roman" w:eastAsia="Calibri" w:hAnsi="Times New Roman" w:cs="Times New Roman"/>
          <w:bCs/>
          <w:sz w:val="12"/>
          <w:szCs w:val="12"/>
        </w:rPr>
        <w:t xml:space="preserve">Карта планируемого размещения объектов местного значения сельского поселения Светлодольск муниципального района Сергиевский  Самарской области </w:t>
      </w:r>
    </w:p>
    <w:p w14:paraId="2F379380"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(М 1:10000); </w:t>
      </w:r>
    </w:p>
    <w:p w14:paraId="02226E98" w14:textId="08FA9FE5"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Pr="00B35883">
        <w:rPr>
          <w:rFonts w:ascii="Times New Roman" w:eastAsia="Calibri" w:hAnsi="Times New Roman" w:cs="Times New Roman"/>
          <w:bCs/>
          <w:sz w:val="12"/>
          <w:szCs w:val="12"/>
        </w:rPr>
        <w:t>Карта, планируемого размещения объектов инженерной инфраструктуры местного значения сельского поселения Светлодольск муниципального района Сергиевский  Самарской области (М 1:10000);</w:t>
      </w:r>
    </w:p>
    <w:p w14:paraId="7DF96F91" w14:textId="2A2DC61B"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35883">
        <w:rPr>
          <w:rFonts w:ascii="Times New Roman" w:eastAsia="Calibri" w:hAnsi="Times New Roman" w:cs="Times New Roman"/>
          <w:bCs/>
          <w:sz w:val="12"/>
          <w:szCs w:val="12"/>
        </w:rPr>
        <w:t>Том 3. Сведения о границах населенных пунктов сельского поселения Светлодольск муниципального района Сергиевский  Самарской области.</w:t>
      </w:r>
    </w:p>
    <w:p w14:paraId="653A1047" w14:textId="13CD2B58"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II.</w:t>
      </w:r>
      <w:r w:rsidRPr="00B35883">
        <w:rPr>
          <w:rFonts w:ascii="Times New Roman" w:eastAsia="Calibri" w:hAnsi="Times New Roman" w:cs="Times New Roman"/>
          <w:bCs/>
          <w:sz w:val="12"/>
          <w:szCs w:val="12"/>
        </w:rPr>
        <w:t xml:space="preserve">Материалы по обоснованию </w:t>
      </w:r>
    </w:p>
    <w:p w14:paraId="7F8F5545" w14:textId="6671910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35883">
        <w:rPr>
          <w:rFonts w:ascii="Times New Roman" w:eastAsia="Calibri" w:hAnsi="Times New Roman" w:cs="Times New Roman"/>
          <w:bCs/>
          <w:sz w:val="12"/>
          <w:szCs w:val="12"/>
        </w:rPr>
        <w:t xml:space="preserve">Том 4. Пояснительная записка; </w:t>
      </w:r>
    </w:p>
    <w:p w14:paraId="38C74455" w14:textId="1619B0F9"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B35883">
        <w:rPr>
          <w:rFonts w:ascii="Times New Roman" w:eastAsia="Calibri" w:hAnsi="Times New Roman" w:cs="Times New Roman"/>
          <w:bCs/>
          <w:sz w:val="12"/>
          <w:szCs w:val="12"/>
        </w:rPr>
        <w:t xml:space="preserve">Том 5. Материалы по обоснованию в виде карт: </w:t>
      </w:r>
    </w:p>
    <w:p w14:paraId="2D8E4473" w14:textId="6A8778AE"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5.1. Карта обоснования внесения изменений Светлодольск муниципального района Сергиевский  муниципального района Ст</w:t>
      </w:r>
      <w:r>
        <w:rPr>
          <w:rFonts w:ascii="Times New Roman" w:eastAsia="Calibri" w:hAnsi="Times New Roman" w:cs="Times New Roman"/>
          <w:bCs/>
          <w:sz w:val="12"/>
          <w:szCs w:val="12"/>
        </w:rPr>
        <w:t xml:space="preserve">авропольский Самарской области </w:t>
      </w:r>
      <w:r w:rsidRPr="00B35883">
        <w:rPr>
          <w:rFonts w:ascii="Times New Roman" w:eastAsia="Calibri" w:hAnsi="Times New Roman" w:cs="Times New Roman"/>
          <w:bCs/>
          <w:sz w:val="12"/>
          <w:szCs w:val="12"/>
        </w:rPr>
        <w:t xml:space="preserve">(М 1:10000, М 1:25000); </w:t>
      </w:r>
    </w:p>
    <w:p w14:paraId="45E4AD98" w14:textId="711F20D4"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B35883">
        <w:rPr>
          <w:rFonts w:ascii="Times New Roman" w:eastAsia="Calibri" w:hAnsi="Times New Roman" w:cs="Times New Roman"/>
          <w:bCs/>
          <w:sz w:val="12"/>
          <w:szCs w:val="12"/>
        </w:rPr>
        <w:t>Электронная версия проекта на CD (Для открытого пользования).</w:t>
      </w:r>
    </w:p>
    <w:p w14:paraId="0753CCD3" w14:textId="4B1FCD18"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
    <w:p w14:paraId="6103B68E" w14:textId="523B61B2" w:rsidR="00B35883" w:rsidRPr="00B35883" w:rsidRDefault="00B35883" w:rsidP="00B3588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Общие положения</w:t>
      </w:r>
    </w:p>
    <w:p w14:paraId="667F4F28"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Настоящим проектом вносятся изменения в Генеральный план сельского поселения Светлодольск  муниципального района Сергиевский Самарской области, утвержденный решением Собрания представителей сельского поселения Светлодольск  муниципального района Сергиевский  Самарской области  от 13.06.2013 № 11, с изм. от 20.12.2019 № 37.</w:t>
      </w:r>
    </w:p>
    <w:p w14:paraId="3D0CAF1D"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14:paraId="2AA6AF7F"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Светлодольск  муниципального района Сергиевский Самарской области.</w:t>
      </w:r>
    </w:p>
    <w:p w14:paraId="57A76B4F"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lastRenderedPageBreak/>
        <w:t>Основанием для внесения изменений в Генеральный план является Постановление Администрации сельского поселения Светлодольск муниципального района Сергиевский Самарской области от 07.06.2022 г. № 33 «О подготовке проекта изменений в Генеральный план сельского поселения Светлодольск  муниципального района Сергиевский Самарской области».</w:t>
      </w:r>
    </w:p>
    <w:p w14:paraId="4CCC9D2D"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13.06.2013 № 11, с изм. от 20.12.2019 </w:t>
      </w:r>
    </w:p>
    <w:p w14:paraId="60B69B44"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 37. В проекте принят проектный период, аналогичный установленному в Генеральном плане, до 2033 года. </w:t>
      </w:r>
    </w:p>
    <w:p w14:paraId="586F6A53"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Светлодольск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14:paraId="454EDE33"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14:paraId="7DAF2184"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p>
    <w:p w14:paraId="6BDFC8D5" w14:textId="1E0BECFC" w:rsidR="00B35883" w:rsidRPr="00B35883" w:rsidRDefault="00B35883" w:rsidP="00B35883">
      <w:pPr>
        <w:tabs>
          <w:tab w:val="left" w:pos="6936"/>
        </w:tabs>
        <w:spacing w:after="0" w:line="240" w:lineRule="auto"/>
        <w:ind w:firstLine="284"/>
        <w:jc w:val="center"/>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3. Сведения о нормативных правовых актах Российской Федерации,  Самарской области, муниципальных правовых актах</w:t>
      </w:r>
    </w:p>
    <w:p w14:paraId="032879BC"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Проект изменений выполнен в соответствии со следующими  нормативными правовыми актами: </w:t>
      </w:r>
    </w:p>
    <w:p w14:paraId="42D2D991"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Нормативные правовые акты Российской Федерации, в том числе:</w:t>
      </w:r>
    </w:p>
    <w:p w14:paraId="2DF17954" w14:textId="7403EF12"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Градостроительный кодекс Российской Федерации;</w:t>
      </w:r>
    </w:p>
    <w:p w14:paraId="23C85A58" w14:textId="307CE609"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Земельный кодекс Российской Федерации;</w:t>
      </w:r>
    </w:p>
    <w:p w14:paraId="583E98BD" w14:textId="13262388"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Водный кодекс Российской Федерации;</w:t>
      </w:r>
    </w:p>
    <w:p w14:paraId="74768265" w14:textId="6D8776E2"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Лесной кодекс Российской Федерации;</w:t>
      </w:r>
    </w:p>
    <w:p w14:paraId="01754093" w14:textId="79EC00E8"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29 декабря 2004 года № 191-ФЗ «О введении в действие Градостроительного кодекса Российской Федерации»;</w:t>
      </w:r>
    </w:p>
    <w:p w14:paraId="0A3AFFD4" w14:textId="08734B0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25 октября 2001 года № 137-ФЗ «О введении в действие Земельного кодекса Российской Федерации»;</w:t>
      </w:r>
    </w:p>
    <w:p w14:paraId="147512E1" w14:textId="4BD3ED8D"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14:paraId="6A61FCD1" w14:textId="567A1F4A"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13.07.2015 № 218-ФЗ «О государственной регистрации недвижимости»;</w:t>
      </w:r>
    </w:p>
    <w:p w14:paraId="4C2CD386" w14:textId="33876C1E"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21.12.2004 № 172-ФЗ “О переводе земель или земельных участков из одной категории в другую”;</w:t>
      </w:r>
    </w:p>
    <w:p w14:paraId="6EBBABEB" w14:textId="0568416D"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14.03.1995 № 33-ФЗ «Об особо охраняемых природных территориях»;</w:t>
      </w:r>
    </w:p>
    <w:p w14:paraId="30BF5A52" w14:textId="78CD03F4"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25.06.2002 № 73-ФЗ «Об объектах культурного наследия (памятниках истории и культуры) народов Российской Федерации»;</w:t>
      </w:r>
    </w:p>
    <w:p w14:paraId="37F8D0AF" w14:textId="4586C034"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14:paraId="5F6A9BB2" w14:textId="53F1F29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Закон Российской Федерации от 21.02.1992 № 2395-1 «О недрах»;</w:t>
      </w:r>
    </w:p>
    <w:p w14:paraId="17E3D881" w14:textId="5091604D"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AF5825D" w14:textId="4B226D2D"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24 июля 2007 года № 221-ФЗ «О кадастровой деятельности»;</w:t>
      </w:r>
    </w:p>
    <w:p w14:paraId="5796F7C9" w14:textId="1867ABE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14:paraId="55ACB73B" w14:textId="48728151"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14:paraId="5DFE2AC6" w14:textId="242B4EF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Федеральный закон от 24 ноября 1995 года № 181-ФЗ «О социальной защите инвалидов в Российской Федерации»;</w:t>
      </w:r>
    </w:p>
    <w:p w14:paraId="7ABBCDAF" w14:textId="1BC3B071"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Постановление Правительства Российской Феде</w:t>
      </w:r>
      <w:r>
        <w:rPr>
          <w:rFonts w:ascii="Times New Roman" w:eastAsia="Calibri" w:hAnsi="Times New Roman" w:cs="Times New Roman"/>
          <w:bCs/>
          <w:sz w:val="12"/>
          <w:szCs w:val="12"/>
        </w:rPr>
        <w:t>рации от 12 сентября 2015 г. №9</w:t>
      </w:r>
      <w:r w:rsidRPr="00B35883">
        <w:rPr>
          <w:rFonts w:ascii="Times New Roman" w:eastAsia="Calibri" w:hAnsi="Times New Roman" w:cs="Times New Roman"/>
          <w:bCs/>
          <w:sz w:val="12"/>
          <w:szCs w:val="12"/>
        </w:rPr>
        <w:t>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11CEB806" w14:textId="4F8E7431"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Постановление Правительства Российской Федераци</w:t>
      </w:r>
      <w:r>
        <w:rPr>
          <w:rFonts w:ascii="Times New Roman" w:eastAsia="Calibri" w:hAnsi="Times New Roman" w:cs="Times New Roman"/>
          <w:bCs/>
          <w:sz w:val="12"/>
          <w:szCs w:val="12"/>
        </w:rPr>
        <w:t>и от 10 января 2009 г. №</w:t>
      </w:r>
      <w:r w:rsidRPr="00B35883">
        <w:rPr>
          <w:rFonts w:ascii="Times New Roman" w:eastAsia="Calibri" w:hAnsi="Times New Roman" w:cs="Times New Roman"/>
          <w:bCs/>
          <w:sz w:val="12"/>
          <w:szCs w:val="12"/>
        </w:rPr>
        <w:t>17 «Об утверждении Правил установления  на  местности  границ водоохранных зон и границ прибрежных защитных полос водных объектов»;</w:t>
      </w:r>
    </w:p>
    <w:p w14:paraId="427684FD" w14:textId="7A4F8641"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Постановление Правительства Российской</w:t>
      </w:r>
      <w:r>
        <w:rPr>
          <w:rFonts w:ascii="Times New Roman" w:eastAsia="Calibri" w:hAnsi="Times New Roman" w:cs="Times New Roman"/>
          <w:bCs/>
          <w:sz w:val="12"/>
          <w:szCs w:val="12"/>
        </w:rPr>
        <w:t xml:space="preserve"> Федерации от 23 июля 2007 г. №</w:t>
      </w:r>
      <w:r w:rsidRPr="00B35883">
        <w:rPr>
          <w:rFonts w:ascii="Times New Roman" w:eastAsia="Calibri" w:hAnsi="Times New Roman" w:cs="Times New Roman"/>
          <w:bCs/>
          <w:sz w:val="12"/>
          <w:szCs w:val="12"/>
        </w:rPr>
        <w:t>469 «О порядке утверждения нормативов допустимых сбросов веществ и микроорганизмов в водные объекты для водопользователей»;</w:t>
      </w:r>
    </w:p>
    <w:p w14:paraId="57D8AA56" w14:textId="5436FB9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Распоряжение Правительства Российской Федера</w:t>
      </w:r>
      <w:r>
        <w:rPr>
          <w:rFonts w:ascii="Times New Roman" w:eastAsia="Calibri" w:hAnsi="Times New Roman" w:cs="Times New Roman"/>
          <w:bCs/>
          <w:sz w:val="12"/>
          <w:szCs w:val="12"/>
        </w:rPr>
        <w:t>ции от 1 августа 2016 года</w:t>
      </w:r>
      <w:r w:rsidRPr="00B35883">
        <w:rPr>
          <w:rFonts w:ascii="Times New Roman" w:eastAsia="Calibri" w:hAnsi="Times New Roman" w:cs="Times New Roman"/>
          <w:bCs/>
          <w:sz w:val="12"/>
          <w:szCs w:val="12"/>
        </w:rPr>
        <w:t xml:space="preserve"> №1634-р «Об утверждении схемы территориального планирования Российской Федерации в области энергетики»; </w:t>
      </w:r>
    </w:p>
    <w:p w14:paraId="2E0B8993" w14:textId="36870480"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14:paraId="0BA98833" w14:textId="30A0CA41"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14:paraId="01DABE0F" w14:textId="63044C81"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14:paraId="3FB9FB66" w14:textId="5ED142E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14:paraId="5CEE4981" w14:textId="34EAF338"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14:paraId="3C86B55A" w14:textId="66300125"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16E80F38" w14:textId="17C78F1B"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14:paraId="5F9CA2CC" w14:textId="2019918D"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14:paraId="171E4294" w14:textId="43FA48C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B35883">
        <w:rPr>
          <w:rFonts w:ascii="Times New Roman" w:eastAsia="Calibri" w:hAnsi="Times New Roman" w:cs="Times New Roman"/>
          <w:bCs/>
          <w:sz w:val="12"/>
          <w:szCs w:val="12"/>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14:paraId="7EECF2C4" w14:textId="48EB7550"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«СП 59.13330.2012. Свод правил. Доступность зданий и сооружений для маломобильных групп населения. Актуализированная редакция СНиП 35-01-2001»;</w:t>
      </w:r>
    </w:p>
    <w:p w14:paraId="632A4296" w14:textId="059D7A8F"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14:paraId="67495838" w14:textId="37374441"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СП 30-102-99 «Планировка и застройка территорий малоэтажного жилищного строительства»;</w:t>
      </w:r>
    </w:p>
    <w:p w14:paraId="03CA537C" w14:textId="31C56243"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14:paraId="03F1682F" w14:textId="3F2F6ED2"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СНиП 22-02-2003 «Инженерная защита территорий, зданий и сооружений от опасных геологических процессов. Основные положения»;</w:t>
      </w:r>
    </w:p>
    <w:p w14:paraId="5F368606" w14:textId="401E736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СНиП 2.01.51-90 «Инженерно-технические мероприятия гражданской обороны».</w:t>
      </w:r>
    </w:p>
    <w:p w14:paraId="79406558" w14:textId="282C492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Государственная программа Российской Федерации «Комплексно</w:t>
      </w:r>
      <w:r>
        <w:rPr>
          <w:rFonts w:ascii="Times New Roman" w:eastAsia="Calibri" w:hAnsi="Times New Roman" w:cs="Times New Roman"/>
          <w:bCs/>
          <w:sz w:val="12"/>
          <w:szCs w:val="12"/>
        </w:rPr>
        <w:t>е развитие сельских территорий»</w:t>
      </w:r>
    </w:p>
    <w:p w14:paraId="367CD2F0"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Нормативные правовые акты Самарской области, в том числе:</w:t>
      </w:r>
    </w:p>
    <w:p w14:paraId="6DB4FF4D" w14:textId="0362BFBB"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14:paraId="53B31D11" w14:textId="150B3844"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Закон Самарской области от 7 ноября 2007г. № 131-ГД «О регулировании лесных отношений на территории Самарской области»;</w:t>
      </w:r>
    </w:p>
    <w:p w14:paraId="196EE4D4" w14:textId="726E53D3"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Закон Самарской области от 12 июля 2006г. № 90-ГД «О градостроительной деятельности на территории Самарской области»;</w:t>
      </w:r>
    </w:p>
    <w:p w14:paraId="4E4D4FB6" w14:textId="4ECF2192"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Закон Самарской области от 11.03.2005 № 94-ГД «О земле»;</w:t>
      </w:r>
    </w:p>
    <w:p w14:paraId="06F7E9E3" w14:textId="080FF3CE"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Закон Самарской области от 6 апреля 2009 г. № 46-ГД «Об охране окружающей среды и природопользовании в Самарской области»;</w:t>
      </w:r>
    </w:p>
    <w:p w14:paraId="6FD46B19" w14:textId="583832B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14:paraId="431DA2C8" w14:textId="217BA2A5"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14:paraId="62FAA081" w14:textId="762D92EB"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14:paraId="43EC6A80" w14:textId="7D9F55F6"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14:paraId="5FBE9115" w14:textId="0F95B37C"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14:paraId="5D3BA057" w14:textId="2C6B6068"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35883">
        <w:rPr>
          <w:rFonts w:ascii="Times New Roman" w:eastAsia="Calibri" w:hAnsi="Times New Roman" w:cs="Times New Roman"/>
          <w:bCs/>
          <w:sz w:val="12"/>
          <w:szCs w:val="12"/>
        </w:rPr>
        <w:t>Государственная программа Самарской области «Развитие коммунальной инфраструктуры в Самар</w:t>
      </w:r>
      <w:r>
        <w:rPr>
          <w:rFonts w:ascii="Times New Roman" w:eastAsia="Calibri" w:hAnsi="Times New Roman" w:cs="Times New Roman"/>
          <w:bCs/>
          <w:sz w:val="12"/>
          <w:szCs w:val="12"/>
        </w:rPr>
        <w:t>ской области» на 2014-2023 годы</w:t>
      </w:r>
    </w:p>
    <w:p w14:paraId="5383198C"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Муниципальные правовые акты</w:t>
      </w:r>
    </w:p>
    <w:p w14:paraId="6777F7EF"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 </w:t>
      </w:r>
    </w:p>
    <w:p w14:paraId="1B810269" w14:textId="4B80FE89"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Генеральный план сельского поселения Светлодольск муниципального района Сергиевский Самарской области, утверждённый решением Собрания представителей сельского поселения Светлодольск муниципального района </w:t>
      </w:r>
      <w:r>
        <w:rPr>
          <w:rFonts w:ascii="Times New Roman" w:eastAsia="Calibri" w:hAnsi="Times New Roman" w:cs="Times New Roman"/>
          <w:bCs/>
          <w:sz w:val="12"/>
          <w:szCs w:val="12"/>
        </w:rPr>
        <w:t xml:space="preserve">Сергиевский Самарской области  </w:t>
      </w:r>
      <w:r w:rsidRPr="00B35883">
        <w:rPr>
          <w:rFonts w:ascii="Times New Roman" w:eastAsia="Calibri" w:hAnsi="Times New Roman" w:cs="Times New Roman"/>
          <w:bCs/>
          <w:sz w:val="12"/>
          <w:szCs w:val="12"/>
        </w:rPr>
        <w:t>от 13.06.2013 №</w:t>
      </w:r>
      <w:r>
        <w:rPr>
          <w:rFonts w:ascii="Times New Roman" w:eastAsia="Calibri" w:hAnsi="Times New Roman" w:cs="Times New Roman"/>
          <w:bCs/>
          <w:sz w:val="12"/>
          <w:szCs w:val="12"/>
        </w:rPr>
        <w:t xml:space="preserve"> 11, с изм. от 20.12.2019 № 37.</w:t>
      </w:r>
    </w:p>
    <w:p w14:paraId="3F46384E" w14:textId="77777777" w:rsidR="00B35883" w:rsidRPr="00B35883" w:rsidRDefault="00B35883" w:rsidP="00B35883">
      <w:pPr>
        <w:tabs>
          <w:tab w:val="left" w:pos="6936"/>
        </w:tabs>
        <w:spacing w:after="0" w:line="240" w:lineRule="auto"/>
        <w:ind w:firstLine="284"/>
        <w:jc w:val="center"/>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 Обоснование внесения в генеральный план изменений</w:t>
      </w:r>
    </w:p>
    <w:p w14:paraId="672FB048" w14:textId="721B8A76"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4.1. Анализ территории, в отнош</w:t>
      </w:r>
      <w:r>
        <w:rPr>
          <w:rFonts w:ascii="Times New Roman" w:eastAsia="Calibri" w:hAnsi="Times New Roman" w:cs="Times New Roman"/>
          <w:bCs/>
          <w:sz w:val="12"/>
          <w:szCs w:val="12"/>
        </w:rPr>
        <w:t>ении которой вносятся изменения</w:t>
      </w:r>
    </w:p>
    <w:p w14:paraId="2B8AAB73"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В соответствии с Постановлением Администрации сельского поселения Светлодольск муниципального района Сергиевский Самарской области от 07.06.2022 г. № 33  </w:t>
      </w:r>
    </w:p>
    <w:p w14:paraId="01E026D5"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«О подготовке проекта изменений в Генеральный план сельского поселения Светлодольск  муниципального района Сергиевский Самарской области»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14:paraId="0F3E7ADF" w14:textId="77777777" w:rsidR="00B35883" w:rsidRP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 xml:space="preserve">1)  Территория 1 - земельный участок с кадастровым номером 63:31:1007001:279, площадью 9833 кв.м., расположенный по адресу: Самарская область, Сергиевский район, с/п Светлодольск, разрешенное использование – для размещения объектов сельскохозяйственного назначения и сельскохозяйственных угодий, категория земель – земли сельскохозяйственного назначения. На земельном участке находятся объекты в собственности АО «Самараинвестнефть»; </w:t>
      </w:r>
    </w:p>
    <w:p w14:paraId="4E78CACF" w14:textId="6AFC670C" w:rsidR="00B35883" w:rsidRDefault="00B35883" w:rsidP="00B35883">
      <w:pPr>
        <w:tabs>
          <w:tab w:val="left" w:pos="6936"/>
        </w:tabs>
        <w:spacing w:after="0" w:line="240" w:lineRule="auto"/>
        <w:ind w:firstLine="284"/>
        <w:jc w:val="both"/>
        <w:rPr>
          <w:rFonts w:ascii="Times New Roman" w:eastAsia="Calibri" w:hAnsi="Times New Roman" w:cs="Times New Roman"/>
          <w:bCs/>
          <w:sz w:val="12"/>
          <w:szCs w:val="12"/>
        </w:rPr>
      </w:pPr>
      <w:r w:rsidRPr="00B35883">
        <w:rPr>
          <w:rFonts w:ascii="Times New Roman" w:eastAsia="Calibri" w:hAnsi="Times New Roman" w:cs="Times New Roman"/>
          <w:bCs/>
          <w:sz w:val="12"/>
          <w:szCs w:val="12"/>
        </w:rPr>
        <w:t>2)  Территория 2 - часть земельного участка площадью 925 кв.м. (5448:ЗУ1), входящая в состав земельного участка с кадастровым номером 63:31:0000000:5448, расположенного по адресу: Самарская область, р-н. Сергиевский, с/п. Светлодольск, разрешенное использование – для размещения объектов сельскохозяйственного назначения и сельскохозяйственных угодий, предназначенная для размещения подъездной грунтовой дороги и объектов обустройства скважин №30, №33 Иржовского месторождения;</w:t>
      </w:r>
    </w:p>
    <w:p w14:paraId="0955125E" w14:textId="77777777" w:rsidR="00075E27" w:rsidRDefault="00075E27" w:rsidP="00B35883">
      <w:pPr>
        <w:tabs>
          <w:tab w:val="left" w:pos="6936"/>
        </w:tabs>
        <w:spacing w:after="0" w:line="240" w:lineRule="auto"/>
        <w:ind w:firstLine="284"/>
        <w:jc w:val="both"/>
        <w:rPr>
          <w:rFonts w:ascii="Times New Roman" w:eastAsia="Calibri" w:hAnsi="Times New Roman" w:cs="Times New Roman"/>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1"/>
        <w:gridCol w:w="943"/>
        <w:gridCol w:w="1261"/>
        <w:gridCol w:w="1332"/>
      </w:tblGrid>
      <w:tr w:rsidR="00075E27" w:rsidRPr="00075E27" w14:paraId="7034B50E" w14:textId="77777777" w:rsidTr="00075E27">
        <w:tc>
          <w:tcPr>
            <w:tcW w:w="7729" w:type="dxa"/>
            <w:gridSpan w:val="7"/>
            <w:tcBorders>
              <w:top w:val="nil"/>
              <w:left w:val="nil"/>
              <w:bottom w:val="nil"/>
              <w:right w:val="nil"/>
            </w:tcBorders>
          </w:tcPr>
          <w:p w14:paraId="4B5753BF" w14:textId="1CFF4DB6" w:rsidR="00075E27" w:rsidRPr="00075E27" w:rsidRDefault="00075E27" w:rsidP="00075E27">
            <w:pPr>
              <w:pStyle w:val="afff1"/>
              <w:spacing w:before="0" w:beforeAutospacing="0" w:after="0" w:afterAutospacing="0"/>
              <w:ind w:firstLine="567"/>
              <w:jc w:val="center"/>
              <w:textAlignment w:val="baseline"/>
              <w:rPr>
                <w:bCs/>
                <w:sz w:val="12"/>
                <w:szCs w:val="12"/>
              </w:rPr>
            </w:pPr>
            <w:r w:rsidRPr="00075E27">
              <w:rPr>
                <w:bCs/>
                <w:sz w:val="12"/>
                <w:szCs w:val="12"/>
              </w:rPr>
              <w:t>Координаты территории 2:</w:t>
            </w:r>
          </w:p>
        </w:tc>
      </w:tr>
      <w:tr w:rsidR="00075E27" w:rsidRPr="00075E27" w14:paraId="349882EB" w14:textId="77777777" w:rsidTr="00075E27">
        <w:tc>
          <w:tcPr>
            <w:tcW w:w="797" w:type="dxa"/>
            <w:tcBorders>
              <w:top w:val="single" w:sz="4" w:space="0" w:color="auto"/>
            </w:tcBorders>
          </w:tcPr>
          <w:p w14:paraId="3112BECA"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w:t>
            </w:r>
          </w:p>
        </w:tc>
        <w:tc>
          <w:tcPr>
            <w:tcW w:w="1261" w:type="dxa"/>
            <w:tcBorders>
              <w:top w:val="single" w:sz="4" w:space="0" w:color="auto"/>
            </w:tcBorders>
          </w:tcPr>
          <w:p w14:paraId="372E2A05"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Х</w:t>
            </w:r>
          </w:p>
        </w:tc>
        <w:tc>
          <w:tcPr>
            <w:tcW w:w="1344" w:type="dxa"/>
            <w:tcBorders>
              <w:top w:val="single" w:sz="4" w:space="0" w:color="auto"/>
              <w:right w:val="single" w:sz="4" w:space="0" w:color="auto"/>
            </w:tcBorders>
          </w:tcPr>
          <w:p w14:paraId="010EC51B"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lang w:val="en-US"/>
              </w:rPr>
              <w:t>Y</w:t>
            </w:r>
          </w:p>
        </w:tc>
        <w:tc>
          <w:tcPr>
            <w:tcW w:w="791" w:type="dxa"/>
            <w:tcBorders>
              <w:top w:val="nil"/>
              <w:left w:val="single" w:sz="4" w:space="0" w:color="auto"/>
              <w:bottom w:val="nil"/>
              <w:right w:val="single" w:sz="4" w:space="0" w:color="auto"/>
            </w:tcBorders>
          </w:tcPr>
          <w:p w14:paraId="2EAC54A2"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43" w:type="dxa"/>
            <w:tcBorders>
              <w:top w:val="single" w:sz="4" w:space="0" w:color="auto"/>
              <w:left w:val="single" w:sz="4" w:space="0" w:color="auto"/>
            </w:tcBorders>
          </w:tcPr>
          <w:p w14:paraId="24378AB2"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w:t>
            </w:r>
          </w:p>
        </w:tc>
        <w:tc>
          <w:tcPr>
            <w:tcW w:w="1261" w:type="dxa"/>
            <w:tcBorders>
              <w:top w:val="single" w:sz="4" w:space="0" w:color="auto"/>
              <w:left w:val="single" w:sz="4" w:space="0" w:color="auto"/>
            </w:tcBorders>
          </w:tcPr>
          <w:p w14:paraId="01D0845B"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Х</w:t>
            </w:r>
          </w:p>
        </w:tc>
        <w:tc>
          <w:tcPr>
            <w:tcW w:w="1332" w:type="dxa"/>
            <w:tcBorders>
              <w:top w:val="single" w:sz="4" w:space="0" w:color="auto"/>
              <w:left w:val="single" w:sz="4" w:space="0" w:color="auto"/>
            </w:tcBorders>
          </w:tcPr>
          <w:p w14:paraId="37723CF0"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lang w:val="en-US"/>
              </w:rPr>
              <w:t>Y</w:t>
            </w:r>
          </w:p>
        </w:tc>
      </w:tr>
      <w:tr w:rsidR="00075E27" w:rsidRPr="00075E27" w14:paraId="074CF600" w14:textId="77777777" w:rsidTr="00075E27">
        <w:tc>
          <w:tcPr>
            <w:tcW w:w="797" w:type="dxa"/>
            <w:vAlign w:val="center"/>
          </w:tcPr>
          <w:p w14:paraId="59E33B40"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1</w:t>
            </w:r>
          </w:p>
        </w:tc>
        <w:tc>
          <w:tcPr>
            <w:tcW w:w="1261" w:type="dxa"/>
            <w:vAlign w:val="center"/>
          </w:tcPr>
          <w:p w14:paraId="7D64E3D5"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460595,0000</w:t>
            </w:r>
          </w:p>
        </w:tc>
        <w:tc>
          <w:tcPr>
            <w:tcW w:w="1344" w:type="dxa"/>
            <w:tcBorders>
              <w:right w:val="single" w:sz="4" w:space="0" w:color="auto"/>
            </w:tcBorders>
            <w:vAlign w:val="center"/>
          </w:tcPr>
          <w:p w14:paraId="22855D90"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2230394,2000</w:t>
            </w:r>
          </w:p>
        </w:tc>
        <w:tc>
          <w:tcPr>
            <w:tcW w:w="791" w:type="dxa"/>
            <w:tcBorders>
              <w:top w:val="nil"/>
              <w:left w:val="single" w:sz="4" w:space="0" w:color="auto"/>
              <w:bottom w:val="nil"/>
              <w:right w:val="single" w:sz="4" w:space="0" w:color="auto"/>
            </w:tcBorders>
            <w:vAlign w:val="center"/>
          </w:tcPr>
          <w:p w14:paraId="71632876"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43" w:type="dxa"/>
            <w:tcBorders>
              <w:left w:val="single" w:sz="4" w:space="0" w:color="auto"/>
            </w:tcBorders>
            <w:vAlign w:val="center"/>
          </w:tcPr>
          <w:p w14:paraId="04143E31"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6</w:t>
            </w:r>
          </w:p>
        </w:tc>
        <w:tc>
          <w:tcPr>
            <w:tcW w:w="1261" w:type="dxa"/>
            <w:vAlign w:val="center"/>
          </w:tcPr>
          <w:p w14:paraId="17A29314"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460579,3500</w:t>
            </w:r>
          </w:p>
        </w:tc>
        <w:tc>
          <w:tcPr>
            <w:tcW w:w="1332" w:type="dxa"/>
            <w:vAlign w:val="center"/>
          </w:tcPr>
          <w:p w14:paraId="52F11F5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2230394,3700</w:t>
            </w:r>
          </w:p>
        </w:tc>
      </w:tr>
      <w:tr w:rsidR="00075E27" w:rsidRPr="00075E27" w14:paraId="0E2FA993" w14:textId="77777777" w:rsidTr="00075E27">
        <w:tc>
          <w:tcPr>
            <w:tcW w:w="797" w:type="dxa"/>
            <w:vAlign w:val="center"/>
          </w:tcPr>
          <w:p w14:paraId="2E860EDB"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w:t>
            </w:r>
          </w:p>
        </w:tc>
        <w:tc>
          <w:tcPr>
            <w:tcW w:w="1261" w:type="dxa"/>
            <w:vAlign w:val="center"/>
          </w:tcPr>
          <w:p w14:paraId="67F4AB84"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460592,3400</w:t>
            </w:r>
          </w:p>
        </w:tc>
        <w:tc>
          <w:tcPr>
            <w:tcW w:w="1344" w:type="dxa"/>
            <w:tcBorders>
              <w:right w:val="single" w:sz="4" w:space="0" w:color="auto"/>
            </w:tcBorders>
            <w:vAlign w:val="center"/>
          </w:tcPr>
          <w:p w14:paraId="3064DD7E"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2230395,1900</w:t>
            </w:r>
          </w:p>
        </w:tc>
        <w:tc>
          <w:tcPr>
            <w:tcW w:w="791" w:type="dxa"/>
            <w:tcBorders>
              <w:top w:val="nil"/>
              <w:left w:val="single" w:sz="4" w:space="0" w:color="auto"/>
              <w:bottom w:val="nil"/>
              <w:right w:val="single" w:sz="4" w:space="0" w:color="auto"/>
            </w:tcBorders>
            <w:vAlign w:val="center"/>
          </w:tcPr>
          <w:p w14:paraId="2891EBE3"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43" w:type="dxa"/>
            <w:tcBorders>
              <w:left w:val="single" w:sz="4" w:space="0" w:color="auto"/>
            </w:tcBorders>
            <w:vAlign w:val="center"/>
          </w:tcPr>
          <w:p w14:paraId="01133764"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7</w:t>
            </w:r>
          </w:p>
        </w:tc>
        <w:tc>
          <w:tcPr>
            <w:tcW w:w="1261" w:type="dxa"/>
            <w:vAlign w:val="center"/>
          </w:tcPr>
          <w:p w14:paraId="59409539"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460573,3900</w:t>
            </w:r>
          </w:p>
        </w:tc>
        <w:tc>
          <w:tcPr>
            <w:tcW w:w="1332" w:type="dxa"/>
            <w:vAlign w:val="center"/>
          </w:tcPr>
          <w:p w14:paraId="1DA997C2"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2230393,3100</w:t>
            </w:r>
          </w:p>
        </w:tc>
      </w:tr>
      <w:tr w:rsidR="00075E27" w:rsidRPr="00075E27" w14:paraId="7C5C18A0" w14:textId="77777777" w:rsidTr="00075E27">
        <w:tc>
          <w:tcPr>
            <w:tcW w:w="797" w:type="dxa"/>
            <w:vAlign w:val="center"/>
          </w:tcPr>
          <w:p w14:paraId="55891370"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3</w:t>
            </w:r>
          </w:p>
        </w:tc>
        <w:tc>
          <w:tcPr>
            <w:tcW w:w="1261" w:type="dxa"/>
            <w:vAlign w:val="center"/>
          </w:tcPr>
          <w:p w14:paraId="06BBA1E2"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460605,6500</w:t>
            </w:r>
          </w:p>
        </w:tc>
        <w:tc>
          <w:tcPr>
            <w:tcW w:w="1344" w:type="dxa"/>
            <w:tcBorders>
              <w:right w:val="single" w:sz="4" w:space="0" w:color="auto"/>
            </w:tcBorders>
            <w:vAlign w:val="center"/>
          </w:tcPr>
          <w:p w14:paraId="673E07AF"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2230431,8200</w:t>
            </w:r>
          </w:p>
        </w:tc>
        <w:tc>
          <w:tcPr>
            <w:tcW w:w="791" w:type="dxa"/>
            <w:tcBorders>
              <w:top w:val="nil"/>
              <w:left w:val="single" w:sz="4" w:space="0" w:color="auto"/>
              <w:bottom w:val="nil"/>
              <w:right w:val="single" w:sz="4" w:space="0" w:color="auto"/>
            </w:tcBorders>
            <w:vAlign w:val="center"/>
          </w:tcPr>
          <w:p w14:paraId="51B9A156"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43" w:type="dxa"/>
            <w:tcBorders>
              <w:left w:val="single" w:sz="4" w:space="0" w:color="auto"/>
              <w:bottom w:val="single" w:sz="4" w:space="0" w:color="auto"/>
            </w:tcBorders>
            <w:vAlign w:val="center"/>
          </w:tcPr>
          <w:p w14:paraId="596F3522"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8</w:t>
            </w:r>
          </w:p>
        </w:tc>
        <w:tc>
          <w:tcPr>
            <w:tcW w:w="1261" w:type="dxa"/>
            <w:tcBorders>
              <w:bottom w:val="single" w:sz="4" w:space="0" w:color="auto"/>
            </w:tcBorders>
            <w:vAlign w:val="center"/>
          </w:tcPr>
          <w:p w14:paraId="1A5651D7"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460569,5700</w:t>
            </w:r>
          </w:p>
        </w:tc>
        <w:tc>
          <w:tcPr>
            <w:tcW w:w="1332" w:type="dxa"/>
            <w:tcBorders>
              <w:bottom w:val="single" w:sz="4" w:space="0" w:color="auto"/>
            </w:tcBorders>
            <w:vAlign w:val="center"/>
          </w:tcPr>
          <w:p w14:paraId="7C8E5B93"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2230394,7000</w:t>
            </w:r>
          </w:p>
        </w:tc>
      </w:tr>
      <w:tr w:rsidR="00075E27" w:rsidRPr="00075E27" w14:paraId="69F51497" w14:textId="77777777" w:rsidTr="00075E27">
        <w:tc>
          <w:tcPr>
            <w:tcW w:w="797" w:type="dxa"/>
            <w:vAlign w:val="center"/>
          </w:tcPr>
          <w:p w14:paraId="7429A6A3"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w:t>
            </w:r>
          </w:p>
        </w:tc>
        <w:tc>
          <w:tcPr>
            <w:tcW w:w="1261" w:type="dxa"/>
            <w:vAlign w:val="center"/>
          </w:tcPr>
          <w:p w14:paraId="7CEAA66F"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460596,9100</w:t>
            </w:r>
          </w:p>
        </w:tc>
        <w:tc>
          <w:tcPr>
            <w:tcW w:w="1344" w:type="dxa"/>
            <w:tcBorders>
              <w:right w:val="single" w:sz="4" w:space="0" w:color="auto"/>
            </w:tcBorders>
            <w:vAlign w:val="center"/>
          </w:tcPr>
          <w:p w14:paraId="50FFEDD4"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2230434,9900</w:t>
            </w:r>
          </w:p>
        </w:tc>
        <w:tc>
          <w:tcPr>
            <w:tcW w:w="791" w:type="dxa"/>
            <w:tcBorders>
              <w:top w:val="nil"/>
              <w:left w:val="single" w:sz="4" w:space="0" w:color="auto"/>
              <w:bottom w:val="nil"/>
              <w:right w:val="single" w:sz="4" w:space="0" w:color="auto"/>
            </w:tcBorders>
            <w:vAlign w:val="center"/>
          </w:tcPr>
          <w:p w14:paraId="0553C173"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43" w:type="dxa"/>
            <w:tcBorders>
              <w:top w:val="single" w:sz="4" w:space="0" w:color="auto"/>
              <w:left w:val="single" w:sz="4" w:space="0" w:color="auto"/>
              <w:bottom w:val="single" w:sz="4" w:space="0" w:color="auto"/>
              <w:right w:val="single" w:sz="4" w:space="0" w:color="auto"/>
            </w:tcBorders>
            <w:vAlign w:val="center"/>
          </w:tcPr>
          <w:p w14:paraId="79310DA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9</w:t>
            </w:r>
          </w:p>
        </w:tc>
        <w:tc>
          <w:tcPr>
            <w:tcW w:w="1261" w:type="dxa"/>
            <w:tcBorders>
              <w:top w:val="single" w:sz="4" w:space="0" w:color="auto"/>
              <w:left w:val="single" w:sz="4" w:space="0" w:color="auto"/>
              <w:bottom w:val="single" w:sz="4" w:space="0" w:color="auto"/>
              <w:right w:val="single" w:sz="4" w:space="0" w:color="auto"/>
            </w:tcBorders>
            <w:vAlign w:val="center"/>
          </w:tcPr>
          <w:p w14:paraId="69E688D3"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460563,4300</w:t>
            </w:r>
          </w:p>
        </w:tc>
        <w:tc>
          <w:tcPr>
            <w:tcW w:w="1332" w:type="dxa"/>
            <w:tcBorders>
              <w:top w:val="single" w:sz="4" w:space="0" w:color="auto"/>
              <w:left w:val="single" w:sz="4" w:space="0" w:color="auto"/>
              <w:bottom w:val="single" w:sz="4" w:space="0" w:color="auto"/>
              <w:right w:val="single" w:sz="4" w:space="0" w:color="auto"/>
            </w:tcBorders>
            <w:vAlign w:val="center"/>
          </w:tcPr>
          <w:p w14:paraId="4C1C04E8"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2230377,7400</w:t>
            </w:r>
          </w:p>
        </w:tc>
      </w:tr>
      <w:tr w:rsidR="00075E27" w:rsidRPr="00075E27" w14:paraId="1B027710" w14:textId="77777777" w:rsidTr="00075E27">
        <w:tc>
          <w:tcPr>
            <w:tcW w:w="797" w:type="dxa"/>
            <w:tcBorders>
              <w:bottom w:val="single" w:sz="4" w:space="0" w:color="auto"/>
            </w:tcBorders>
            <w:vAlign w:val="center"/>
          </w:tcPr>
          <w:p w14:paraId="7A23DCAA"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5</w:t>
            </w:r>
          </w:p>
        </w:tc>
        <w:tc>
          <w:tcPr>
            <w:tcW w:w="1261" w:type="dxa"/>
            <w:tcBorders>
              <w:bottom w:val="single" w:sz="4" w:space="0" w:color="auto"/>
            </w:tcBorders>
            <w:vAlign w:val="center"/>
          </w:tcPr>
          <w:p w14:paraId="4CD5509B"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460583,4800</w:t>
            </w:r>
          </w:p>
        </w:tc>
        <w:tc>
          <w:tcPr>
            <w:tcW w:w="1344" w:type="dxa"/>
            <w:tcBorders>
              <w:bottom w:val="single" w:sz="4" w:space="0" w:color="auto"/>
              <w:right w:val="single" w:sz="4" w:space="0" w:color="auto"/>
            </w:tcBorders>
            <w:vAlign w:val="center"/>
          </w:tcPr>
          <w:p w14:paraId="2E82250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2230398,7900</w:t>
            </w:r>
          </w:p>
        </w:tc>
        <w:tc>
          <w:tcPr>
            <w:tcW w:w="791" w:type="dxa"/>
            <w:tcBorders>
              <w:top w:val="nil"/>
              <w:left w:val="single" w:sz="4" w:space="0" w:color="auto"/>
              <w:bottom w:val="nil"/>
              <w:right w:val="single" w:sz="4" w:space="0" w:color="auto"/>
            </w:tcBorders>
            <w:vAlign w:val="center"/>
          </w:tcPr>
          <w:p w14:paraId="51D415ED"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43" w:type="dxa"/>
            <w:tcBorders>
              <w:top w:val="single" w:sz="4" w:space="0" w:color="auto"/>
              <w:left w:val="single" w:sz="4" w:space="0" w:color="auto"/>
              <w:bottom w:val="single" w:sz="4" w:space="0" w:color="auto"/>
              <w:right w:val="single" w:sz="4" w:space="0" w:color="auto"/>
            </w:tcBorders>
            <w:vAlign w:val="center"/>
          </w:tcPr>
          <w:p w14:paraId="5059F366"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10</w:t>
            </w:r>
          </w:p>
        </w:tc>
        <w:tc>
          <w:tcPr>
            <w:tcW w:w="1261" w:type="dxa"/>
            <w:tcBorders>
              <w:top w:val="single" w:sz="4" w:space="0" w:color="auto"/>
              <w:left w:val="single" w:sz="4" w:space="0" w:color="auto"/>
              <w:bottom w:val="single" w:sz="4" w:space="0" w:color="auto"/>
              <w:right w:val="single" w:sz="4" w:space="0" w:color="auto"/>
            </w:tcBorders>
            <w:vAlign w:val="center"/>
          </w:tcPr>
          <w:p w14:paraId="25DB62C7"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460586,0700</w:t>
            </w:r>
          </w:p>
        </w:tc>
        <w:tc>
          <w:tcPr>
            <w:tcW w:w="1332" w:type="dxa"/>
            <w:tcBorders>
              <w:top w:val="single" w:sz="4" w:space="0" w:color="auto"/>
              <w:left w:val="single" w:sz="4" w:space="0" w:color="auto"/>
              <w:bottom w:val="single" w:sz="4" w:space="0" w:color="auto"/>
              <w:right w:val="single" w:sz="4" w:space="0" w:color="auto"/>
            </w:tcBorders>
            <w:vAlign w:val="center"/>
          </w:tcPr>
          <w:p w14:paraId="6C693426"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2230369,5400</w:t>
            </w:r>
          </w:p>
        </w:tc>
      </w:tr>
      <w:tr w:rsidR="00075E27" w:rsidRPr="00075E27" w14:paraId="25DE00EF" w14:textId="77777777" w:rsidTr="00075E27">
        <w:tc>
          <w:tcPr>
            <w:tcW w:w="797" w:type="dxa"/>
            <w:tcBorders>
              <w:top w:val="single" w:sz="4" w:space="0" w:color="auto"/>
              <w:left w:val="nil"/>
              <w:bottom w:val="nil"/>
              <w:right w:val="nil"/>
            </w:tcBorders>
            <w:vAlign w:val="center"/>
          </w:tcPr>
          <w:p w14:paraId="489E71F6"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261" w:type="dxa"/>
            <w:tcBorders>
              <w:top w:val="single" w:sz="4" w:space="0" w:color="auto"/>
              <w:left w:val="nil"/>
              <w:bottom w:val="nil"/>
              <w:right w:val="nil"/>
            </w:tcBorders>
            <w:vAlign w:val="bottom"/>
          </w:tcPr>
          <w:p w14:paraId="0186B959"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344" w:type="dxa"/>
            <w:tcBorders>
              <w:top w:val="single" w:sz="4" w:space="0" w:color="auto"/>
              <w:left w:val="nil"/>
              <w:bottom w:val="nil"/>
              <w:right w:val="nil"/>
            </w:tcBorders>
            <w:vAlign w:val="bottom"/>
          </w:tcPr>
          <w:p w14:paraId="288129AE"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791" w:type="dxa"/>
            <w:tcBorders>
              <w:top w:val="nil"/>
              <w:left w:val="nil"/>
              <w:bottom w:val="nil"/>
              <w:right w:val="single" w:sz="4" w:space="0" w:color="auto"/>
            </w:tcBorders>
            <w:vAlign w:val="center"/>
          </w:tcPr>
          <w:p w14:paraId="7E28C157"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43" w:type="dxa"/>
            <w:tcBorders>
              <w:top w:val="single" w:sz="4" w:space="0" w:color="auto"/>
              <w:left w:val="single" w:sz="4" w:space="0" w:color="auto"/>
              <w:bottom w:val="single" w:sz="4" w:space="0" w:color="auto"/>
              <w:right w:val="single" w:sz="4" w:space="0" w:color="auto"/>
            </w:tcBorders>
            <w:vAlign w:val="center"/>
          </w:tcPr>
          <w:p w14:paraId="7C8E16BB"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1</w:t>
            </w:r>
          </w:p>
        </w:tc>
        <w:tc>
          <w:tcPr>
            <w:tcW w:w="1261" w:type="dxa"/>
            <w:tcBorders>
              <w:top w:val="single" w:sz="4" w:space="0" w:color="auto"/>
              <w:left w:val="single" w:sz="4" w:space="0" w:color="auto"/>
              <w:bottom w:val="single" w:sz="4" w:space="0" w:color="auto"/>
              <w:right w:val="single" w:sz="4" w:space="0" w:color="auto"/>
            </w:tcBorders>
            <w:vAlign w:val="center"/>
          </w:tcPr>
          <w:p w14:paraId="720B10B9" w14:textId="77777777" w:rsidR="00075E27" w:rsidRPr="00075E27" w:rsidRDefault="00075E27" w:rsidP="00075E27">
            <w:pPr>
              <w:spacing w:after="0" w:line="240" w:lineRule="auto"/>
              <w:jc w:val="center"/>
              <w:rPr>
                <w:rFonts w:ascii="Times New Roman" w:hAnsi="Times New Roman" w:cs="Times New Roman"/>
                <w:bCs/>
                <w:sz w:val="12"/>
                <w:szCs w:val="12"/>
              </w:rPr>
            </w:pPr>
            <w:r w:rsidRPr="00075E27">
              <w:rPr>
                <w:rFonts w:ascii="Times New Roman" w:hAnsi="Times New Roman" w:cs="Times New Roman"/>
                <w:bCs/>
                <w:sz w:val="12"/>
                <w:szCs w:val="12"/>
              </w:rPr>
              <w:t>460595,0000</w:t>
            </w:r>
          </w:p>
        </w:tc>
        <w:tc>
          <w:tcPr>
            <w:tcW w:w="1332" w:type="dxa"/>
            <w:tcBorders>
              <w:top w:val="single" w:sz="4" w:space="0" w:color="auto"/>
              <w:left w:val="single" w:sz="4" w:space="0" w:color="auto"/>
              <w:bottom w:val="single" w:sz="4" w:space="0" w:color="auto"/>
              <w:right w:val="single" w:sz="4" w:space="0" w:color="auto"/>
            </w:tcBorders>
            <w:vAlign w:val="center"/>
          </w:tcPr>
          <w:p w14:paraId="2D8D6EBC" w14:textId="77777777" w:rsidR="00075E27" w:rsidRPr="00075E27" w:rsidRDefault="00075E27" w:rsidP="00075E27">
            <w:pPr>
              <w:spacing w:after="0" w:line="240" w:lineRule="auto"/>
              <w:jc w:val="center"/>
              <w:rPr>
                <w:rFonts w:ascii="Times New Roman" w:hAnsi="Times New Roman" w:cs="Times New Roman"/>
                <w:bCs/>
                <w:sz w:val="12"/>
                <w:szCs w:val="12"/>
              </w:rPr>
            </w:pPr>
            <w:r w:rsidRPr="00075E27">
              <w:rPr>
                <w:rFonts w:ascii="Times New Roman" w:hAnsi="Times New Roman" w:cs="Times New Roman"/>
                <w:bCs/>
                <w:sz w:val="12"/>
                <w:szCs w:val="12"/>
              </w:rPr>
              <w:t>2230394,2000</w:t>
            </w:r>
          </w:p>
        </w:tc>
      </w:tr>
    </w:tbl>
    <w:p w14:paraId="5425645B" w14:textId="77777777" w:rsid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p>
    <w:p w14:paraId="3E82589D"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 xml:space="preserve">3) Территория 3 - земельный участок с кадастровым номером 63:31:0000000:5432, площадью 4 363 кв.м., расположенный по адресу: Самарская область, Сергиевский район, сельское поселение Светлодольск, разрешенное использование - для размещения объектов сельскохозяйственного назначения и сельскохозяйственных угодий, категория земель – земли сельскохозяйственного назначения, предназначенная для размещения скв. № 50 Елшанской структуры Ново-Суходольского участка недр; </w:t>
      </w:r>
    </w:p>
    <w:p w14:paraId="360E85C0" w14:textId="298E537B" w:rsid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4) Территория 4 - часть земельного участка площадью 3 600 кв.м. из состава земельного участка земель сельскохозяйственного назначения с кадастровым номером 63:31:1014005:237, расположенного по адрес: Самарская область, Сергиевский р-н, с/п Светлодольск, разрешенное использование - для размещения объектов сельскохозяйственного назначения и сельскохозяйственных угодий, категория земель – предназначенная для размещения скв. № 10 Верхне-Теняевской структуры Ново-Суходольского участка недр.</w:t>
      </w:r>
    </w:p>
    <w:p w14:paraId="6BFFA9A0" w14:textId="77777777" w:rsid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279"/>
        <w:gridCol w:w="1380"/>
        <w:gridCol w:w="750"/>
        <w:gridCol w:w="898"/>
        <w:gridCol w:w="1279"/>
        <w:gridCol w:w="1380"/>
      </w:tblGrid>
      <w:tr w:rsidR="00075E27" w:rsidRPr="00075E27" w14:paraId="593193CE" w14:textId="77777777" w:rsidTr="00EB7FE3">
        <w:tc>
          <w:tcPr>
            <w:tcW w:w="9250" w:type="dxa"/>
            <w:gridSpan w:val="7"/>
            <w:tcBorders>
              <w:top w:val="nil"/>
              <w:left w:val="nil"/>
              <w:bottom w:val="nil"/>
              <w:right w:val="nil"/>
            </w:tcBorders>
          </w:tcPr>
          <w:p w14:paraId="58D75DAD" w14:textId="2916D53F" w:rsidR="00075E27" w:rsidRPr="00075E27" w:rsidRDefault="00075E27" w:rsidP="00075E27">
            <w:pPr>
              <w:pStyle w:val="afff1"/>
              <w:spacing w:before="0" w:beforeAutospacing="0" w:after="0" w:afterAutospacing="0"/>
              <w:ind w:firstLine="567"/>
              <w:jc w:val="center"/>
              <w:textAlignment w:val="baseline"/>
              <w:rPr>
                <w:bCs/>
                <w:sz w:val="12"/>
                <w:szCs w:val="12"/>
              </w:rPr>
            </w:pPr>
            <w:r w:rsidRPr="00075E27">
              <w:rPr>
                <w:bCs/>
                <w:sz w:val="12"/>
                <w:szCs w:val="12"/>
              </w:rPr>
              <w:t>Координаты территории 4:</w:t>
            </w:r>
          </w:p>
        </w:tc>
      </w:tr>
      <w:tr w:rsidR="00075E27" w:rsidRPr="00075E27" w14:paraId="57980111" w14:textId="77777777" w:rsidTr="00EB7FE3">
        <w:tc>
          <w:tcPr>
            <w:tcW w:w="959" w:type="dxa"/>
            <w:tcBorders>
              <w:top w:val="single" w:sz="4" w:space="0" w:color="auto"/>
            </w:tcBorders>
          </w:tcPr>
          <w:p w14:paraId="5E003D7F"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lastRenderedPageBreak/>
              <w:t>№</w:t>
            </w:r>
          </w:p>
        </w:tc>
        <w:tc>
          <w:tcPr>
            <w:tcW w:w="1476" w:type="dxa"/>
            <w:tcBorders>
              <w:top w:val="single" w:sz="4" w:space="0" w:color="auto"/>
            </w:tcBorders>
          </w:tcPr>
          <w:p w14:paraId="4A440E0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Х</w:t>
            </w:r>
          </w:p>
        </w:tc>
        <w:tc>
          <w:tcPr>
            <w:tcW w:w="1596" w:type="dxa"/>
            <w:tcBorders>
              <w:top w:val="single" w:sz="4" w:space="0" w:color="auto"/>
              <w:right w:val="single" w:sz="4" w:space="0" w:color="auto"/>
            </w:tcBorders>
          </w:tcPr>
          <w:p w14:paraId="2FDBC531"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lang w:val="en-US"/>
              </w:rPr>
              <w:t>Y</w:t>
            </w:r>
          </w:p>
        </w:tc>
        <w:tc>
          <w:tcPr>
            <w:tcW w:w="991" w:type="dxa"/>
            <w:tcBorders>
              <w:top w:val="nil"/>
              <w:left w:val="single" w:sz="4" w:space="0" w:color="auto"/>
              <w:bottom w:val="nil"/>
              <w:right w:val="single" w:sz="4" w:space="0" w:color="auto"/>
            </w:tcBorders>
          </w:tcPr>
          <w:p w14:paraId="1D28B2AF"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3D5B9AC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w:t>
            </w:r>
          </w:p>
        </w:tc>
        <w:tc>
          <w:tcPr>
            <w:tcW w:w="1476" w:type="dxa"/>
            <w:tcBorders>
              <w:top w:val="single" w:sz="4" w:space="0" w:color="auto"/>
              <w:left w:val="single" w:sz="4" w:space="0" w:color="auto"/>
            </w:tcBorders>
          </w:tcPr>
          <w:p w14:paraId="7E4E58ED"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Х</w:t>
            </w:r>
          </w:p>
        </w:tc>
        <w:tc>
          <w:tcPr>
            <w:tcW w:w="1596" w:type="dxa"/>
            <w:tcBorders>
              <w:top w:val="single" w:sz="4" w:space="0" w:color="auto"/>
              <w:left w:val="single" w:sz="4" w:space="0" w:color="auto"/>
            </w:tcBorders>
          </w:tcPr>
          <w:p w14:paraId="1EB66D9E"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lang w:val="en-US"/>
              </w:rPr>
              <w:t>Y</w:t>
            </w:r>
          </w:p>
        </w:tc>
      </w:tr>
      <w:tr w:rsidR="00075E27" w:rsidRPr="00075E27" w14:paraId="21C3EB43" w14:textId="77777777" w:rsidTr="00EB7FE3">
        <w:tc>
          <w:tcPr>
            <w:tcW w:w="959" w:type="dxa"/>
            <w:vAlign w:val="center"/>
          </w:tcPr>
          <w:p w14:paraId="7D6DCBA1"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1</w:t>
            </w:r>
          </w:p>
        </w:tc>
        <w:tc>
          <w:tcPr>
            <w:tcW w:w="1476" w:type="dxa"/>
            <w:vAlign w:val="center"/>
          </w:tcPr>
          <w:p w14:paraId="7829D340"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456515,0200</w:t>
            </w:r>
          </w:p>
        </w:tc>
        <w:tc>
          <w:tcPr>
            <w:tcW w:w="1596" w:type="dxa"/>
            <w:tcBorders>
              <w:right w:val="single" w:sz="4" w:space="0" w:color="auto"/>
            </w:tcBorders>
            <w:vAlign w:val="center"/>
          </w:tcPr>
          <w:p w14:paraId="779A3083"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2232916,1400</w:t>
            </w:r>
          </w:p>
        </w:tc>
        <w:tc>
          <w:tcPr>
            <w:tcW w:w="991" w:type="dxa"/>
            <w:tcBorders>
              <w:top w:val="nil"/>
              <w:left w:val="single" w:sz="4" w:space="0" w:color="auto"/>
              <w:bottom w:val="nil"/>
              <w:right w:val="single" w:sz="4" w:space="0" w:color="auto"/>
            </w:tcBorders>
            <w:vAlign w:val="center"/>
          </w:tcPr>
          <w:p w14:paraId="714411F0"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5B712A3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3</w:t>
            </w:r>
          </w:p>
        </w:tc>
        <w:tc>
          <w:tcPr>
            <w:tcW w:w="1476" w:type="dxa"/>
            <w:vAlign w:val="center"/>
          </w:tcPr>
          <w:p w14:paraId="1F6E17FD"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456518,6800</w:t>
            </w:r>
          </w:p>
        </w:tc>
        <w:tc>
          <w:tcPr>
            <w:tcW w:w="1596" w:type="dxa"/>
            <w:vAlign w:val="center"/>
          </w:tcPr>
          <w:p w14:paraId="5D9B16BB"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2233000,9200</w:t>
            </w:r>
          </w:p>
        </w:tc>
      </w:tr>
      <w:tr w:rsidR="00075E27" w:rsidRPr="00075E27" w14:paraId="6AE62476" w14:textId="77777777" w:rsidTr="00EB7FE3">
        <w:tc>
          <w:tcPr>
            <w:tcW w:w="959" w:type="dxa"/>
            <w:vAlign w:val="center"/>
          </w:tcPr>
          <w:p w14:paraId="74252F52"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w:t>
            </w:r>
          </w:p>
        </w:tc>
        <w:tc>
          <w:tcPr>
            <w:tcW w:w="1476" w:type="dxa"/>
            <w:vAlign w:val="center"/>
          </w:tcPr>
          <w:p w14:paraId="51954FA7"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456559,2400</w:t>
            </w:r>
          </w:p>
        </w:tc>
        <w:tc>
          <w:tcPr>
            <w:tcW w:w="1596" w:type="dxa"/>
            <w:tcBorders>
              <w:right w:val="single" w:sz="4" w:space="0" w:color="auto"/>
            </w:tcBorders>
            <w:vAlign w:val="center"/>
          </w:tcPr>
          <w:p w14:paraId="681DA50A"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2232956,7100</w:t>
            </w:r>
          </w:p>
        </w:tc>
        <w:tc>
          <w:tcPr>
            <w:tcW w:w="991" w:type="dxa"/>
            <w:tcBorders>
              <w:top w:val="nil"/>
              <w:left w:val="single" w:sz="4" w:space="0" w:color="auto"/>
              <w:bottom w:val="nil"/>
              <w:right w:val="single" w:sz="4" w:space="0" w:color="auto"/>
            </w:tcBorders>
            <w:vAlign w:val="center"/>
          </w:tcPr>
          <w:p w14:paraId="545155A3"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4F4F225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w:t>
            </w:r>
          </w:p>
        </w:tc>
        <w:tc>
          <w:tcPr>
            <w:tcW w:w="1476" w:type="dxa"/>
            <w:vAlign w:val="center"/>
          </w:tcPr>
          <w:p w14:paraId="29E5FC97"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456474,4600</w:t>
            </w:r>
          </w:p>
        </w:tc>
        <w:tc>
          <w:tcPr>
            <w:tcW w:w="1596" w:type="dxa"/>
            <w:vAlign w:val="center"/>
          </w:tcPr>
          <w:p w14:paraId="7717E62C"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2232960,3500</w:t>
            </w:r>
          </w:p>
        </w:tc>
      </w:tr>
      <w:tr w:rsidR="00075E27" w:rsidRPr="00075E27" w14:paraId="3A70434A" w14:textId="77777777" w:rsidTr="00EB7FE3">
        <w:tc>
          <w:tcPr>
            <w:tcW w:w="959" w:type="dxa"/>
            <w:vAlign w:val="center"/>
          </w:tcPr>
          <w:p w14:paraId="1A11B416"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476" w:type="dxa"/>
            <w:vAlign w:val="bottom"/>
          </w:tcPr>
          <w:p w14:paraId="34367527"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596" w:type="dxa"/>
            <w:tcBorders>
              <w:right w:val="single" w:sz="4" w:space="0" w:color="auto"/>
            </w:tcBorders>
            <w:vAlign w:val="bottom"/>
          </w:tcPr>
          <w:p w14:paraId="283925BF"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991" w:type="dxa"/>
            <w:tcBorders>
              <w:top w:val="nil"/>
              <w:left w:val="single" w:sz="4" w:space="0" w:color="auto"/>
              <w:bottom w:val="nil"/>
              <w:right w:val="single" w:sz="4" w:space="0" w:color="auto"/>
            </w:tcBorders>
            <w:vAlign w:val="center"/>
          </w:tcPr>
          <w:p w14:paraId="3369DC4A" w14:textId="77777777" w:rsidR="00075E27" w:rsidRPr="00075E27" w:rsidRDefault="00075E27" w:rsidP="00075E27">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7F34DCCB" w14:textId="77777777" w:rsidR="00075E27" w:rsidRPr="00075E27" w:rsidRDefault="00075E27" w:rsidP="00075E27">
            <w:pPr>
              <w:pStyle w:val="afff1"/>
              <w:spacing w:before="0" w:beforeAutospacing="0" w:after="0" w:afterAutospacing="0"/>
              <w:jc w:val="center"/>
              <w:textAlignment w:val="baseline"/>
              <w:rPr>
                <w:bCs/>
                <w:sz w:val="12"/>
                <w:szCs w:val="12"/>
              </w:rPr>
            </w:pPr>
            <w:r w:rsidRPr="00075E27">
              <w:rPr>
                <w:bCs/>
                <w:sz w:val="12"/>
                <w:szCs w:val="12"/>
              </w:rPr>
              <w:t>1</w:t>
            </w:r>
          </w:p>
        </w:tc>
        <w:tc>
          <w:tcPr>
            <w:tcW w:w="1476" w:type="dxa"/>
            <w:vAlign w:val="center"/>
          </w:tcPr>
          <w:p w14:paraId="2A0756C0" w14:textId="77777777" w:rsidR="00075E27" w:rsidRPr="00075E27" w:rsidRDefault="00075E27" w:rsidP="00075E27">
            <w:pPr>
              <w:spacing w:after="0" w:line="240" w:lineRule="auto"/>
              <w:jc w:val="center"/>
              <w:rPr>
                <w:rFonts w:ascii="Times New Roman" w:hAnsi="Times New Roman" w:cs="Times New Roman"/>
                <w:bCs/>
                <w:sz w:val="12"/>
                <w:szCs w:val="12"/>
              </w:rPr>
            </w:pPr>
            <w:r w:rsidRPr="00075E27">
              <w:rPr>
                <w:rFonts w:ascii="Times New Roman" w:hAnsi="Times New Roman" w:cs="Times New Roman"/>
                <w:bCs/>
                <w:sz w:val="12"/>
                <w:szCs w:val="12"/>
              </w:rPr>
              <w:t>456515,0200</w:t>
            </w:r>
          </w:p>
        </w:tc>
        <w:tc>
          <w:tcPr>
            <w:tcW w:w="1596" w:type="dxa"/>
            <w:vAlign w:val="center"/>
          </w:tcPr>
          <w:p w14:paraId="7697D917" w14:textId="77777777" w:rsidR="00075E27" w:rsidRPr="00075E27" w:rsidRDefault="00075E27" w:rsidP="00075E27">
            <w:pPr>
              <w:spacing w:after="0" w:line="240" w:lineRule="auto"/>
              <w:jc w:val="center"/>
              <w:rPr>
                <w:rFonts w:ascii="Times New Roman" w:hAnsi="Times New Roman" w:cs="Times New Roman"/>
                <w:bCs/>
                <w:sz w:val="12"/>
                <w:szCs w:val="12"/>
              </w:rPr>
            </w:pPr>
            <w:r w:rsidRPr="00075E27">
              <w:rPr>
                <w:rFonts w:ascii="Times New Roman" w:hAnsi="Times New Roman" w:cs="Times New Roman"/>
                <w:bCs/>
                <w:sz w:val="12"/>
                <w:szCs w:val="12"/>
              </w:rPr>
              <w:t>2232916,1400</w:t>
            </w:r>
          </w:p>
        </w:tc>
      </w:tr>
    </w:tbl>
    <w:p w14:paraId="3987EC9F" w14:textId="77777777" w:rsid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p>
    <w:p w14:paraId="3F76F90C"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lang w:val="x-none"/>
        </w:rPr>
      </w:pPr>
      <w:r w:rsidRPr="00075E27">
        <w:rPr>
          <w:rFonts w:ascii="Times New Roman" w:eastAsia="Calibri" w:hAnsi="Times New Roman" w:cs="Times New Roman"/>
          <w:bCs/>
          <w:sz w:val="12"/>
          <w:szCs w:val="12"/>
          <w:lang w:val="x-none"/>
        </w:rPr>
        <w:t>5) Территория 5 - земельный участок с кадастровым номером 63:31:1004002:1082, площадью 66 253 кв.м., расположенный по адресу Самарская область, р-н. Сергиевский, с/п. Светлодольск, разрешенное использование - для ведения сельскохозяйственной деятельности, категории земель - земли сельскохозяйственного назначения;</w:t>
      </w:r>
    </w:p>
    <w:p w14:paraId="523D15CE"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lang w:val="x-none"/>
        </w:rPr>
      </w:pPr>
      <w:r w:rsidRPr="00075E27">
        <w:rPr>
          <w:rFonts w:ascii="Times New Roman" w:eastAsia="Calibri" w:hAnsi="Times New Roman" w:cs="Times New Roman"/>
          <w:bCs/>
          <w:sz w:val="12"/>
          <w:szCs w:val="12"/>
          <w:lang w:val="x-none"/>
        </w:rPr>
        <w:t>6) Территория 6 - земельный участок с кадастровым номером 63:31:1004002:1083, площадью  50 010  кв. м, расположенный по адресу Самарская область, р-н. Сергиевский, с/п. Светлодольск, разрешенное использование - для ведения сельскохозяйственной деятельности, категории земель - земли сельскохозяйственного назначения;</w:t>
      </w:r>
    </w:p>
    <w:p w14:paraId="4B22C6CA" w14:textId="32615FC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lang w:val="x-none"/>
        </w:rPr>
        <w:t>7) Территория 7 - земельный участок с кадастровым номером 63:31:1004002:1087, площадью  20 378  кв. м, расположенный по адресу Самарская область, р-н. Сергиевский, с/п. Светлодольск, разрешенное использование - для ведения сельскохозяйственной деятельности, категории земель - земли се</w:t>
      </w:r>
      <w:r>
        <w:rPr>
          <w:rFonts w:ascii="Times New Roman" w:eastAsia="Calibri" w:hAnsi="Times New Roman" w:cs="Times New Roman"/>
          <w:bCs/>
          <w:sz w:val="12"/>
          <w:szCs w:val="12"/>
          <w:lang w:val="x-none"/>
        </w:rPr>
        <w:t>льскохозяйственного назначения;</w:t>
      </w:r>
    </w:p>
    <w:p w14:paraId="10310D00"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lang w:val="x-none"/>
        </w:rPr>
      </w:pPr>
      <w:r w:rsidRPr="00075E27">
        <w:rPr>
          <w:rFonts w:ascii="Times New Roman" w:eastAsia="Calibri" w:hAnsi="Times New Roman" w:cs="Times New Roman"/>
          <w:bCs/>
          <w:sz w:val="12"/>
          <w:szCs w:val="12"/>
          <w:lang w:val="x-none"/>
        </w:rPr>
        <w:t>Схема территории сельского поселения Светлодольск муниципального района Сергиевский Самарской области, в отношении которой разработан проект изменений в генеральный план приведена на рисунке 1.</w:t>
      </w:r>
    </w:p>
    <w:p w14:paraId="44CC75C4"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lang w:val="x-none"/>
        </w:rPr>
      </w:pPr>
      <w:r w:rsidRPr="00075E27">
        <w:rPr>
          <w:rFonts w:ascii="Times New Roman" w:eastAsia="Calibri" w:hAnsi="Times New Roman" w:cs="Times New Roman"/>
          <w:bCs/>
          <w:sz w:val="12"/>
          <w:szCs w:val="12"/>
          <w:lang w:val="x-none"/>
        </w:rPr>
        <w:t>В соответствии с генеральным планом сельского поселения Светлодольск муниципального района Сергиевский Самарской области, утверждённым решением Собрания представителей сельского поселения Светлодольск муниципального района Сергиевский Самарской области  от 13.06.2013 № 11, с изм. от 20.12.2019 № 37 рассматриваемые территории отнесены к «Зоне сельскохозяйственного использования».</w:t>
      </w:r>
    </w:p>
    <w:p w14:paraId="72CEC5F4"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lang w:val="x-none"/>
        </w:rPr>
      </w:pPr>
      <w:r w:rsidRPr="00075E27">
        <w:rPr>
          <w:rFonts w:ascii="Times New Roman" w:eastAsia="Calibri" w:hAnsi="Times New Roman" w:cs="Times New Roman"/>
          <w:bCs/>
          <w:sz w:val="12"/>
          <w:szCs w:val="12"/>
          <w:lang w:val="x-none"/>
        </w:rPr>
        <w:t>Объекты федерального, регионального, местного значения на рассматриваемой территории отсутствуют.</w:t>
      </w:r>
    </w:p>
    <w:p w14:paraId="018D151C"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lang w:val="x-none"/>
        </w:rPr>
      </w:pPr>
      <w:r w:rsidRPr="00075E27">
        <w:rPr>
          <w:rFonts w:ascii="Times New Roman" w:eastAsia="Calibri" w:hAnsi="Times New Roman" w:cs="Times New Roman"/>
          <w:bCs/>
          <w:sz w:val="12"/>
          <w:szCs w:val="12"/>
          <w:lang w:val="x-none"/>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14:paraId="1C6F8334"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lang w:val="x-none"/>
        </w:rPr>
      </w:pPr>
      <w:r w:rsidRPr="00075E27">
        <w:rPr>
          <w:rFonts w:ascii="Times New Roman" w:eastAsia="Calibri" w:hAnsi="Times New Roman" w:cs="Times New Roman"/>
          <w:bCs/>
          <w:sz w:val="12"/>
          <w:szCs w:val="12"/>
          <w:lang w:val="x-none"/>
        </w:rPr>
        <w:t>Согласно данным ЕГРН на рассматриваемых территориях имеются следующие зоны с особыми условиями использования территории (далее – ЗОУИТ):</w:t>
      </w:r>
    </w:p>
    <w:p w14:paraId="43DA27C8" w14:textId="7D0925EC" w:rsid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lang w:val="x-none"/>
        </w:rPr>
        <w:t>- на территории 3 - охранная зона инженерных коммуникаций (реестровый номер 63:31-6.124).</w:t>
      </w:r>
    </w:p>
    <w:p w14:paraId="5CA42145" w14:textId="531AE444" w:rsidR="00075E27" w:rsidRDefault="00075E27" w:rsidP="00075E27">
      <w:pPr>
        <w:tabs>
          <w:tab w:val="left" w:pos="6936"/>
        </w:tabs>
        <w:spacing w:after="0" w:line="240" w:lineRule="auto"/>
        <w:ind w:firstLine="284"/>
        <w:jc w:val="right"/>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Рисунок 1</w:t>
      </w:r>
    </w:p>
    <w:p w14:paraId="49B3EECD" w14:textId="4A2644A2" w:rsidR="00075E27" w:rsidRDefault="00075E27" w:rsidP="00075E27">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0DB5F52F" wp14:editId="2042CDBC">
            <wp:extent cx="1038225" cy="1249114"/>
            <wp:effectExtent l="0" t="0" r="0" b="8255"/>
            <wp:docPr id="8" name="Рисунок 8" descr="C:\Users\user\AppData\Local\Microsoft\Windows\Temporary Internet Files\Content.Word\в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вс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249114"/>
                    </a:xfrm>
                    <a:prstGeom prst="rect">
                      <a:avLst/>
                    </a:prstGeom>
                    <a:noFill/>
                    <a:ln>
                      <a:noFill/>
                    </a:ln>
                  </pic:spPr>
                </pic:pic>
              </a:graphicData>
            </a:graphic>
          </wp:inline>
        </w:drawing>
      </w:r>
    </w:p>
    <w:p w14:paraId="3DDB5D58" w14:textId="77777777" w:rsidR="00075E27" w:rsidRDefault="00075E27" w:rsidP="00075E27">
      <w:pPr>
        <w:tabs>
          <w:tab w:val="left" w:pos="6936"/>
        </w:tabs>
        <w:spacing w:after="0" w:line="240" w:lineRule="auto"/>
        <w:ind w:firstLine="284"/>
        <w:jc w:val="center"/>
        <w:rPr>
          <w:rFonts w:ascii="Times New Roman" w:eastAsia="Calibri" w:hAnsi="Times New Roman" w:cs="Times New Roman"/>
          <w:bCs/>
          <w:sz w:val="12"/>
          <w:szCs w:val="12"/>
        </w:rPr>
      </w:pPr>
    </w:p>
    <w:p w14:paraId="4B7EE66E" w14:textId="3D148135"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4.2. Обоснован</w:t>
      </w:r>
      <w:r>
        <w:rPr>
          <w:rFonts w:ascii="Times New Roman" w:eastAsia="Calibri" w:hAnsi="Times New Roman" w:cs="Times New Roman"/>
          <w:bCs/>
          <w:sz w:val="12"/>
          <w:szCs w:val="12"/>
        </w:rPr>
        <w:t>ие изменений в генеральный план</w:t>
      </w:r>
    </w:p>
    <w:p w14:paraId="5E5AE9B8"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Территории 1-4, на которых проектом предусмотрено изменение функционального зонирования, входят в разработку  Ново-Суходольского участка недр на основании лицензии на пользование недрами рег.номер СМР  02187 НР, выданной 10.02.2017 г., территории 5-7 , входят в разработку Восточно-Нероновского участка  и Нероновского участка на основании лицензии на пользование недрами рег.номер СМР 01528 НЭ выданной 03.09.2010 г.  и СМР  01448 НЭ, выданной 21.10.2009 г.  Департаментом по недропользованию по Приволжскому федеральному округу.</w:t>
      </w:r>
    </w:p>
    <w:p w14:paraId="60C516ED"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 xml:space="preserve"> Согласно действующему Генеральному плану сельского поселения Светлодольск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14:paraId="040D6F32"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14:paraId="126F96A0"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5DF23A36"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14:paraId="30B00B66"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 xml:space="preserve">В соответствии с частью 1 статьи 7  Федерального закона от 21.12.2004 № 172-ФЗ </w:t>
      </w:r>
    </w:p>
    <w:p w14:paraId="6CB22377"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 xml:space="preserve">«О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14:paraId="09077D27" w14:textId="5D7E44C1"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75E27">
        <w:rPr>
          <w:rFonts w:ascii="Times New Roman" w:eastAsia="Calibri" w:hAnsi="Times New Roman" w:cs="Times New Roman"/>
          <w:bCs/>
          <w:sz w:val="12"/>
          <w:szCs w:val="12"/>
        </w:rPr>
        <w:t>с добычей полезных ископаемых при наличии утвержденного проекта рекультивации земель (согласно временной классификации скважин, бурящихся при геолого-разведочных работах и разработке нефтяных и газовых месторождений (залежей), утвержденной Приказом МПР России от 07.02.2001 N 126 "Об утверждении временных Положения и классификаций", эксплуатация поисково-оценочных скважин, бурение разведочных, поисковых и оценочных скважин связаны с добычей полезных ископаемых);</w:t>
      </w:r>
    </w:p>
    <w:p w14:paraId="7F58EA73" w14:textId="0A57C748"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75E27">
        <w:rPr>
          <w:rFonts w:ascii="Times New Roman" w:eastAsia="Calibri" w:hAnsi="Times New Roman" w:cs="Times New Roman"/>
          <w:bCs/>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14:paraId="11274134" w14:textId="6484BBE4"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14:paraId="29FD3272"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lastRenderedPageBreak/>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p>
    <w:p w14:paraId="71850EFC" w14:textId="77777777" w:rsidR="00075E27" w:rsidRPr="00075E27" w:rsidRDefault="00075E27" w:rsidP="00075E27">
      <w:pPr>
        <w:tabs>
          <w:tab w:val="left" w:pos="6936"/>
        </w:tabs>
        <w:spacing w:after="0" w:line="240" w:lineRule="auto"/>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 xml:space="preserve">№ 172-ФЗ). </w:t>
      </w:r>
    </w:p>
    <w:p w14:paraId="189CD601" w14:textId="6B664346"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В рамках выполнения лицензионных требований предусмотрено строительство ряда промышленных объектов, в т.ч. нефтяных скважин на - земельном участке с кадастровым номером 63:31:1007001:279, части земельного участка с кадастровым номером 63:31:0000000:5448,  земельном участке с кадастровым номером 63:31:0000000:5432, части земельного участка с кадастровым номером 63:31:1014005:237, принадлежащих АО «Самараинвестнефть» на праве аренды (субаренды). Обустройство Нероновского нефтяного месторождения предполагает размещение на участке 63:31:1004002:1082 площадок под скважины №№ 5,6,7, 63:31:1004002:1083 –площадок скважин №№ 2,3, 63:31:1004002:1087 – площадок скважин №№ 9,16.</w:t>
      </w:r>
    </w:p>
    <w:p w14:paraId="224075F7" w14:textId="3BC9E188"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 xml:space="preserve">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w:t>
      </w:r>
      <w:r>
        <w:rPr>
          <w:rFonts w:ascii="Times New Roman" w:eastAsia="Calibri" w:hAnsi="Times New Roman" w:cs="Times New Roman"/>
          <w:bCs/>
          <w:sz w:val="12"/>
          <w:szCs w:val="12"/>
        </w:rPr>
        <w:t>территорий сельского поселения.</w:t>
      </w:r>
    </w:p>
    <w:p w14:paraId="23E09434" w14:textId="40587CC2"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4.3. Параметры функциональных зон, изменение которых повлечет проект изменений в генеральный план с</w:t>
      </w:r>
      <w:r>
        <w:rPr>
          <w:rFonts w:ascii="Times New Roman" w:eastAsia="Calibri" w:hAnsi="Times New Roman" w:cs="Times New Roman"/>
          <w:bCs/>
          <w:sz w:val="12"/>
          <w:szCs w:val="12"/>
        </w:rPr>
        <w:t>ельского поселения Светлодольск</w:t>
      </w:r>
    </w:p>
    <w:p w14:paraId="79A251CC" w14:textId="77777777" w:rsidR="00075E27" w:rsidRPr="00075E27" w:rsidRDefault="00075E27" w:rsidP="00075E27">
      <w:pPr>
        <w:tabs>
          <w:tab w:val="left" w:pos="6936"/>
        </w:tabs>
        <w:spacing w:after="0" w:line="240" w:lineRule="auto"/>
        <w:ind w:firstLine="284"/>
        <w:jc w:val="both"/>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Проектом изменений в генеральный план предусматривается изменение функционального зонирования территории, общей площадью 15,5362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14:paraId="515D8226" w14:textId="6329072D" w:rsidR="00075E27" w:rsidRDefault="00075E27" w:rsidP="00075E27">
      <w:pPr>
        <w:tabs>
          <w:tab w:val="left" w:pos="6936"/>
        </w:tabs>
        <w:spacing w:after="0" w:line="240" w:lineRule="auto"/>
        <w:ind w:firstLine="284"/>
        <w:jc w:val="right"/>
        <w:rPr>
          <w:rFonts w:ascii="Times New Roman" w:eastAsia="Calibri" w:hAnsi="Times New Roman" w:cs="Times New Roman"/>
          <w:bCs/>
          <w:sz w:val="12"/>
          <w:szCs w:val="12"/>
        </w:rPr>
      </w:pPr>
      <w:r w:rsidRPr="00075E27">
        <w:rPr>
          <w:rFonts w:ascii="Times New Roman" w:eastAsia="Calibri" w:hAnsi="Times New Roman" w:cs="Times New Roman"/>
          <w:bCs/>
          <w:sz w:val="12"/>
          <w:szCs w:val="12"/>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044"/>
        <w:gridCol w:w="1875"/>
        <w:gridCol w:w="2107"/>
      </w:tblGrid>
      <w:tr w:rsidR="00EB7FE3" w:rsidRPr="00EB7FE3" w14:paraId="6F736DCB" w14:textId="77777777" w:rsidTr="00EB7FE3">
        <w:trPr>
          <w:trHeight w:val="70"/>
          <w:tblHeader/>
        </w:trPr>
        <w:tc>
          <w:tcPr>
            <w:tcW w:w="455" w:type="pct"/>
            <w:shd w:val="clear" w:color="auto" w:fill="auto"/>
            <w:vAlign w:val="center"/>
          </w:tcPr>
          <w:p w14:paraId="45B7A4F9" w14:textId="77777777" w:rsidR="00EB7FE3" w:rsidRPr="00EB7FE3" w:rsidRDefault="00EB7FE3" w:rsidP="00EB7FE3">
            <w:pPr>
              <w:spacing w:after="0" w:line="240" w:lineRule="auto"/>
              <w:jc w:val="center"/>
              <w:rPr>
                <w:rFonts w:ascii="Times New Roman" w:hAnsi="Times New Roman" w:cs="Times New Roman"/>
                <w:sz w:val="12"/>
                <w:szCs w:val="12"/>
              </w:rPr>
            </w:pPr>
          </w:p>
        </w:tc>
        <w:tc>
          <w:tcPr>
            <w:tcW w:w="1969" w:type="pct"/>
            <w:shd w:val="clear" w:color="auto" w:fill="auto"/>
            <w:vAlign w:val="center"/>
          </w:tcPr>
          <w:p w14:paraId="3140B66E" w14:textId="77777777" w:rsidR="00EB7FE3" w:rsidRPr="00EB7FE3" w:rsidRDefault="00EB7FE3" w:rsidP="00EB7FE3">
            <w:pPr>
              <w:spacing w:after="0" w:line="240" w:lineRule="auto"/>
              <w:jc w:val="center"/>
              <w:rPr>
                <w:rFonts w:ascii="Times New Roman" w:hAnsi="Times New Roman" w:cs="Times New Roman"/>
                <w:sz w:val="12"/>
                <w:szCs w:val="12"/>
              </w:rPr>
            </w:pPr>
            <w:r w:rsidRPr="00EB7FE3">
              <w:rPr>
                <w:rFonts w:ascii="Times New Roman" w:hAnsi="Times New Roman" w:cs="Times New Roman"/>
                <w:sz w:val="12"/>
                <w:szCs w:val="12"/>
              </w:rPr>
              <w:t>Вид зоны</w:t>
            </w:r>
          </w:p>
        </w:tc>
        <w:tc>
          <w:tcPr>
            <w:tcW w:w="1213" w:type="pct"/>
            <w:shd w:val="clear" w:color="auto" w:fill="auto"/>
            <w:vAlign w:val="center"/>
          </w:tcPr>
          <w:p w14:paraId="1AA368DD" w14:textId="77777777" w:rsidR="00EB7FE3" w:rsidRPr="00EB7FE3" w:rsidRDefault="00EB7FE3" w:rsidP="00EB7FE3">
            <w:pPr>
              <w:spacing w:after="0" w:line="240" w:lineRule="auto"/>
              <w:ind w:left="34"/>
              <w:jc w:val="center"/>
              <w:rPr>
                <w:rFonts w:ascii="Times New Roman" w:hAnsi="Times New Roman" w:cs="Times New Roman"/>
                <w:b/>
                <w:sz w:val="12"/>
                <w:szCs w:val="12"/>
              </w:rPr>
            </w:pPr>
            <w:r w:rsidRPr="00EB7FE3">
              <w:rPr>
                <w:rFonts w:ascii="Times New Roman" w:hAnsi="Times New Roman" w:cs="Times New Roman"/>
                <w:b/>
                <w:sz w:val="12"/>
                <w:szCs w:val="12"/>
              </w:rPr>
              <w:t>Площадь зоны, га -  до внесения изменений</w:t>
            </w:r>
          </w:p>
        </w:tc>
        <w:tc>
          <w:tcPr>
            <w:tcW w:w="1363" w:type="pct"/>
            <w:shd w:val="clear" w:color="auto" w:fill="auto"/>
            <w:vAlign w:val="center"/>
          </w:tcPr>
          <w:p w14:paraId="09FAA408" w14:textId="77777777" w:rsidR="00EB7FE3" w:rsidRPr="00EB7FE3" w:rsidRDefault="00EB7FE3" w:rsidP="00EB7FE3">
            <w:pPr>
              <w:spacing w:after="0" w:line="240" w:lineRule="auto"/>
              <w:jc w:val="center"/>
              <w:rPr>
                <w:rFonts w:ascii="Times New Roman" w:hAnsi="Times New Roman" w:cs="Times New Roman"/>
                <w:sz w:val="12"/>
                <w:szCs w:val="12"/>
              </w:rPr>
            </w:pPr>
            <w:r w:rsidRPr="00EB7FE3">
              <w:rPr>
                <w:rFonts w:ascii="Times New Roman" w:hAnsi="Times New Roman" w:cs="Times New Roman"/>
                <w:b/>
                <w:sz w:val="12"/>
                <w:szCs w:val="12"/>
              </w:rPr>
              <w:t xml:space="preserve">Площадь зоны, га </w:t>
            </w:r>
            <w:r w:rsidRPr="00EB7FE3">
              <w:rPr>
                <w:rFonts w:ascii="Times New Roman" w:hAnsi="Times New Roman" w:cs="Times New Roman"/>
                <w:b/>
                <w:sz w:val="12"/>
                <w:szCs w:val="12"/>
              </w:rPr>
              <w:br/>
              <w:t>- после внесения изменений</w:t>
            </w:r>
          </w:p>
        </w:tc>
      </w:tr>
      <w:tr w:rsidR="00EB7FE3" w:rsidRPr="00EB7FE3" w14:paraId="6D42B198" w14:textId="77777777" w:rsidTr="00EB7FE3">
        <w:trPr>
          <w:trHeight w:val="70"/>
        </w:trPr>
        <w:tc>
          <w:tcPr>
            <w:tcW w:w="455" w:type="pct"/>
            <w:tcBorders>
              <w:bottom w:val="single" w:sz="4" w:space="0" w:color="auto"/>
            </w:tcBorders>
            <w:shd w:val="clear" w:color="auto" w:fill="auto"/>
            <w:vAlign w:val="center"/>
          </w:tcPr>
          <w:p w14:paraId="3A47E900" w14:textId="77777777" w:rsidR="00EB7FE3" w:rsidRPr="00EB7FE3" w:rsidRDefault="00EB7FE3" w:rsidP="00EB7FE3">
            <w:pPr>
              <w:spacing w:after="0" w:line="240" w:lineRule="auto"/>
              <w:jc w:val="center"/>
              <w:rPr>
                <w:rFonts w:ascii="Times New Roman" w:hAnsi="Times New Roman" w:cs="Times New Roman"/>
                <w:b/>
                <w:sz w:val="12"/>
                <w:szCs w:val="12"/>
              </w:rPr>
            </w:pPr>
            <w:r w:rsidRPr="00EB7FE3">
              <w:rPr>
                <w:rFonts w:ascii="Times New Roman" w:hAnsi="Times New Roman" w:cs="Times New Roman"/>
                <w:b/>
                <w:sz w:val="12"/>
                <w:szCs w:val="12"/>
              </w:rPr>
              <w:t>1</w:t>
            </w:r>
          </w:p>
        </w:tc>
        <w:tc>
          <w:tcPr>
            <w:tcW w:w="1969" w:type="pct"/>
            <w:tcBorders>
              <w:bottom w:val="single" w:sz="4" w:space="0" w:color="auto"/>
            </w:tcBorders>
            <w:shd w:val="clear" w:color="auto" w:fill="auto"/>
            <w:vAlign w:val="center"/>
          </w:tcPr>
          <w:p w14:paraId="73C28056" w14:textId="30A34558" w:rsidR="00EB7FE3" w:rsidRPr="00EB7FE3" w:rsidRDefault="00EB7FE3" w:rsidP="00EB7FE3">
            <w:pPr>
              <w:spacing w:after="0" w:line="240" w:lineRule="auto"/>
              <w:jc w:val="center"/>
              <w:rPr>
                <w:rFonts w:ascii="Times New Roman" w:hAnsi="Times New Roman" w:cs="Times New Roman"/>
                <w:b/>
                <w:sz w:val="12"/>
                <w:szCs w:val="12"/>
              </w:rPr>
            </w:pPr>
            <w:r w:rsidRPr="00EB7FE3">
              <w:rPr>
                <w:rFonts w:ascii="Times New Roman" w:hAnsi="Times New Roman" w:cs="Times New Roman"/>
                <w:b/>
                <w:sz w:val="12"/>
                <w:szCs w:val="12"/>
              </w:rPr>
              <w:t>Производственные зоны, зоны инженерной и транспортной инфраструктур</w:t>
            </w:r>
          </w:p>
        </w:tc>
        <w:tc>
          <w:tcPr>
            <w:tcW w:w="1213" w:type="pct"/>
            <w:tcBorders>
              <w:bottom w:val="single" w:sz="4" w:space="0" w:color="auto"/>
            </w:tcBorders>
            <w:shd w:val="clear" w:color="auto" w:fill="auto"/>
            <w:vAlign w:val="center"/>
          </w:tcPr>
          <w:p w14:paraId="07C24D32" w14:textId="77777777" w:rsidR="00EB7FE3" w:rsidRPr="00EB7FE3" w:rsidRDefault="00EB7FE3" w:rsidP="00EB7FE3">
            <w:pPr>
              <w:spacing w:after="0" w:line="240" w:lineRule="auto"/>
              <w:jc w:val="center"/>
              <w:rPr>
                <w:rFonts w:ascii="Times New Roman" w:hAnsi="Times New Roman" w:cs="Times New Roman"/>
                <w:sz w:val="12"/>
                <w:szCs w:val="12"/>
              </w:rPr>
            </w:pPr>
            <w:r w:rsidRPr="00EB7FE3">
              <w:rPr>
                <w:rFonts w:ascii="Times New Roman" w:hAnsi="Times New Roman" w:cs="Times New Roman"/>
                <w:sz w:val="12"/>
                <w:szCs w:val="12"/>
              </w:rPr>
              <w:t>414,6924</w:t>
            </w:r>
          </w:p>
        </w:tc>
        <w:tc>
          <w:tcPr>
            <w:tcW w:w="1363" w:type="pct"/>
            <w:tcBorders>
              <w:bottom w:val="single" w:sz="4" w:space="0" w:color="auto"/>
            </w:tcBorders>
            <w:shd w:val="clear" w:color="auto" w:fill="auto"/>
            <w:vAlign w:val="center"/>
          </w:tcPr>
          <w:p w14:paraId="441824A5" w14:textId="77777777" w:rsidR="00EB7FE3" w:rsidRPr="00EB7FE3" w:rsidRDefault="00EB7FE3" w:rsidP="00EB7FE3">
            <w:pPr>
              <w:spacing w:after="0" w:line="240" w:lineRule="auto"/>
              <w:jc w:val="center"/>
              <w:rPr>
                <w:rFonts w:ascii="Times New Roman" w:hAnsi="Times New Roman" w:cs="Times New Roman"/>
                <w:sz w:val="12"/>
                <w:szCs w:val="12"/>
              </w:rPr>
            </w:pPr>
            <w:r w:rsidRPr="00EB7FE3">
              <w:rPr>
                <w:rFonts w:ascii="Times New Roman" w:hAnsi="Times New Roman" w:cs="Times New Roman"/>
                <w:sz w:val="12"/>
                <w:szCs w:val="12"/>
              </w:rPr>
              <w:t>430,2286</w:t>
            </w:r>
          </w:p>
        </w:tc>
      </w:tr>
      <w:tr w:rsidR="00EB7FE3" w:rsidRPr="00EB7FE3" w14:paraId="58D8B61B" w14:textId="77777777" w:rsidTr="00EB7FE3">
        <w:trPr>
          <w:trHeight w:val="70"/>
        </w:trPr>
        <w:tc>
          <w:tcPr>
            <w:tcW w:w="455" w:type="pct"/>
            <w:shd w:val="clear" w:color="auto" w:fill="auto"/>
            <w:vAlign w:val="center"/>
          </w:tcPr>
          <w:p w14:paraId="32A40463" w14:textId="77777777" w:rsidR="00EB7FE3" w:rsidRPr="00EB7FE3" w:rsidRDefault="00EB7FE3" w:rsidP="00EB7FE3">
            <w:pPr>
              <w:spacing w:after="0" w:line="240" w:lineRule="auto"/>
              <w:jc w:val="center"/>
              <w:rPr>
                <w:rFonts w:ascii="Times New Roman" w:hAnsi="Times New Roman" w:cs="Times New Roman"/>
                <w:b/>
                <w:sz w:val="12"/>
                <w:szCs w:val="12"/>
              </w:rPr>
            </w:pPr>
            <w:r w:rsidRPr="00EB7FE3">
              <w:rPr>
                <w:rFonts w:ascii="Times New Roman" w:hAnsi="Times New Roman" w:cs="Times New Roman"/>
                <w:b/>
                <w:sz w:val="12"/>
                <w:szCs w:val="12"/>
              </w:rPr>
              <w:t>2</w:t>
            </w:r>
          </w:p>
        </w:tc>
        <w:tc>
          <w:tcPr>
            <w:tcW w:w="1969" w:type="pct"/>
            <w:shd w:val="clear" w:color="auto" w:fill="auto"/>
            <w:vAlign w:val="center"/>
          </w:tcPr>
          <w:p w14:paraId="594920A8" w14:textId="02A7FE30" w:rsidR="00EB7FE3" w:rsidRPr="00EB7FE3" w:rsidRDefault="00EB7FE3" w:rsidP="00EB7FE3">
            <w:pPr>
              <w:spacing w:after="0" w:line="240" w:lineRule="auto"/>
              <w:jc w:val="center"/>
              <w:rPr>
                <w:rFonts w:ascii="Times New Roman" w:hAnsi="Times New Roman" w:cs="Times New Roman"/>
                <w:b/>
                <w:sz w:val="12"/>
                <w:szCs w:val="12"/>
              </w:rPr>
            </w:pPr>
            <w:r w:rsidRPr="00EB7FE3">
              <w:rPr>
                <w:rFonts w:ascii="Times New Roman" w:hAnsi="Times New Roman" w:cs="Times New Roman"/>
                <w:b/>
                <w:sz w:val="12"/>
                <w:szCs w:val="12"/>
              </w:rPr>
              <w:t>Зоны сельскохозяйственного использования</w:t>
            </w:r>
          </w:p>
        </w:tc>
        <w:tc>
          <w:tcPr>
            <w:tcW w:w="1213" w:type="pct"/>
            <w:shd w:val="clear" w:color="auto" w:fill="auto"/>
            <w:vAlign w:val="center"/>
          </w:tcPr>
          <w:p w14:paraId="6576ACF0" w14:textId="77777777" w:rsidR="00EB7FE3" w:rsidRPr="00EB7FE3" w:rsidRDefault="00EB7FE3" w:rsidP="00EB7FE3">
            <w:pPr>
              <w:spacing w:after="0" w:line="240" w:lineRule="auto"/>
              <w:jc w:val="center"/>
              <w:rPr>
                <w:rFonts w:ascii="Times New Roman" w:hAnsi="Times New Roman" w:cs="Times New Roman"/>
                <w:sz w:val="12"/>
                <w:szCs w:val="12"/>
              </w:rPr>
            </w:pPr>
            <w:r w:rsidRPr="00EB7FE3">
              <w:rPr>
                <w:rFonts w:ascii="Times New Roman" w:hAnsi="Times New Roman" w:cs="Times New Roman"/>
                <w:sz w:val="12"/>
                <w:szCs w:val="12"/>
              </w:rPr>
              <w:t>21 964,5</w:t>
            </w:r>
          </w:p>
        </w:tc>
        <w:tc>
          <w:tcPr>
            <w:tcW w:w="1363" w:type="pct"/>
            <w:shd w:val="clear" w:color="auto" w:fill="auto"/>
            <w:vAlign w:val="center"/>
          </w:tcPr>
          <w:p w14:paraId="14D56036" w14:textId="77777777" w:rsidR="00EB7FE3" w:rsidRPr="00EB7FE3" w:rsidRDefault="00EB7FE3" w:rsidP="00EB7FE3">
            <w:pPr>
              <w:spacing w:after="0" w:line="240" w:lineRule="auto"/>
              <w:jc w:val="center"/>
              <w:rPr>
                <w:rFonts w:ascii="Times New Roman" w:hAnsi="Times New Roman" w:cs="Times New Roman"/>
                <w:sz w:val="12"/>
                <w:szCs w:val="12"/>
              </w:rPr>
            </w:pPr>
            <w:r w:rsidRPr="00EB7FE3">
              <w:rPr>
                <w:rFonts w:ascii="Times New Roman" w:hAnsi="Times New Roman" w:cs="Times New Roman"/>
                <w:sz w:val="12"/>
                <w:szCs w:val="12"/>
              </w:rPr>
              <w:t>21 976,2916*</w:t>
            </w:r>
          </w:p>
        </w:tc>
      </w:tr>
    </w:tbl>
    <w:p w14:paraId="470BCB83" w14:textId="77777777" w:rsidR="00EB7FE3" w:rsidRPr="00EB7FE3" w:rsidRDefault="00EB7FE3" w:rsidP="00EB7FE3">
      <w:pPr>
        <w:tabs>
          <w:tab w:val="left" w:pos="6936"/>
        </w:tabs>
        <w:spacing w:after="0" w:line="240" w:lineRule="auto"/>
        <w:ind w:firstLine="284"/>
        <w:jc w:val="both"/>
        <w:rPr>
          <w:rFonts w:ascii="Times New Roman" w:eastAsia="Calibri" w:hAnsi="Times New Roman" w:cs="Times New Roman"/>
          <w:bCs/>
          <w:sz w:val="12"/>
          <w:szCs w:val="12"/>
          <w:lang w:val="x-none"/>
        </w:rPr>
      </w:pPr>
      <w:r w:rsidRPr="00EB7FE3">
        <w:rPr>
          <w:rFonts w:ascii="Times New Roman" w:eastAsia="Calibri" w:hAnsi="Times New Roman" w:cs="Times New Roman"/>
          <w:bCs/>
          <w:sz w:val="12"/>
          <w:szCs w:val="12"/>
          <w:lang w:val="x-none"/>
        </w:rPr>
        <w:t>*Площади функциональных зон сельского поселения подлежат уточнению в соответствии с данными ЕГРН о границе сельского поселения Светлодольск  (реестровый номер 63:31-3.6)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2.1 и 2.2 отображены фрагменты карт функциональных зон сельского поселения Светлодольск в действующей редакции генерального плана и проекта изменений.</w:t>
      </w:r>
    </w:p>
    <w:p w14:paraId="2A8B33C3" w14:textId="77777777" w:rsidR="00EB7FE3" w:rsidRPr="00EB7FE3" w:rsidRDefault="00EB7FE3" w:rsidP="00EB7FE3">
      <w:pPr>
        <w:tabs>
          <w:tab w:val="left" w:pos="6936"/>
        </w:tabs>
        <w:spacing w:after="0" w:line="240" w:lineRule="auto"/>
        <w:ind w:firstLine="284"/>
        <w:jc w:val="both"/>
        <w:rPr>
          <w:rFonts w:ascii="Times New Roman" w:eastAsia="Calibri" w:hAnsi="Times New Roman" w:cs="Times New Roman"/>
          <w:bCs/>
          <w:sz w:val="12"/>
          <w:szCs w:val="12"/>
          <w:lang w:val="x-none"/>
        </w:rPr>
      </w:pPr>
      <w:r w:rsidRPr="00EB7FE3">
        <w:rPr>
          <w:rFonts w:ascii="Times New Roman" w:eastAsia="Calibri" w:hAnsi="Times New Roman" w:cs="Times New Roman"/>
          <w:bCs/>
          <w:sz w:val="12"/>
          <w:szCs w:val="12"/>
          <w:lang w:val="x-none"/>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14:paraId="394D8B25" w14:textId="77777777" w:rsidR="00EB7FE3" w:rsidRPr="00EB7FE3" w:rsidRDefault="00EB7FE3" w:rsidP="00EB7FE3">
      <w:pPr>
        <w:tabs>
          <w:tab w:val="left" w:pos="6936"/>
        </w:tabs>
        <w:spacing w:after="0" w:line="240" w:lineRule="auto"/>
        <w:ind w:firstLine="284"/>
        <w:jc w:val="both"/>
        <w:rPr>
          <w:rFonts w:ascii="Times New Roman" w:eastAsia="Calibri" w:hAnsi="Times New Roman" w:cs="Times New Roman"/>
          <w:bCs/>
          <w:sz w:val="12"/>
          <w:szCs w:val="12"/>
          <w:lang w:val="x-none"/>
        </w:rPr>
      </w:pPr>
      <w:r w:rsidRPr="00EB7FE3">
        <w:rPr>
          <w:rFonts w:ascii="Times New Roman" w:eastAsia="Calibri" w:hAnsi="Times New Roman" w:cs="Times New Roman"/>
          <w:bCs/>
          <w:sz w:val="12"/>
          <w:szCs w:val="12"/>
          <w:lang w:val="x-none"/>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14:paraId="6EDFD2F8" w14:textId="77777777" w:rsidR="00EB7FE3" w:rsidRPr="00EB7FE3" w:rsidRDefault="00EB7FE3" w:rsidP="00EB7FE3">
      <w:pPr>
        <w:tabs>
          <w:tab w:val="left" w:pos="6936"/>
        </w:tabs>
        <w:spacing w:after="0" w:line="240" w:lineRule="auto"/>
        <w:ind w:firstLine="284"/>
        <w:jc w:val="both"/>
        <w:rPr>
          <w:rFonts w:ascii="Times New Roman" w:eastAsia="Calibri" w:hAnsi="Times New Roman" w:cs="Times New Roman"/>
          <w:bCs/>
          <w:sz w:val="12"/>
          <w:szCs w:val="12"/>
          <w:lang w:val="x-none"/>
        </w:rPr>
      </w:pPr>
      <w:r w:rsidRPr="00EB7FE3">
        <w:rPr>
          <w:rFonts w:ascii="Times New Roman" w:eastAsia="Calibri" w:hAnsi="Times New Roman" w:cs="Times New Roman"/>
          <w:bCs/>
          <w:sz w:val="12"/>
          <w:szCs w:val="12"/>
          <w:lang w:val="x-none"/>
        </w:rPr>
        <w:t xml:space="preserve">В Том 1 «Положения о территориальном планировании сельского поселения Светлодольск муниципального района Сергиевский» в раздел 3, в части указания площадей функциональных зон внесены следующие изменения: </w:t>
      </w:r>
    </w:p>
    <w:p w14:paraId="1BAD6DB4" w14:textId="77777777" w:rsidR="00EB7FE3" w:rsidRPr="00EB7FE3" w:rsidRDefault="00EB7FE3" w:rsidP="00EB7FE3">
      <w:pPr>
        <w:tabs>
          <w:tab w:val="left" w:pos="6936"/>
        </w:tabs>
        <w:spacing w:after="0" w:line="240" w:lineRule="auto"/>
        <w:ind w:firstLine="284"/>
        <w:jc w:val="both"/>
        <w:rPr>
          <w:rFonts w:ascii="Times New Roman" w:eastAsia="Calibri" w:hAnsi="Times New Roman" w:cs="Times New Roman"/>
          <w:bCs/>
          <w:sz w:val="12"/>
          <w:szCs w:val="12"/>
          <w:lang w:val="x-none"/>
        </w:rPr>
      </w:pPr>
      <w:r w:rsidRPr="00EB7FE3">
        <w:rPr>
          <w:rFonts w:ascii="Times New Roman" w:eastAsia="Calibri" w:hAnsi="Times New Roman" w:cs="Times New Roman"/>
          <w:bCs/>
          <w:sz w:val="12"/>
          <w:szCs w:val="12"/>
          <w:lang w:val="x-none"/>
        </w:rPr>
        <w:t>- для «зона сельскохозяйственного использования» изменить значение «21 964,5» на «21 976,2918»;</w:t>
      </w:r>
    </w:p>
    <w:p w14:paraId="1DB6F133" w14:textId="675664BC" w:rsidR="00075E27" w:rsidRDefault="00EB7FE3" w:rsidP="00EB7FE3">
      <w:pPr>
        <w:tabs>
          <w:tab w:val="left" w:pos="6936"/>
        </w:tabs>
        <w:spacing w:after="0" w:line="240" w:lineRule="auto"/>
        <w:ind w:firstLine="284"/>
        <w:jc w:val="both"/>
        <w:rPr>
          <w:rFonts w:ascii="Times New Roman" w:eastAsia="Calibri" w:hAnsi="Times New Roman" w:cs="Times New Roman"/>
          <w:bCs/>
          <w:sz w:val="12"/>
          <w:szCs w:val="12"/>
        </w:rPr>
      </w:pPr>
      <w:r w:rsidRPr="00EB7FE3">
        <w:rPr>
          <w:rFonts w:ascii="Times New Roman" w:eastAsia="Calibri" w:hAnsi="Times New Roman" w:cs="Times New Roman"/>
          <w:bCs/>
          <w:sz w:val="12"/>
          <w:szCs w:val="12"/>
          <w:lang w:val="x-none"/>
        </w:rPr>
        <w:t>- для «производственные зоны, зоны инженерной и транспортной инфраструктур» изменить значение с «414,6924» на «430,2284».</w:t>
      </w:r>
    </w:p>
    <w:p w14:paraId="78637209" w14:textId="2EEA52F2" w:rsidR="00EB7FE3" w:rsidRDefault="001A0E3D" w:rsidP="001A0E3D">
      <w:pPr>
        <w:tabs>
          <w:tab w:val="left" w:pos="6936"/>
        </w:tabs>
        <w:spacing w:after="0" w:line="240" w:lineRule="auto"/>
        <w:ind w:firstLine="284"/>
        <w:jc w:val="right"/>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Рисунок 2.1</w:t>
      </w:r>
    </w:p>
    <w:p w14:paraId="61B52799" w14:textId="5C2FFE4D" w:rsid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6A529370" wp14:editId="77D3BA67">
            <wp:extent cx="1047750" cy="680357"/>
            <wp:effectExtent l="0" t="0" r="0" b="5715"/>
            <wp:docPr id="9" name="Рисунок 9" descr="C:\Users\user\AppData\Local\Microsoft\Windows\Temporary Internet Files\Content.Word\ч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чал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680357"/>
                    </a:xfrm>
                    <a:prstGeom prst="rect">
                      <a:avLst/>
                    </a:prstGeom>
                    <a:noFill/>
                    <a:ln>
                      <a:noFill/>
                    </a:ln>
                  </pic:spPr>
                </pic:pic>
              </a:graphicData>
            </a:graphic>
          </wp:inline>
        </w:drawing>
      </w:r>
    </w:p>
    <w:p w14:paraId="6E7CD0BF" w14:textId="0148D237" w:rsidR="001A0E3D" w:rsidRDefault="001A0E3D" w:rsidP="001A0E3D">
      <w:pPr>
        <w:tabs>
          <w:tab w:val="left" w:pos="6936"/>
        </w:tabs>
        <w:spacing w:after="0" w:line="240" w:lineRule="auto"/>
        <w:ind w:firstLine="284"/>
        <w:jc w:val="right"/>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Рисунок 2.2</w:t>
      </w:r>
    </w:p>
    <w:p w14:paraId="10A2E84C" w14:textId="50646D20" w:rsid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795F900F" wp14:editId="7A48F031">
            <wp:extent cx="1133475" cy="1200150"/>
            <wp:effectExtent l="0" t="0" r="9525" b="0"/>
            <wp:docPr id="10" name="Рисунок 10" descr="C:\Users\user\AppData\Local\Microsoft\Windows\Temporary Internet Files\Content.Word\п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год.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973" cy="1204913"/>
                    </a:xfrm>
                    <a:prstGeom prst="rect">
                      <a:avLst/>
                    </a:prstGeom>
                    <a:noFill/>
                    <a:ln>
                      <a:noFill/>
                    </a:ln>
                  </pic:spPr>
                </pic:pic>
              </a:graphicData>
            </a:graphic>
          </wp:inline>
        </w:drawing>
      </w:r>
    </w:p>
    <w:p w14:paraId="5B338B39" w14:textId="77777777" w:rsid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p>
    <w:p w14:paraId="6C8AC789" w14:textId="4DD9459E"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4.4. Учет границ лесничеств, особо охраняемых природных территорий</w:t>
      </w:r>
    </w:p>
    <w:p w14:paraId="2315D572"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В качестве исходных данных о границах лесничеств и лесопарков приняты данные ЕГРН.</w:t>
      </w:r>
    </w:p>
    <w:p w14:paraId="17AA47DD"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В границах сельского поселения Светлодольск  муниципального района Сергиевский расположены существующие особо охраняемые природные территории частично «Серебристые тополя», «Горы на р.Казачка», сведения о границах которых внесены в ЕГРН с реестровыми номерами 63:31-6.135 и 63:31-6.50 соответственно.</w:t>
      </w:r>
    </w:p>
    <w:p w14:paraId="7A93ADC4"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На территории сельского поселения Светлодольск согласно Схеме территориального планирования Самарской области предусматривается создание новых особо охраняемых природных территорий – памятник природы «Долина р. Сок».</w:t>
      </w:r>
    </w:p>
    <w:p w14:paraId="0E7E3928"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Проектными предложениями территория существующих и проектных ООПТ не затрагивается.</w:t>
      </w:r>
    </w:p>
    <w:p w14:paraId="52EEA14E" w14:textId="687F703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4.5. Месторожде</w:t>
      </w:r>
      <w:r>
        <w:rPr>
          <w:rFonts w:ascii="Times New Roman" w:eastAsia="Calibri" w:hAnsi="Times New Roman" w:cs="Times New Roman"/>
          <w:bCs/>
          <w:sz w:val="12"/>
          <w:szCs w:val="12"/>
        </w:rPr>
        <w:t>ния нефти</w:t>
      </w:r>
    </w:p>
    <w:p w14:paraId="27AF218D"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lastRenderedPageBreak/>
        <w:t xml:space="preserve">На территории сельского поселения Светлодольск расположены месторождения нефти на лицензионных участках - участок Восточно-Нероновский СМР 01528 НЭ, участок Нероновский лицензия СМР 01448 НЭ, участок Ново-Суходольский лицензия СМР 02187 НР, участок Успенский лицензия СМР 02242 НР, участок Рябиновский лицензия СМР 02237 НР, участок Восточно-Александровский  лицензия СМР 01473 НР . </w:t>
      </w:r>
    </w:p>
    <w:p w14:paraId="04A6ED80"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 геометризованного блока недр.</w:t>
      </w:r>
    </w:p>
    <w:p w14:paraId="12F201B9"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14:paraId="6938CEDA"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14:paraId="43646753"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14:paraId="14A88203" w14:textId="77777777" w:rsidR="001A0E3D" w:rsidRPr="001A0E3D" w:rsidRDefault="001A0E3D" w:rsidP="001A0E3D">
      <w:pPr>
        <w:tabs>
          <w:tab w:val="left" w:pos="6936"/>
        </w:tabs>
        <w:spacing w:after="0" w:line="240" w:lineRule="auto"/>
        <w:jc w:val="both"/>
        <w:rPr>
          <w:rFonts w:ascii="Times New Roman" w:eastAsia="Calibri" w:hAnsi="Times New Roman" w:cs="Times New Roman"/>
          <w:bCs/>
          <w:sz w:val="12"/>
          <w:szCs w:val="12"/>
        </w:rPr>
      </w:pPr>
    </w:p>
    <w:p w14:paraId="0290186F" w14:textId="7C00D6BA"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14:paraId="6D061EE2"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14:paraId="1EDBA5AA"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p>
    <w:p w14:paraId="21776F01" w14:textId="473A9B3A"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
    <w:p w14:paraId="7DEA4483"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14:paraId="1F535CEA"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14:paraId="5C203248"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14:paraId="5A35D39D"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p>
    <w:p w14:paraId="5E0A92E3" w14:textId="2E61CB13"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
    <w:p w14:paraId="56B1F8C9"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14:paraId="7B02A1BB" w14:textId="77777777" w:rsidR="001A0E3D" w:rsidRPr="001A0E3D" w:rsidRDefault="001A0E3D" w:rsidP="001A0E3D">
      <w:pPr>
        <w:tabs>
          <w:tab w:val="left" w:pos="6936"/>
        </w:tabs>
        <w:spacing w:after="0" w:line="240" w:lineRule="auto"/>
        <w:jc w:val="both"/>
        <w:rPr>
          <w:rFonts w:ascii="Times New Roman" w:eastAsia="Calibri" w:hAnsi="Times New Roman" w:cs="Times New Roman"/>
          <w:bCs/>
          <w:sz w:val="12"/>
          <w:szCs w:val="12"/>
        </w:rPr>
      </w:pPr>
    </w:p>
    <w:p w14:paraId="318ECCB5" w14:textId="55EAC377"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8. Перечень и характеристика основных факторов риска возникновения чрезвычайных ситуаций природ</w:t>
      </w:r>
      <w:r>
        <w:rPr>
          <w:rFonts w:ascii="Times New Roman" w:eastAsia="Calibri" w:hAnsi="Times New Roman" w:cs="Times New Roman"/>
          <w:bCs/>
          <w:sz w:val="12"/>
          <w:szCs w:val="12"/>
        </w:rPr>
        <w:t>ного  и техногенного характера.</w:t>
      </w:r>
    </w:p>
    <w:p w14:paraId="4E5019B7"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14:paraId="382F7934" w14:textId="5E867820"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w:t>
      </w:r>
      <w:r>
        <w:rPr>
          <w:rFonts w:ascii="Times New Roman" w:eastAsia="Calibri" w:hAnsi="Times New Roman" w:cs="Times New Roman"/>
          <w:bCs/>
          <w:sz w:val="12"/>
          <w:szCs w:val="12"/>
        </w:rPr>
        <w:t>дного и техногенного характера.</w:t>
      </w:r>
    </w:p>
    <w:p w14:paraId="1049A2B9"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p>
    <w:p w14:paraId="00A3F295" w14:textId="2A597D14"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C9DECA9"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14:paraId="418CE184"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p>
    <w:p w14:paraId="28D19A6F" w14:textId="67BB519E"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10. Перечень земельных участков, которые включаются в границы / исключаются из границ населенных пунктов.</w:t>
      </w:r>
    </w:p>
    <w:p w14:paraId="0C1E530B"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14:paraId="026481C0"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p>
    <w:p w14:paraId="738AC905" w14:textId="12FEEEE6"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11. Сведения о зонах с особыми усл</w:t>
      </w:r>
      <w:r>
        <w:rPr>
          <w:rFonts w:ascii="Times New Roman" w:eastAsia="Calibri" w:hAnsi="Times New Roman" w:cs="Times New Roman"/>
          <w:bCs/>
          <w:sz w:val="12"/>
          <w:szCs w:val="12"/>
        </w:rPr>
        <w:t>овиями использования территорий</w:t>
      </w:r>
    </w:p>
    <w:p w14:paraId="2E4EB06A"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 xml:space="preserve">На Карте обоснования внесения изменений в генеральный план сельского поселения Светлодольск муниципального района Сергиевский Самарской области (М:10 000, </w:t>
      </w:r>
    </w:p>
    <w:p w14:paraId="1BD2A60E"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14:paraId="7B392EDD"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lastRenderedPageBreak/>
        <w:t xml:space="preserve">Применение Карты обоснования внесения изменений в генеральный план сельского поселения Светлодольск муниципального района Сергиевский Самарской области </w:t>
      </w:r>
    </w:p>
    <w:p w14:paraId="5BC7D4F0"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14:paraId="1C40D062"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14:paraId="7866C167" w14:textId="06ADA26B" w:rsidR="001A0E3D" w:rsidRPr="001A0E3D" w:rsidRDefault="001A0E3D" w:rsidP="001A0E3D">
      <w:pPr>
        <w:tabs>
          <w:tab w:val="left" w:pos="6936"/>
        </w:tabs>
        <w:spacing w:after="0" w:line="240" w:lineRule="auto"/>
        <w:jc w:val="both"/>
        <w:rPr>
          <w:rFonts w:ascii="Times New Roman" w:eastAsia="Calibri" w:hAnsi="Times New Roman" w:cs="Times New Roman"/>
          <w:bCs/>
          <w:sz w:val="12"/>
          <w:szCs w:val="12"/>
        </w:rPr>
      </w:pPr>
    </w:p>
    <w:p w14:paraId="2856A5FD" w14:textId="4E3CA5A2" w:rsidR="001A0E3D" w:rsidRPr="001A0E3D"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12. Предмет согласования проект</w:t>
      </w:r>
      <w:r>
        <w:rPr>
          <w:rFonts w:ascii="Times New Roman" w:eastAsia="Calibri" w:hAnsi="Times New Roman" w:cs="Times New Roman"/>
          <w:bCs/>
          <w:sz w:val="12"/>
          <w:szCs w:val="12"/>
        </w:rPr>
        <w:t xml:space="preserve">а изменений в генеральный план </w:t>
      </w:r>
      <w:r w:rsidRPr="001A0E3D">
        <w:rPr>
          <w:rFonts w:ascii="Times New Roman" w:eastAsia="Calibri" w:hAnsi="Times New Roman" w:cs="Times New Roman"/>
          <w:bCs/>
          <w:sz w:val="12"/>
          <w:szCs w:val="12"/>
        </w:rPr>
        <w:t xml:space="preserve"> с уполномоченными органами</w:t>
      </w:r>
    </w:p>
    <w:p w14:paraId="1F2AAB29"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14:paraId="7FA7A630" w14:textId="42F50BFA" w:rsidR="001A0E3D" w:rsidRDefault="001A0E3D" w:rsidP="001A0E3D">
      <w:pPr>
        <w:tabs>
          <w:tab w:val="left" w:pos="6936"/>
        </w:tabs>
        <w:spacing w:after="0" w:line="240" w:lineRule="auto"/>
        <w:ind w:firstLine="284"/>
        <w:jc w:val="right"/>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 xml:space="preserve">Таблица №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512"/>
        <w:gridCol w:w="1759"/>
        <w:gridCol w:w="2937"/>
      </w:tblGrid>
      <w:tr w:rsidR="001A0E3D" w:rsidRPr="001A0E3D" w14:paraId="21DB7E0B" w14:textId="77777777" w:rsidTr="001A0E3D">
        <w:tc>
          <w:tcPr>
            <w:tcW w:w="337" w:type="pct"/>
            <w:shd w:val="clear" w:color="auto" w:fill="auto"/>
            <w:vAlign w:val="center"/>
          </w:tcPr>
          <w:p w14:paraId="74406C2A" w14:textId="77777777" w:rsidR="001A0E3D" w:rsidRPr="001A0E3D" w:rsidRDefault="001A0E3D" w:rsidP="001A0E3D">
            <w:pPr>
              <w:pStyle w:val="afff8"/>
              <w:jc w:val="center"/>
              <w:rPr>
                <w:sz w:val="12"/>
                <w:szCs w:val="12"/>
              </w:rPr>
            </w:pPr>
            <w:r w:rsidRPr="001A0E3D">
              <w:rPr>
                <w:sz w:val="12"/>
                <w:szCs w:val="12"/>
              </w:rPr>
              <w:t>№ п/п</w:t>
            </w:r>
          </w:p>
        </w:tc>
        <w:tc>
          <w:tcPr>
            <w:tcW w:w="1625" w:type="pct"/>
            <w:shd w:val="clear" w:color="auto" w:fill="auto"/>
            <w:vAlign w:val="center"/>
          </w:tcPr>
          <w:p w14:paraId="668288A8" w14:textId="77777777" w:rsidR="001A0E3D" w:rsidRPr="001A0E3D" w:rsidRDefault="001A0E3D" w:rsidP="001A0E3D">
            <w:pPr>
              <w:pStyle w:val="afff8"/>
              <w:jc w:val="center"/>
              <w:rPr>
                <w:sz w:val="12"/>
                <w:szCs w:val="12"/>
              </w:rPr>
            </w:pPr>
            <w:r w:rsidRPr="001A0E3D">
              <w:rPr>
                <w:sz w:val="12"/>
                <w:szCs w:val="12"/>
              </w:rPr>
              <w:t>Предмет согласования в соответствии  с ч. 1 ст. 25 Градостроительного кодекса РФ</w:t>
            </w:r>
          </w:p>
        </w:tc>
        <w:tc>
          <w:tcPr>
            <w:tcW w:w="1138" w:type="pct"/>
            <w:shd w:val="clear" w:color="auto" w:fill="auto"/>
            <w:vAlign w:val="center"/>
          </w:tcPr>
          <w:p w14:paraId="38C1898C" w14:textId="77777777" w:rsidR="001A0E3D" w:rsidRPr="001A0E3D" w:rsidRDefault="001A0E3D" w:rsidP="001A0E3D">
            <w:pPr>
              <w:pStyle w:val="afff8"/>
              <w:jc w:val="center"/>
              <w:rPr>
                <w:sz w:val="12"/>
                <w:szCs w:val="12"/>
              </w:rPr>
            </w:pPr>
            <w:r w:rsidRPr="001A0E3D">
              <w:rPr>
                <w:sz w:val="12"/>
                <w:szCs w:val="12"/>
              </w:rPr>
              <w:t>Наличие/отсутствие предмета согласования с уполномоченным органом</w:t>
            </w:r>
          </w:p>
        </w:tc>
        <w:tc>
          <w:tcPr>
            <w:tcW w:w="1900" w:type="pct"/>
            <w:shd w:val="clear" w:color="auto" w:fill="auto"/>
            <w:vAlign w:val="center"/>
          </w:tcPr>
          <w:p w14:paraId="73C684A4" w14:textId="77777777" w:rsidR="001A0E3D" w:rsidRPr="001A0E3D" w:rsidRDefault="001A0E3D" w:rsidP="001A0E3D">
            <w:pPr>
              <w:pStyle w:val="afff8"/>
              <w:jc w:val="center"/>
              <w:rPr>
                <w:sz w:val="12"/>
                <w:szCs w:val="12"/>
              </w:rPr>
            </w:pPr>
            <w:r w:rsidRPr="001A0E3D">
              <w:rPr>
                <w:sz w:val="12"/>
                <w:szCs w:val="12"/>
              </w:rPr>
              <w:t>Примечание</w:t>
            </w:r>
          </w:p>
        </w:tc>
      </w:tr>
      <w:tr w:rsidR="001A0E3D" w:rsidRPr="001A0E3D" w14:paraId="41F266B1" w14:textId="77777777" w:rsidTr="001A0E3D">
        <w:tc>
          <w:tcPr>
            <w:tcW w:w="337" w:type="pct"/>
            <w:shd w:val="clear" w:color="auto" w:fill="auto"/>
            <w:vAlign w:val="center"/>
          </w:tcPr>
          <w:p w14:paraId="7C7F2636" w14:textId="77777777" w:rsidR="001A0E3D" w:rsidRPr="001A0E3D" w:rsidRDefault="001A0E3D" w:rsidP="001A0E3D">
            <w:pPr>
              <w:pStyle w:val="afff8"/>
              <w:jc w:val="center"/>
              <w:rPr>
                <w:sz w:val="12"/>
                <w:szCs w:val="12"/>
              </w:rPr>
            </w:pPr>
            <w:r w:rsidRPr="001A0E3D">
              <w:rPr>
                <w:sz w:val="12"/>
                <w:szCs w:val="12"/>
              </w:rPr>
              <w:t>1</w:t>
            </w:r>
          </w:p>
        </w:tc>
        <w:tc>
          <w:tcPr>
            <w:tcW w:w="1625" w:type="pct"/>
            <w:shd w:val="clear" w:color="auto" w:fill="auto"/>
            <w:vAlign w:val="center"/>
          </w:tcPr>
          <w:p w14:paraId="34E9EAFE" w14:textId="77777777" w:rsidR="001A0E3D" w:rsidRPr="001A0E3D" w:rsidRDefault="001A0E3D" w:rsidP="001A0E3D">
            <w:pPr>
              <w:pStyle w:val="afff8"/>
              <w:jc w:val="center"/>
              <w:rPr>
                <w:sz w:val="12"/>
                <w:szCs w:val="12"/>
              </w:rPr>
            </w:pPr>
            <w:r w:rsidRPr="001A0E3D">
              <w:rPr>
                <w:sz w:val="12"/>
                <w:szCs w:val="12"/>
              </w:rPr>
              <w:t>2</w:t>
            </w:r>
          </w:p>
        </w:tc>
        <w:tc>
          <w:tcPr>
            <w:tcW w:w="1138" w:type="pct"/>
            <w:shd w:val="clear" w:color="auto" w:fill="auto"/>
            <w:vAlign w:val="center"/>
          </w:tcPr>
          <w:p w14:paraId="0CE8D20A" w14:textId="77777777" w:rsidR="001A0E3D" w:rsidRPr="001A0E3D" w:rsidRDefault="001A0E3D" w:rsidP="001A0E3D">
            <w:pPr>
              <w:pStyle w:val="afff8"/>
              <w:jc w:val="center"/>
              <w:rPr>
                <w:sz w:val="12"/>
                <w:szCs w:val="12"/>
              </w:rPr>
            </w:pPr>
            <w:r w:rsidRPr="001A0E3D">
              <w:rPr>
                <w:sz w:val="12"/>
                <w:szCs w:val="12"/>
              </w:rPr>
              <w:t>3</w:t>
            </w:r>
          </w:p>
        </w:tc>
        <w:tc>
          <w:tcPr>
            <w:tcW w:w="1900" w:type="pct"/>
            <w:shd w:val="clear" w:color="auto" w:fill="auto"/>
            <w:vAlign w:val="center"/>
          </w:tcPr>
          <w:p w14:paraId="5ACE9336" w14:textId="77777777" w:rsidR="001A0E3D" w:rsidRPr="001A0E3D" w:rsidRDefault="001A0E3D" w:rsidP="001A0E3D">
            <w:pPr>
              <w:pStyle w:val="afff8"/>
              <w:jc w:val="center"/>
              <w:rPr>
                <w:sz w:val="12"/>
                <w:szCs w:val="12"/>
              </w:rPr>
            </w:pPr>
            <w:r w:rsidRPr="001A0E3D">
              <w:rPr>
                <w:sz w:val="12"/>
                <w:szCs w:val="12"/>
              </w:rPr>
              <w:t>4</w:t>
            </w:r>
          </w:p>
        </w:tc>
      </w:tr>
      <w:tr w:rsidR="001A0E3D" w:rsidRPr="001A0E3D" w14:paraId="0E8C5906" w14:textId="77777777" w:rsidTr="001A0E3D">
        <w:tc>
          <w:tcPr>
            <w:tcW w:w="337" w:type="pct"/>
            <w:shd w:val="clear" w:color="auto" w:fill="auto"/>
            <w:vAlign w:val="center"/>
          </w:tcPr>
          <w:p w14:paraId="0B5A799B" w14:textId="77777777" w:rsidR="001A0E3D" w:rsidRPr="001A0E3D" w:rsidRDefault="001A0E3D" w:rsidP="001A0E3D">
            <w:pPr>
              <w:pStyle w:val="afff8"/>
              <w:jc w:val="center"/>
              <w:rPr>
                <w:sz w:val="12"/>
                <w:szCs w:val="12"/>
              </w:rPr>
            </w:pPr>
            <w:r w:rsidRPr="001A0E3D">
              <w:rPr>
                <w:sz w:val="12"/>
                <w:szCs w:val="12"/>
              </w:rPr>
              <w:t>1</w:t>
            </w:r>
          </w:p>
        </w:tc>
        <w:tc>
          <w:tcPr>
            <w:tcW w:w="1625" w:type="pct"/>
            <w:shd w:val="clear" w:color="auto" w:fill="auto"/>
            <w:vAlign w:val="center"/>
          </w:tcPr>
          <w:p w14:paraId="28F7F8F7" w14:textId="77777777" w:rsidR="001A0E3D" w:rsidRPr="001A0E3D" w:rsidRDefault="001A0E3D" w:rsidP="001A0E3D">
            <w:pPr>
              <w:pStyle w:val="afff8"/>
              <w:jc w:val="center"/>
              <w:rPr>
                <w:sz w:val="12"/>
                <w:szCs w:val="12"/>
              </w:rPr>
            </w:pPr>
            <w:r w:rsidRPr="001A0E3D">
              <w:rPr>
                <w:sz w:val="12"/>
                <w:szCs w:val="12"/>
              </w:rPr>
              <w:t>Планируется размещение объектов федерального значения на территориях поселения</w:t>
            </w:r>
          </w:p>
        </w:tc>
        <w:tc>
          <w:tcPr>
            <w:tcW w:w="1138" w:type="pct"/>
            <w:shd w:val="clear" w:color="auto" w:fill="auto"/>
            <w:vAlign w:val="center"/>
          </w:tcPr>
          <w:p w14:paraId="4C16E469" w14:textId="77777777" w:rsidR="001A0E3D" w:rsidRPr="001A0E3D" w:rsidRDefault="001A0E3D" w:rsidP="001A0E3D">
            <w:pPr>
              <w:pStyle w:val="afff8"/>
              <w:jc w:val="center"/>
              <w:rPr>
                <w:sz w:val="12"/>
                <w:szCs w:val="12"/>
              </w:rPr>
            </w:pPr>
            <w:r w:rsidRPr="001A0E3D">
              <w:rPr>
                <w:sz w:val="12"/>
                <w:szCs w:val="12"/>
              </w:rPr>
              <w:t>Отсутствует</w:t>
            </w:r>
          </w:p>
        </w:tc>
        <w:tc>
          <w:tcPr>
            <w:tcW w:w="1900" w:type="pct"/>
            <w:shd w:val="clear" w:color="auto" w:fill="auto"/>
            <w:vAlign w:val="center"/>
          </w:tcPr>
          <w:p w14:paraId="74196D8B" w14:textId="67711BFA" w:rsidR="001A0E3D" w:rsidRPr="001A0E3D" w:rsidRDefault="001A0E3D" w:rsidP="001A0E3D">
            <w:pPr>
              <w:pStyle w:val="afff8"/>
              <w:jc w:val="center"/>
              <w:rPr>
                <w:sz w:val="12"/>
                <w:szCs w:val="12"/>
              </w:rPr>
            </w:pPr>
            <w:r w:rsidRPr="001A0E3D">
              <w:rPr>
                <w:sz w:val="12"/>
                <w:szCs w:val="12"/>
              </w:rPr>
              <w:t>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1A0E3D" w:rsidRPr="001A0E3D" w14:paraId="70F7ACE9" w14:textId="77777777" w:rsidTr="001A0E3D">
        <w:trPr>
          <w:trHeight w:val="70"/>
        </w:trPr>
        <w:tc>
          <w:tcPr>
            <w:tcW w:w="337" w:type="pct"/>
            <w:shd w:val="clear" w:color="auto" w:fill="auto"/>
            <w:vAlign w:val="center"/>
          </w:tcPr>
          <w:p w14:paraId="393FE178" w14:textId="77777777" w:rsidR="001A0E3D" w:rsidRPr="001A0E3D" w:rsidRDefault="001A0E3D" w:rsidP="001A0E3D">
            <w:pPr>
              <w:pStyle w:val="afff8"/>
              <w:jc w:val="center"/>
              <w:rPr>
                <w:sz w:val="12"/>
                <w:szCs w:val="12"/>
              </w:rPr>
            </w:pPr>
            <w:r w:rsidRPr="001A0E3D">
              <w:rPr>
                <w:sz w:val="12"/>
                <w:szCs w:val="12"/>
              </w:rPr>
              <w:t>2</w:t>
            </w:r>
          </w:p>
        </w:tc>
        <w:tc>
          <w:tcPr>
            <w:tcW w:w="1625" w:type="pct"/>
            <w:shd w:val="clear" w:color="auto" w:fill="auto"/>
            <w:vAlign w:val="center"/>
          </w:tcPr>
          <w:p w14:paraId="62B98B76" w14:textId="77777777" w:rsidR="001A0E3D" w:rsidRPr="001A0E3D" w:rsidRDefault="001A0E3D" w:rsidP="001A0E3D">
            <w:pPr>
              <w:pStyle w:val="afff8"/>
              <w:jc w:val="center"/>
              <w:rPr>
                <w:sz w:val="12"/>
                <w:szCs w:val="12"/>
              </w:rPr>
            </w:pPr>
            <w:r w:rsidRPr="001A0E3D">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138" w:type="pct"/>
            <w:shd w:val="clear" w:color="auto" w:fill="auto"/>
            <w:vAlign w:val="center"/>
          </w:tcPr>
          <w:p w14:paraId="03282A07" w14:textId="77777777" w:rsidR="001A0E3D" w:rsidRPr="001A0E3D" w:rsidRDefault="001A0E3D" w:rsidP="001A0E3D">
            <w:pPr>
              <w:pStyle w:val="afff8"/>
              <w:jc w:val="center"/>
              <w:rPr>
                <w:sz w:val="12"/>
                <w:szCs w:val="12"/>
              </w:rPr>
            </w:pPr>
            <w:r w:rsidRPr="001A0E3D">
              <w:rPr>
                <w:sz w:val="12"/>
                <w:szCs w:val="12"/>
              </w:rPr>
              <w:t>Отсутствует</w:t>
            </w:r>
          </w:p>
        </w:tc>
        <w:tc>
          <w:tcPr>
            <w:tcW w:w="1900" w:type="pct"/>
            <w:shd w:val="clear" w:color="auto" w:fill="auto"/>
            <w:vAlign w:val="center"/>
          </w:tcPr>
          <w:p w14:paraId="36E10132" w14:textId="77777777" w:rsidR="001A0E3D" w:rsidRPr="001A0E3D" w:rsidRDefault="001A0E3D" w:rsidP="001A0E3D">
            <w:pPr>
              <w:pStyle w:val="afff8"/>
              <w:jc w:val="center"/>
              <w:rPr>
                <w:sz w:val="12"/>
                <w:szCs w:val="12"/>
              </w:rPr>
            </w:pPr>
            <w:r w:rsidRPr="001A0E3D">
              <w:rPr>
                <w:sz w:val="12"/>
                <w:szCs w:val="12"/>
              </w:rPr>
              <w:t>Проект изменений в генеральный план не включает в границы населенных пунктов лесные участки</w:t>
            </w:r>
          </w:p>
        </w:tc>
      </w:tr>
      <w:tr w:rsidR="001A0E3D" w:rsidRPr="001A0E3D" w14:paraId="0E539F86" w14:textId="77777777" w:rsidTr="001A0E3D">
        <w:tc>
          <w:tcPr>
            <w:tcW w:w="337" w:type="pct"/>
            <w:shd w:val="clear" w:color="auto" w:fill="auto"/>
            <w:vAlign w:val="center"/>
          </w:tcPr>
          <w:p w14:paraId="68B15E01" w14:textId="77777777" w:rsidR="001A0E3D" w:rsidRPr="001A0E3D" w:rsidRDefault="001A0E3D" w:rsidP="001A0E3D">
            <w:pPr>
              <w:pStyle w:val="afff8"/>
              <w:jc w:val="center"/>
              <w:rPr>
                <w:sz w:val="12"/>
                <w:szCs w:val="12"/>
              </w:rPr>
            </w:pPr>
            <w:r w:rsidRPr="001A0E3D">
              <w:rPr>
                <w:sz w:val="12"/>
                <w:szCs w:val="12"/>
              </w:rPr>
              <w:t>3</w:t>
            </w:r>
          </w:p>
        </w:tc>
        <w:tc>
          <w:tcPr>
            <w:tcW w:w="1625" w:type="pct"/>
            <w:shd w:val="clear" w:color="auto" w:fill="auto"/>
            <w:vAlign w:val="center"/>
          </w:tcPr>
          <w:p w14:paraId="777033D6" w14:textId="77777777" w:rsidR="001A0E3D" w:rsidRPr="001A0E3D" w:rsidRDefault="001A0E3D" w:rsidP="001A0E3D">
            <w:pPr>
              <w:pStyle w:val="afff8"/>
              <w:jc w:val="center"/>
              <w:rPr>
                <w:sz w:val="12"/>
                <w:szCs w:val="12"/>
              </w:rPr>
            </w:pPr>
            <w:r w:rsidRPr="001A0E3D">
              <w:rPr>
                <w:sz w:val="12"/>
                <w:szCs w:val="12"/>
              </w:rPr>
              <w:t>На территории поселения находятся особо охраняемые природные территории федерального значения</w:t>
            </w:r>
          </w:p>
        </w:tc>
        <w:tc>
          <w:tcPr>
            <w:tcW w:w="1138" w:type="pct"/>
            <w:shd w:val="clear" w:color="auto" w:fill="auto"/>
            <w:vAlign w:val="center"/>
          </w:tcPr>
          <w:p w14:paraId="26819307" w14:textId="77777777" w:rsidR="001A0E3D" w:rsidRPr="001A0E3D" w:rsidRDefault="001A0E3D" w:rsidP="001A0E3D">
            <w:pPr>
              <w:pStyle w:val="afff8"/>
              <w:jc w:val="center"/>
              <w:rPr>
                <w:sz w:val="12"/>
                <w:szCs w:val="12"/>
              </w:rPr>
            </w:pPr>
            <w:r w:rsidRPr="001A0E3D">
              <w:rPr>
                <w:sz w:val="12"/>
                <w:szCs w:val="12"/>
              </w:rPr>
              <w:t>Отсутствует</w:t>
            </w:r>
          </w:p>
        </w:tc>
        <w:tc>
          <w:tcPr>
            <w:tcW w:w="1900" w:type="pct"/>
            <w:shd w:val="clear" w:color="auto" w:fill="auto"/>
            <w:vAlign w:val="center"/>
          </w:tcPr>
          <w:p w14:paraId="53F237CD" w14:textId="77777777" w:rsidR="001A0E3D" w:rsidRPr="001A0E3D" w:rsidRDefault="001A0E3D" w:rsidP="001A0E3D">
            <w:pPr>
              <w:pStyle w:val="afff8"/>
              <w:jc w:val="center"/>
              <w:rPr>
                <w:sz w:val="12"/>
                <w:szCs w:val="12"/>
              </w:rPr>
            </w:pPr>
            <w:r w:rsidRPr="001A0E3D">
              <w:rPr>
                <w:sz w:val="12"/>
                <w:szCs w:val="12"/>
              </w:rPr>
              <w:t>На территории поселения отсутствуют ООПТ федерального значения</w:t>
            </w:r>
          </w:p>
        </w:tc>
      </w:tr>
      <w:tr w:rsidR="001A0E3D" w:rsidRPr="001A0E3D" w14:paraId="11F0EA35" w14:textId="77777777" w:rsidTr="001A0E3D">
        <w:tc>
          <w:tcPr>
            <w:tcW w:w="337" w:type="pct"/>
            <w:shd w:val="clear" w:color="auto" w:fill="auto"/>
            <w:vAlign w:val="center"/>
          </w:tcPr>
          <w:p w14:paraId="391B884F" w14:textId="77777777" w:rsidR="001A0E3D" w:rsidRPr="001A0E3D" w:rsidRDefault="001A0E3D" w:rsidP="001A0E3D">
            <w:pPr>
              <w:pStyle w:val="afff8"/>
              <w:jc w:val="center"/>
              <w:rPr>
                <w:sz w:val="12"/>
                <w:szCs w:val="12"/>
              </w:rPr>
            </w:pPr>
            <w:r w:rsidRPr="001A0E3D">
              <w:rPr>
                <w:sz w:val="12"/>
                <w:szCs w:val="12"/>
              </w:rPr>
              <w:t>4</w:t>
            </w:r>
          </w:p>
        </w:tc>
        <w:tc>
          <w:tcPr>
            <w:tcW w:w="1625" w:type="pct"/>
            <w:shd w:val="clear" w:color="auto" w:fill="auto"/>
            <w:vAlign w:val="center"/>
          </w:tcPr>
          <w:p w14:paraId="7049141D" w14:textId="77777777" w:rsidR="001A0E3D" w:rsidRPr="001A0E3D" w:rsidRDefault="001A0E3D" w:rsidP="001A0E3D">
            <w:pPr>
              <w:pStyle w:val="afff8"/>
              <w:jc w:val="center"/>
              <w:rPr>
                <w:sz w:val="12"/>
                <w:szCs w:val="12"/>
              </w:rPr>
            </w:pPr>
            <w:r w:rsidRPr="001A0E3D">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138" w:type="pct"/>
            <w:shd w:val="clear" w:color="auto" w:fill="auto"/>
            <w:vAlign w:val="center"/>
          </w:tcPr>
          <w:p w14:paraId="3E959F6F" w14:textId="77777777" w:rsidR="001A0E3D" w:rsidRPr="001A0E3D" w:rsidRDefault="001A0E3D" w:rsidP="001A0E3D">
            <w:pPr>
              <w:pStyle w:val="afff8"/>
              <w:jc w:val="center"/>
              <w:rPr>
                <w:sz w:val="12"/>
                <w:szCs w:val="12"/>
              </w:rPr>
            </w:pPr>
            <w:r w:rsidRPr="001A0E3D">
              <w:rPr>
                <w:sz w:val="12"/>
                <w:szCs w:val="12"/>
              </w:rPr>
              <w:t>Отсутствует</w:t>
            </w:r>
          </w:p>
        </w:tc>
        <w:tc>
          <w:tcPr>
            <w:tcW w:w="1900" w:type="pct"/>
            <w:shd w:val="clear" w:color="auto" w:fill="auto"/>
            <w:vAlign w:val="center"/>
          </w:tcPr>
          <w:p w14:paraId="0D124BC1" w14:textId="77777777" w:rsidR="001A0E3D" w:rsidRPr="001A0E3D" w:rsidRDefault="001A0E3D" w:rsidP="001A0E3D">
            <w:pPr>
              <w:pStyle w:val="afff8"/>
              <w:jc w:val="center"/>
              <w:rPr>
                <w:sz w:val="12"/>
                <w:szCs w:val="12"/>
              </w:rPr>
            </w:pPr>
            <w:r w:rsidRPr="001A0E3D">
              <w:rPr>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14:paraId="66FC3314" w14:textId="77777777" w:rsidR="001A0E3D" w:rsidRPr="00EB7FE3" w:rsidRDefault="001A0E3D" w:rsidP="001A0E3D">
      <w:pPr>
        <w:tabs>
          <w:tab w:val="left" w:pos="6936"/>
        </w:tabs>
        <w:spacing w:after="0" w:line="240" w:lineRule="auto"/>
        <w:ind w:firstLine="284"/>
        <w:jc w:val="center"/>
        <w:rPr>
          <w:rFonts w:ascii="Times New Roman" w:eastAsia="Calibri" w:hAnsi="Times New Roman" w:cs="Times New Roman"/>
          <w:bCs/>
          <w:sz w:val="12"/>
          <w:szCs w:val="12"/>
        </w:rPr>
      </w:pPr>
    </w:p>
    <w:p w14:paraId="69DD20B1" w14:textId="77777777" w:rsidR="001A0E3D" w:rsidRPr="001A0E3D" w:rsidRDefault="001A0E3D" w:rsidP="001A0E3D">
      <w:pPr>
        <w:tabs>
          <w:tab w:val="left" w:pos="6936"/>
        </w:tabs>
        <w:spacing w:after="0" w:line="240" w:lineRule="auto"/>
        <w:ind w:firstLine="284"/>
        <w:jc w:val="both"/>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Основания для согласования проекта изменений в генеральный план с Правительством Самарской области</w:t>
      </w:r>
    </w:p>
    <w:p w14:paraId="15C017F0" w14:textId="633C2275" w:rsidR="008544D7" w:rsidRDefault="001A0E3D" w:rsidP="001A0E3D">
      <w:pPr>
        <w:tabs>
          <w:tab w:val="left" w:pos="6936"/>
        </w:tabs>
        <w:spacing w:after="0" w:line="240" w:lineRule="auto"/>
        <w:ind w:firstLine="284"/>
        <w:jc w:val="right"/>
        <w:rPr>
          <w:rFonts w:ascii="Times New Roman" w:eastAsia="Calibri" w:hAnsi="Times New Roman" w:cs="Times New Roman"/>
          <w:bCs/>
          <w:sz w:val="12"/>
          <w:szCs w:val="12"/>
        </w:rPr>
      </w:pPr>
      <w:r w:rsidRPr="001A0E3D">
        <w:rPr>
          <w:rFonts w:ascii="Times New Roman" w:eastAsia="Calibri" w:hAnsi="Times New Roman" w:cs="Times New Roman"/>
          <w:bCs/>
          <w:sz w:val="12"/>
          <w:szCs w:val="12"/>
        </w:rPr>
        <w:t xml:space="preserve">Таблица №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512"/>
        <w:gridCol w:w="1867"/>
        <w:gridCol w:w="2829"/>
      </w:tblGrid>
      <w:tr w:rsidR="001A0E3D" w:rsidRPr="001A0E3D" w14:paraId="34827145" w14:textId="77777777" w:rsidTr="001A0E3D">
        <w:trPr>
          <w:trHeight w:val="70"/>
          <w:tblHeader/>
        </w:trPr>
        <w:tc>
          <w:tcPr>
            <w:tcW w:w="337" w:type="pct"/>
            <w:shd w:val="clear" w:color="auto" w:fill="auto"/>
            <w:vAlign w:val="center"/>
          </w:tcPr>
          <w:p w14:paraId="07D3F3DC" w14:textId="77777777" w:rsidR="001A0E3D" w:rsidRPr="001A0E3D" w:rsidRDefault="001A0E3D" w:rsidP="001A0E3D">
            <w:pPr>
              <w:pStyle w:val="afff8"/>
              <w:jc w:val="center"/>
              <w:rPr>
                <w:sz w:val="12"/>
                <w:szCs w:val="12"/>
              </w:rPr>
            </w:pPr>
            <w:r w:rsidRPr="001A0E3D">
              <w:rPr>
                <w:sz w:val="12"/>
                <w:szCs w:val="12"/>
              </w:rPr>
              <w:t>№ п/п</w:t>
            </w:r>
          </w:p>
        </w:tc>
        <w:tc>
          <w:tcPr>
            <w:tcW w:w="1625" w:type="pct"/>
            <w:shd w:val="clear" w:color="auto" w:fill="auto"/>
            <w:vAlign w:val="center"/>
          </w:tcPr>
          <w:p w14:paraId="693EE43C" w14:textId="77777777" w:rsidR="001A0E3D" w:rsidRPr="001A0E3D" w:rsidRDefault="001A0E3D" w:rsidP="001A0E3D">
            <w:pPr>
              <w:pStyle w:val="afff8"/>
              <w:jc w:val="center"/>
              <w:rPr>
                <w:sz w:val="12"/>
                <w:szCs w:val="12"/>
              </w:rPr>
            </w:pPr>
            <w:r w:rsidRPr="001A0E3D">
              <w:rPr>
                <w:sz w:val="12"/>
                <w:szCs w:val="12"/>
              </w:rPr>
              <w:t>Предмет согласования в соответствии  с ч. 2 ст. 25 Градостроительного кодекса РФ</w:t>
            </w:r>
          </w:p>
        </w:tc>
        <w:tc>
          <w:tcPr>
            <w:tcW w:w="1208" w:type="pct"/>
            <w:shd w:val="clear" w:color="auto" w:fill="auto"/>
            <w:vAlign w:val="center"/>
          </w:tcPr>
          <w:p w14:paraId="2CC6BD2C" w14:textId="77777777" w:rsidR="001A0E3D" w:rsidRPr="001A0E3D" w:rsidRDefault="001A0E3D" w:rsidP="001A0E3D">
            <w:pPr>
              <w:pStyle w:val="afff8"/>
              <w:jc w:val="center"/>
              <w:rPr>
                <w:sz w:val="12"/>
                <w:szCs w:val="12"/>
              </w:rPr>
            </w:pPr>
            <w:r w:rsidRPr="001A0E3D">
              <w:rPr>
                <w:sz w:val="12"/>
                <w:szCs w:val="12"/>
              </w:rPr>
              <w:t>Наличие/отсутствие предмета согласования с уполномоченным органом</w:t>
            </w:r>
          </w:p>
        </w:tc>
        <w:tc>
          <w:tcPr>
            <w:tcW w:w="1830" w:type="pct"/>
            <w:shd w:val="clear" w:color="auto" w:fill="auto"/>
            <w:vAlign w:val="center"/>
          </w:tcPr>
          <w:p w14:paraId="5F53FF9F" w14:textId="77777777" w:rsidR="001A0E3D" w:rsidRPr="001A0E3D" w:rsidRDefault="001A0E3D" w:rsidP="001A0E3D">
            <w:pPr>
              <w:pStyle w:val="afff8"/>
              <w:jc w:val="center"/>
              <w:rPr>
                <w:sz w:val="12"/>
                <w:szCs w:val="12"/>
              </w:rPr>
            </w:pPr>
            <w:r w:rsidRPr="001A0E3D">
              <w:rPr>
                <w:sz w:val="12"/>
                <w:szCs w:val="12"/>
              </w:rPr>
              <w:t>Примечание</w:t>
            </w:r>
          </w:p>
        </w:tc>
      </w:tr>
      <w:tr w:rsidR="001A0E3D" w:rsidRPr="001A0E3D" w14:paraId="5E079EDB" w14:textId="77777777" w:rsidTr="001A0E3D">
        <w:trPr>
          <w:tblHeader/>
        </w:trPr>
        <w:tc>
          <w:tcPr>
            <w:tcW w:w="337" w:type="pct"/>
            <w:shd w:val="clear" w:color="auto" w:fill="auto"/>
            <w:vAlign w:val="center"/>
          </w:tcPr>
          <w:p w14:paraId="0B403D3C" w14:textId="77777777" w:rsidR="001A0E3D" w:rsidRPr="001A0E3D" w:rsidRDefault="001A0E3D" w:rsidP="001A0E3D">
            <w:pPr>
              <w:pStyle w:val="afff8"/>
              <w:jc w:val="center"/>
              <w:rPr>
                <w:sz w:val="12"/>
                <w:szCs w:val="12"/>
              </w:rPr>
            </w:pPr>
            <w:r w:rsidRPr="001A0E3D">
              <w:rPr>
                <w:sz w:val="12"/>
                <w:szCs w:val="12"/>
              </w:rPr>
              <w:t>1</w:t>
            </w:r>
          </w:p>
        </w:tc>
        <w:tc>
          <w:tcPr>
            <w:tcW w:w="1625" w:type="pct"/>
            <w:shd w:val="clear" w:color="auto" w:fill="auto"/>
            <w:vAlign w:val="center"/>
          </w:tcPr>
          <w:p w14:paraId="3A79E01E" w14:textId="77777777" w:rsidR="001A0E3D" w:rsidRPr="001A0E3D" w:rsidRDefault="001A0E3D" w:rsidP="001A0E3D">
            <w:pPr>
              <w:pStyle w:val="afff8"/>
              <w:jc w:val="center"/>
              <w:rPr>
                <w:sz w:val="12"/>
                <w:szCs w:val="12"/>
              </w:rPr>
            </w:pPr>
            <w:r w:rsidRPr="001A0E3D">
              <w:rPr>
                <w:sz w:val="12"/>
                <w:szCs w:val="12"/>
              </w:rPr>
              <w:t>2</w:t>
            </w:r>
          </w:p>
        </w:tc>
        <w:tc>
          <w:tcPr>
            <w:tcW w:w="1208" w:type="pct"/>
            <w:shd w:val="clear" w:color="auto" w:fill="auto"/>
            <w:vAlign w:val="center"/>
          </w:tcPr>
          <w:p w14:paraId="7097B703" w14:textId="77777777" w:rsidR="001A0E3D" w:rsidRPr="001A0E3D" w:rsidRDefault="001A0E3D" w:rsidP="001A0E3D">
            <w:pPr>
              <w:pStyle w:val="afff8"/>
              <w:jc w:val="center"/>
              <w:rPr>
                <w:sz w:val="12"/>
                <w:szCs w:val="12"/>
              </w:rPr>
            </w:pPr>
            <w:r w:rsidRPr="001A0E3D">
              <w:rPr>
                <w:sz w:val="12"/>
                <w:szCs w:val="12"/>
              </w:rPr>
              <w:t>3</w:t>
            </w:r>
          </w:p>
        </w:tc>
        <w:tc>
          <w:tcPr>
            <w:tcW w:w="1830" w:type="pct"/>
            <w:shd w:val="clear" w:color="auto" w:fill="auto"/>
            <w:vAlign w:val="center"/>
          </w:tcPr>
          <w:p w14:paraId="0754DF4F" w14:textId="77777777" w:rsidR="001A0E3D" w:rsidRPr="001A0E3D" w:rsidRDefault="001A0E3D" w:rsidP="001A0E3D">
            <w:pPr>
              <w:pStyle w:val="afff8"/>
              <w:jc w:val="center"/>
              <w:rPr>
                <w:sz w:val="12"/>
                <w:szCs w:val="12"/>
              </w:rPr>
            </w:pPr>
            <w:r w:rsidRPr="001A0E3D">
              <w:rPr>
                <w:sz w:val="12"/>
                <w:szCs w:val="12"/>
              </w:rPr>
              <w:t>4</w:t>
            </w:r>
          </w:p>
        </w:tc>
      </w:tr>
      <w:tr w:rsidR="001A0E3D" w:rsidRPr="001A0E3D" w14:paraId="28C6863E" w14:textId="77777777" w:rsidTr="001A0E3D">
        <w:trPr>
          <w:trHeight w:val="70"/>
        </w:trPr>
        <w:tc>
          <w:tcPr>
            <w:tcW w:w="337" w:type="pct"/>
            <w:shd w:val="clear" w:color="auto" w:fill="auto"/>
            <w:vAlign w:val="center"/>
          </w:tcPr>
          <w:p w14:paraId="65662A7F" w14:textId="77777777" w:rsidR="001A0E3D" w:rsidRPr="001A0E3D" w:rsidRDefault="001A0E3D" w:rsidP="001A0E3D">
            <w:pPr>
              <w:pStyle w:val="afff8"/>
              <w:jc w:val="center"/>
              <w:rPr>
                <w:sz w:val="12"/>
                <w:szCs w:val="12"/>
              </w:rPr>
            </w:pPr>
            <w:r w:rsidRPr="001A0E3D">
              <w:rPr>
                <w:sz w:val="12"/>
                <w:szCs w:val="12"/>
              </w:rPr>
              <w:t>1</w:t>
            </w:r>
          </w:p>
        </w:tc>
        <w:tc>
          <w:tcPr>
            <w:tcW w:w="1625" w:type="pct"/>
            <w:shd w:val="clear" w:color="auto" w:fill="auto"/>
            <w:vAlign w:val="center"/>
          </w:tcPr>
          <w:p w14:paraId="1B793C68" w14:textId="7984A80C" w:rsidR="001A0E3D" w:rsidRPr="001A0E3D" w:rsidRDefault="001A0E3D" w:rsidP="001A0E3D">
            <w:pPr>
              <w:pStyle w:val="afff8"/>
              <w:jc w:val="center"/>
              <w:rPr>
                <w:sz w:val="12"/>
                <w:szCs w:val="12"/>
              </w:rPr>
            </w:pPr>
            <w:r w:rsidRPr="001A0E3D">
              <w:rPr>
                <w:sz w:val="12"/>
                <w:szCs w:val="12"/>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208" w:type="pct"/>
            <w:shd w:val="clear" w:color="auto" w:fill="auto"/>
            <w:vAlign w:val="center"/>
          </w:tcPr>
          <w:p w14:paraId="150F1556" w14:textId="77777777" w:rsidR="001A0E3D" w:rsidRPr="001A0E3D" w:rsidRDefault="001A0E3D" w:rsidP="001A0E3D">
            <w:pPr>
              <w:pStyle w:val="afff8"/>
              <w:jc w:val="center"/>
              <w:rPr>
                <w:sz w:val="12"/>
                <w:szCs w:val="12"/>
              </w:rPr>
            </w:pPr>
            <w:r w:rsidRPr="001A0E3D">
              <w:rPr>
                <w:sz w:val="12"/>
                <w:szCs w:val="12"/>
              </w:rPr>
              <w:t>Имеется</w:t>
            </w:r>
          </w:p>
        </w:tc>
        <w:tc>
          <w:tcPr>
            <w:tcW w:w="1830" w:type="pct"/>
            <w:shd w:val="clear" w:color="auto" w:fill="auto"/>
            <w:vAlign w:val="center"/>
          </w:tcPr>
          <w:p w14:paraId="7EB23684" w14:textId="712FC43A" w:rsidR="001A0E3D" w:rsidRPr="001A0E3D" w:rsidRDefault="001A0E3D" w:rsidP="001A0E3D">
            <w:pPr>
              <w:pStyle w:val="afff8"/>
              <w:jc w:val="center"/>
              <w:rPr>
                <w:sz w:val="12"/>
                <w:szCs w:val="12"/>
              </w:rPr>
            </w:pPr>
            <w:r w:rsidRPr="001A0E3D">
              <w:rPr>
                <w:sz w:val="12"/>
                <w:szCs w:val="12"/>
              </w:rPr>
              <w:t>Объекты регионального значения, установленные СТП Самарской области, учтены в проекте изменений в генеральный план.</w:t>
            </w:r>
          </w:p>
          <w:p w14:paraId="15E26196" w14:textId="77777777" w:rsidR="001A0E3D" w:rsidRPr="001A0E3D" w:rsidRDefault="001A0E3D" w:rsidP="001A0E3D">
            <w:pPr>
              <w:pStyle w:val="afff8"/>
              <w:jc w:val="center"/>
              <w:rPr>
                <w:sz w:val="12"/>
                <w:szCs w:val="12"/>
              </w:rPr>
            </w:pPr>
            <w:r w:rsidRPr="001A0E3D">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1A0E3D" w:rsidRPr="001A0E3D" w14:paraId="71923E8A" w14:textId="77777777" w:rsidTr="001A0E3D">
        <w:tc>
          <w:tcPr>
            <w:tcW w:w="337" w:type="pct"/>
            <w:shd w:val="clear" w:color="auto" w:fill="auto"/>
            <w:vAlign w:val="center"/>
          </w:tcPr>
          <w:p w14:paraId="6318CEB0" w14:textId="77777777" w:rsidR="001A0E3D" w:rsidRPr="001A0E3D" w:rsidRDefault="001A0E3D" w:rsidP="001A0E3D">
            <w:pPr>
              <w:pStyle w:val="afff8"/>
              <w:jc w:val="center"/>
              <w:rPr>
                <w:sz w:val="12"/>
                <w:szCs w:val="12"/>
              </w:rPr>
            </w:pPr>
            <w:r w:rsidRPr="001A0E3D">
              <w:rPr>
                <w:sz w:val="12"/>
                <w:szCs w:val="12"/>
              </w:rPr>
              <w:t>2</w:t>
            </w:r>
          </w:p>
        </w:tc>
        <w:tc>
          <w:tcPr>
            <w:tcW w:w="1625" w:type="pct"/>
            <w:shd w:val="clear" w:color="auto" w:fill="auto"/>
            <w:vAlign w:val="center"/>
          </w:tcPr>
          <w:p w14:paraId="49BE31CB" w14:textId="5087C640" w:rsidR="001A0E3D" w:rsidRPr="001A0E3D" w:rsidRDefault="001A0E3D" w:rsidP="001A0E3D">
            <w:pPr>
              <w:pStyle w:val="afff8"/>
              <w:jc w:val="center"/>
              <w:rPr>
                <w:sz w:val="12"/>
                <w:szCs w:val="12"/>
              </w:rPr>
            </w:pPr>
            <w:r w:rsidRPr="001A0E3D">
              <w:rPr>
                <w:sz w:val="12"/>
                <w:szCs w:val="12"/>
              </w:rPr>
              <w:t>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208" w:type="pct"/>
            <w:shd w:val="clear" w:color="auto" w:fill="auto"/>
            <w:vAlign w:val="center"/>
          </w:tcPr>
          <w:p w14:paraId="20891C41" w14:textId="77777777" w:rsidR="001A0E3D" w:rsidRPr="001A0E3D" w:rsidRDefault="001A0E3D" w:rsidP="001A0E3D">
            <w:pPr>
              <w:pStyle w:val="afff8"/>
              <w:jc w:val="center"/>
              <w:rPr>
                <w:sz w:val="12"/>
                <w:szCs w:val="12"/>
              </w:rPr>
            </w:pPr>
            <w:r w:rsidRPr="001A0E3D">
              <w:rPr>
                <w:sz w:val="12"/>
                <w:szCs w:val="12"/>
              </w:rPr>
              <w:t>Отсутствует</w:t>
            </w:r>
          </w:p>
        </w:tc>
        <w:tc>
          <w:tcPr>
            <w:tcW w:w="1830" w:type="pct"/>
            <w:shd w:val="clear" w:color="auto" w:fill="auto"/>
            <w:vAlign w:val="center"/>
          </w:tcPr>
          <w:p w14:paraId="470DA57B" w14:textId="77777777" w:rsidR="001A0E3D" w:rsidRPr="001A0E3D" w:rsidRDefault="001A0E3D" w:rsidP="001A0E3D">
            <w:pPr>
              <w:pStyle w:val="afff8"/>
              <w:jc w:val="center"/>
              <w:rPr>
                <w:sz w:val="12"/>
                <w:szCs w:val="12"/>
              </w:rPr>
            </w:pPr>
            <w:r w:rsidRPr="001A0E3D">
              <w:rPr>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1A0E3D" w:rsidRPr="001A0E3D" w14:paraId="791D70FE" w14:textId="77777777" w:rsidTr="001A0E3D">
        <w:tc>
          <w:tcPr>
            <w:tcW w:w="337" w:type="pct"/>
            <w:shd w:val="clear" w:color="auto" w:fill="auto"/>
            <w:vAlign w:val="center"/>
          </w:tcPr>
          <w:p w14:paraId="127632B1" w14:textId="77777777" w:rsidR="001A0E3D" w:rsidRPr="001A0E3D" w:rsidRDefault="001A0E3D" w:rsidP="001A0E3D">
            <w:pPr>
              <w:pStyle w:val="afff8"/>
              <w:jc w:val="center"/>
              <w:rPr>
                <w:sz w:val="12"/>
                <w:szCs w:val="12"/>
              </w:rPr>
            </w:pPr>
            <w:r w:rsidRPr="001A0E3D">
              <w:rPr>
                <w:sz w:val="12"/>
                <w:szCs w:val="12"/>
              </w:rPr>
              <w:t>3</w:t>
            </w:r>
          </w:p>
        </w:tc>
        <w:tc>
          <w:tcPr>
            <w:tcW w:w="1625" w:type="pct"/>
            <w:shd w:val="clear" w:color="auto" w:fill="auto"/>
            <w:vAlign w:val="center"/>
          </w:tcPr>
          <w:p w14:paraId="5B835BD5" w14:textId="03CD75B9" w:rsidR="001A0E3D" w:rsidRPr="001A0E3D" w:rsidRDefault="001A0E3D" w:rsidP="001A0E3D">
            <w:pPr>
              <w:pStyle w:val="afff8"/>
              <w:jc w:val="center"/>
              <w:rPr>
                <w:sz w:val="12"/>
                <w:szCs w:val="12"/>
              </w:rPr>
            </w:pPr>
            <w:r w:rsidRPr="001A0E3D">
              <w:rPr>
                <w:sz w:val="12"/>
                <w:szCs w:val="12"/>
              </w:rPr>
              <w:t>На территории поселения находятся особо охраняемые природные территории регионального значения</w:t>
            </w:r>
          </w:p>
        </w:tc>
        <w:tc>
          <w:tcPr>
            <w:tcW w:w="1208" w:type="pct"/>
            <w:shd w:val="clear" w:color="auto" w:fill="auto"/>
            <w:vAlign w:val="center"/>
          </w:tcPr>
          <w:p w14:paraId="5966E8AC" w14:textId="77777777" w:rsidR="001A0E3D" w:rsidRPr="001A0E3D" w:rsidRDefault="001A0E3D" w:rsidP="001A0E3D">
            <w:pPr>
              <w:pStyle w:val="afff8"/>
              <w:jc w:val="center"/>
              <w:rPr>
                <w:sz w:val="12"/>
                <w:szCs w:val="12"/>
              </w:rPr>
            </w:pPr>
            <w:r w:rsidRPr="001A0E3D">
              <w:rPr>
                <w:sz w:val="12"/>
                <w:szCs w:val="12"/>
              </w:rPr>
              <w:t>Имеется</w:t>
            </w:r>
          </w:p>
        </w:tc>
        <w:tc>
          <w:tcPr>
            <w:tcW w:w="1830" w:type="pct"/>
            <w:shd w:val="clear" w:color="auto" w:fill="auto"/>
            <w:vAlign w:val="center"/>
          </w:tcPr>
          <w:p w14:paraId="5BF8F6B5" w14:textId="7C29DFF8" w:rsidR="001A0E3D" w:rsidRPr="001A0E3D" w:rsidRDefault="001A0E3D" w:rsidP="001A0E3D">
            <w:pPr>
              <w:pStyle w:val="afff8"/>
              <w:jc w:val="center"/>
              <w:rPr>
                <w:sz w:val="12"/>
                <w:szCs w:val="12"/>
              </w:rPr>
            </w:pPr>
            <w:r w:rsidRPr="001A0E3D">
              <w:rPr>
                <w:sz w:val="12"/>
                <w:szCs w:val="12"/>
              </w:rPr>
              <w:t>На территории поселения находится особо охраняемая территория регионального значения</w:t>
            </w:r>
          </w:p>
        </w:tc>
      </w:tr>
    </w:tbl>
    <w:p w14:paraId="67D22B44" w14:textId="77777777" w:rsidR="00F47E2A" w:rsidRPr="00F47E2A" w:rsidRDefault="00F47E2A" w:rsidP="00F47E2A">
      <w:pPr>
        <w:tabs>
          <w:tab w:val="left" w:pos="6936"/>
        </w:tabs>
        <w:spacing w:after="0" w:line="240" w:lineRule="auto"/>
        <w:ind w:firstLine="284"/>
        <w:jc w:val="both"/>
        <w:rPr>
          <w:rFonts w:ascii="Times New Roman" w:eastAsia="Calibri" w:hAnsi="Times New Roman" w:cs="Times New Roman"/>
          <w:bCs/>
          <w:sz w:val="12"/>
          <w:szCs w:val="12"/>
        </w:rPr>
      </w:pPr>
      <w:r w:rsidRPr="00F47E2A">
        <w:rPr>
          <w:rFonts w:ascii="Times New Roman" w:eastAsia="Calibri" w:hAnsi="Times New Roman" w:cs="Times New Roman"/>
          <w:bCs/>
          <w:sz w:val="12"/>
          <w:szCs w:val="12"/>
        </w:rPr>
        <w:t>Таким образом, проект изменений в генеральный план подлежит согласованию с Правительством Самарской области.</w:t>
      </w:r>
    </w:p>
    <w:p w14:paraId="43F35911" w14:textId="196AF537" w:rsidR="00F47E2A" w:rsidRPr="00F47E2A" w:rsidRDefault="00F47E2A" w:rsidP="00F47E2A">
      <w:pPr>
        <w:tabs>
          <w:tab w:val="left" w:pos="6936"/>
        </w:tabs>
        <w:spacing w:after="0" w:line="240" w:lineRule="auto"/>
        <w:jc w:val="both"/>
        <w:rPr>
          <w:rFonts w:ascii="Times New Roman" w:eastAsia="Calibri" w:hAnsi="Times New Roman" w:cs="Times New Roman"/>
          <w:bCs/>
          <w:sz w:val="12"/>
          <w:szCs w:val="12"/>
        </w:rPr>
      </w:pPr>
    </w:p>
    <w:p w14:paraId="69ACCCB2" w14:textId="77777777" w:rsidR="00F47E2A" w:rsidRPr="00F47E2A" w:rsidRDefault="00F47E2A" w:rsidP="00F47E2A">
      <w:pPr>
        <w:tabs>
          <w:tab w:val="left" w:pos="6936"/>
        </w:tabs>
        <w:spacing w:after="0" w:line="240" w:lineRule="auto"/>
        <w:ind w:firstLine="284"/>
        <w:jc w:val="both"/>
        <w:rPr>
          <w:rFonts w:ascii="Times New Roman" w:eastAsia="Calibri" w:hAnsi="Times New Roman" w:cs="Times New Roman"/>
          <w:bCs/>
          <w:sz w:val="12"/>
          <w:szCs w:val="12"/>
        </w:rPr>
      </w:pPr>
      <w:r w:rsidRPr="00F47E2A">
        <w:rPr>
          <w:rFonts w:ascii="Times New Roman" w:eastAsia="Calibri" w:hAnsi="Times New Roman" w:cs="Times New Roman"/>
          <w:bCs/>
          <w:sz w:val="12"/>
          <w:szCs w:val="12"/>
        </w:rPr>
        <w:t>Основания для согласования проекта изменений в генеральный план с  Администрацией муниципального района Сергиевский</w:t>
      </w:r>
    </w:p>
    <w:p w14:paraId="1502BB86" w14:textId="2535BB9B" w:rsidR="001A0E3D" w:rsidRDefault="00F47E2A" w:rsidP="00F47E2A">
      <w:pPr>
        <w:tabs>
          <w:tab w:val="left" w:pos="6936"/>
        </w:tabs>
        <w:spacing w:after="0" w:line="240" w:lineRule="auto"/>
        <w:ind w:firstLine="284"/>
        <w:jc w:val="right"/>
        <w:rPr>
          <w:rFonts w:ascii="Times New Roman" w:eastAsia="Calibri" w:hAnsi="Times New Roman" w:cs="Times New Roman"/>
          <w:bCs/>
          <w:sz w:val="12"/>
          <w:szCs w:val="12"/>
        </w:rPr>
      </w:pPr>
      <w:r w:rsidRPr="00F47E2A">
        <w:rPr>
          <w:rFonts w:ascii="Times New Roman" w:eastAsia="Calibri" w:hAnsi="Times New Roman" w:cs="Times New Roman"/>
          <w:bCs/>
          <w:sz w:val="12"/>
          <w:szCs w:val="12"/>
        </w:rPr>
        <w:t>Таблица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42"/>
        <w:gridCol w:w="1609"/>
        <w:gridCol w:w="3085"/>
      </w:tblGrid>
      <w:tr w:rsidR="00F47E2A" w:rsidRPr="00F47E2A" w14:paraId="3F49E00C" w14:textId="77777777" w:rsidTr="00F47E2A">
        <w:trPr>
          <w:tblHeader/>
        </w:trPr>
        <w:tc>
          <w:tcPr>
            <w:tcW w:w="254" w:type="pct"/>
            <w:shd w:val="clear" w:color="auto" w:fill="auto"/>
            <w:vAlign w:val="center"/>
          </w:tcPr>
          <w:p w14:paraId="0C0511F6" w14:textId="77777777" w:rsidR="00F47E2A" w:rsidRPr="00F47E2A" w:rsidRDefault="00F47E2A" w:rsidP="00F47E2A">
            <w:pPr>
              <w:pStyle w:val="afff8"/>
              <w:jc w:val="center"/>
              <w:rPr>
                <w:sz w:val="12"/>
                <w:szCs w:val="12"/>
              </w:rPr>
            </w:pPr>
            <w:r w:rsidRPr="00F47E2A">
              <w:rPr>
                <w:sz w:val="12"/>
                <w:szCs w:val="12"/>
              </w:rPr>
              <w:t>№ п/п</w:t>
            </w:r>
          </w:p>
        </w:tc>
        <w:tc>
          <w:tcPr>
            <w:tcW w:w="1709" w:type="pct"/>
            <w:shd w:val="clear" w:color="auto" w:fill="auto"/>
            <w:vAlign w:val="center"/>
          </w:tcPr>
          <w:p w14:paraId="398EB4AA" w14:textId="77777777" w:rsidR="00F47E2A" w:rsidRPr="00F47E2A" w:rsidRDefault="00F47E2A" w:rsidP="00F47E2A">
            <w:pPr>
              <w:pStyle w:val="afff8"/>
              <w:jc w:val="center"/>
              <w:rPr>
                <w:sz w:val="12"/>
                <w:szCs w:val="12"/>
              </w:rPr>
            </w:pPr>
            <w:r w:rsidRPr="00F47E2A">
              <w:rPr>
                <w:sz w:val="12"/>
                <w:szCs w:val="12"/>
              </w:rPr>
              <w:t>Предмет согласования в соответствии  с ч. 4 ст. 25 Градостроительного кодекса РФ</w:t>
            </w:r>
          </w:p>
        </w:tc>
        <w:tc>
          <w:tcPr>
            <w:tcW w:w="1041" w:type="pct"/>
            <w:shd w:val="clear" w:color="auto" w:fill="auto"/>
            <w:vAlign w:val="center"/>
          </w:tcPr>
          <w:p w14:paraId="32B5B8FC" w14:textId="77777777" w:rsidR="00F47E2A" w:rsidRPr="00F47E2A" w:rsidRDefault="00F47E2A" w:rsidP="00F47E2A">
            <w:pPr>
              <w:pStyle w:val="afff8"/>
              <w:jc w:val="center"/>
              <w:rPr>
                <w:sz w:val="12"/>
                <w:szCs w:val="12"/>
              </w:rPr>
            </w:pPr>
            <w:r w:rsidRPr="00F47E2A">
              <w:rPr>
                <w:sz w:val="12"/>
                <w:szCs w:val="12"/>
              </w:rPr>
              <w:t>Наличие/отсутствие предмета согласования с уполномоченным органом</w:t>
            </w:r>
          </w:p>
        </w:tc>
        <w:tc>
          <w:tcPr>
            <w:tcW w:w="1996" w:type="pct"/>
            <w:shd w:val="clear" w:color="auto" w:fill="auto"/>
            <w:vAlign w:val="center"/>
          </w:tcPr>
          <w:p w14:paraId="008667D4" w14:textId="77777777" w:rsidR="00F47E2A" w:rsidRPr="00F47E2A" w:rsidRDefault="00F47E2A" w:rsidP="00F47E2A">
            <w:pPr>
              <w:pStyle w:val="afff8"/>
              <w:jc w:val="center"/>
              <w:rPr>
                <w:sz w:val="12"/>
                <w:szCs w:val="12"/>
              </w:rPr>
            </w:pPr>
            <w:r w:rsidRPr="00F47E2A">
              <w:rPr>
                <w:sz w:val="12"/>
                <w:szCs w:val="12"/>
              </w:rPr>
              <w:t>Примечание</w:t>
            </w:r>
          </w:p>
        </w:tc>
      </w:tr>
      <w:tr w:rsidR="00F47E2A" w:rsidRPr="00F47E2A" w14:paraId="4BB6E1DA" w14:textId="77777777" w:rsidTr="00F47E2A">
        <w:trPr>
          <w:tblHeader/>
        </w:trPr>
        <w:tc>
          <w:tcPr>
            <w:tcW w:w="254" w:type="pct"/>
            <w:shd w:val="clear" w:color="auto" w:fill="auto"/>
            <w:vAlign w:val="center"/>
          </w:tcPr>
          <w:p w14:paraId="1024F066" w14:textId="77777777" w:rsidR="00F47E2A" w:rsidRPr="00F47E2A" w:rsidRDefault="00F47E2A" w:rsidP="00F47E2A">
            <w:pPr>
              <w:pStyle w:val="afff8"/>
              <w:jc w:val="center"/>
              <w:rPr>
                <w:sz w:val="12"/>
                <w:szCs w:val="12"/>
              </w:rPr>
            </w:pPr>
            <w:r w:rsidRPr="00F47E2A">
              <w:rPr>
                <w:sz w:val="12"/>
                <w:szCs w:val="12"/>
              </w:rPr>
              <w:t>1</w:t>
            </w:r>
          </w:p>
        </w:tc>
        <w:tc>
          <w:tcPr>
            <w:tcW w:w="1709" w:type="pct"/>
            <w:shd w:val="clear" w:color="auto" w:fill="auto"/>
            <w:vAlign w:val="center"/>
          </w:tcPr>
          <w:p w14:paraId="7427354B" w14:textId="77777777" w:rsidR="00F47E2A" w:rsidRPr="00F47E2A" w:rsidRDefault="00F47E2A" w:rsidP="00F47E2A">
            <w:pPr>
              <w:pStyle w:val="afff8"/>
              <w:jc w:val="center"/>
              <w:rPr>
                <w:sz w:val="12"/>
                <w:szCs w:val="12"/>
              </w:rPr>
            </w:pPr>
            <w:r w:rsidRPr="00F47E2A">
              <w:rPr>
                <w:sz w:val="12"/>
                <w:szCs w:val="12"/>
              </w:rPr>
              <w:t>2</w:t>
            </w:r>
          </w:p>
        </w:tc>
        <w:tc>
          <w:tcPr>
            <w:tcW w:w="1041" w:type="pct"/>
            <w:shd w:val="clear" w:color="auto" w:fill="auto"/>
            <w:vAlign w:val="center"/>
          </w:tcPr>
          <w:p w14:paraId="1F347FF3" w14:textId="77777777" w:rsidR="00F47E2A" w:rsidRPr="00F47E2A" w:rsidRDefault="00F47E2A" w:rsidP="00F47E2A">
            <w:pPr>
              <w:pStyle w:val="afff8"/>
              <w:jc w:val="center"/>
              <w:rPr>
                <w:sz w:val="12"/>
                <w:szCs w:val="12"/>
              </w:rPr>
            </w:pPr>
            <w:r w:rsidRPr="00F47E2A">
              <w:rPr>
                <w:sz w:val="12"/>
                <w:szCs w:val="12"/>
              </w:rPr>
              <w:t>3</w:t>
            </w:r>
          </w:p>
        </w:tc>
        <w:tc>
          <w:tcPr>
            <w:tcW w:w="1996" w:type="pct"/>
            <w:shd w:val="clear" w:color="auto" w:fill="auto"/>
            <w:vAlign w:val="center"/>
          </w:tcPr>
          <w:p w14:paraId="3C1D50F0" w14:textId="77777777" w:rsidR="00F47E2A" w:rsidRPr="00F47E2A" w:rsidRDefault="00F47E2A" w:rsidP="00F47E2A">
            <w:pPr>
              <w:pStyle w:val="afff8"/>
              <w:jc w:val="center"/>
              <w:rPr>
                <w:sz w:val="12"/>
                <w:szCs w:val="12"/>
              </w:rPr>
            </w:pPr>
            <w:r w:rsidRPr="00F47E2A">
              <w:rPr>
                <w:sz w:val="12"/>
                <w:szCs w:val="12"/>
              </w:rPr>
              <w:t>4</w:t>
            </w:r>
          </w:p>
        </w:tc>
      </w:tr>
      <w:tr w:rsidR="00F47E2A" w:rsidRPr="00F47E2A" w14:paraId="5B8E3A22" w14:textId="77777777" w:rsidTr="00F47E2A">
        <w:trPr>
          <w:trHeight w:val="293"/>
        </w:trPr>
        <w:tc>
          <w:tcPr>
            <w:tcW w:w="254" w:type="pct"/>
            <w:shd w:val="clear" w:color="auto" w:fill="auto"/>
            <w:vAlign w:val="center"/>
          </w:tcPr>
          <w:p w14:paraId="420339CB" w14:textId="77777777" w:rsidR="00F47E2A" w:rsidRPr="00F47E2A" w:rsidRDefault="00F47E2A" w:rsidP="00F47E2A">
            <w:pPr>
              <w:pStyle w:val="afff8"/>
              <w:jc w:val="center"/>
              <w:rPr>
                <w:sz w:val="12"/>
                <w:szCs w:val="12"/>
              </w:rPr>
            </w:pPr>
            <w:r w:rsidRPr="00F47E2A">
              <w:rPr>
                <w:sz w:val="12"/>
                <w:szCs w:val="12"/>
              </w:rPr>
              <w:t>1</w:t>
            </w:r>
          </w:p>
        </w:tc>
        <w:tc>
          <w:tcPr>
            <w:tcW w:w="1709" w:type="pct"/>
            <w:shd w:val="clear" w:color="auto" w:fill="auto"/>
            <w:vAlign w:val="center"/>
          </w:tcPr>
          <w:p w14:paraId="21998AF8" w14:textId="39A67DEF" w:rsidR="00F47E2A" w:rsidRPr="00F47E2A" w:rsidRDefault="00F47E2A" w:rsidP="00F47E2A">
            <w:pPr>
              <w:pStyle w:val="afff8"/>
              <w:ind w:left="1"/>
              <w:jc w:val="center"/>
              <w:rPr>
                <w:sz w:val="12"/>
                <w:szCs w:val="12"/>
                <w:lang w:val="ru-RU"/>
              </w:rPr>
            </w:pPr>
            <w:r w:rsidRPr="00F47E2A">
              <w:rPr>
                <w:sz w:val="12"/>
                <w:szCs w:val="12"/>
              </w:rPr>
              <w:t xml:space="preserve">В соответствии с документами территориального планирования </w:t>
            </w:r>
            <w:r w:rsidRPr="00F47E2A">
              <w:rPr>
                <w:sz w:val="12"/>
                <w:szCs w:val="12"/>
              </w:rPr>
              <w:lastRenderedPageBreak/>
              <w:t>муниципального района планируется размещение объектов местного значения муниципального района на территории поселения</w:t>
            </w:r>
          </w:p>
        </w:tc>
        <w:tc>
          <w:tcPr>
            <w:tcW w:w="1041" w:type="pct"/>
            <w:shd w:val="clear" w:color="auto" w:fill="auto"/>
            <w:vAlign w:val="center"/>
          </w:tcPr>
          <w:p w14:paraId="1A751779" w14:textId="77777777" w:rsidR="00F47E2A" w:rsidRPr="00F47E2A" w:rsidRDefault="00F47E2A" w:rsidP="00F47E2A">
            <w:pPr>
              <w:pStyle w:val="afff8"/>
              <w:jc w:val="center"/>
              <w:rPr>
                <w:sz w:val="12"/>
                <w:szCs w:val="12"/>
              </w:rPr>
            </w:pPr>
            <w:r w:rsidRPr="00F47E2A">
              <w:rPr>
                <w:sz w:val="12"/>
                <w:szCs w:val="12"/>
              </w:rPr>
              <w:lastRenderedPageBreak/>
              <w:t>Отсутствует</w:t>
            </w:r>
          </w:p>
        </w:tc>
        <w:tc>
          <w:tcPr>
            <w:tcW w:w="1996" w:type="pct"/>
            <w:shd w:val="clear" w:color="auto" w:fill="auto"/>
            <w:vAlign w:val="center"/>
          </w:tcPr>
          <w:p w14:paraId="19124C75" w14:textId="77777777" w:rsidR="00F47E2A" w:rsidRPr="00F47E2A" w:rsidRDefault="00F47E2A" w:rsidP="00F47E2A">
            <w:pPr>
              <w:pStyle w:val="afff8"/>
              <w:jc w:val="center"/>
              <w:rPr>
                <w:sz w:val="12"/>
                <w:szCs w:val="12"/>
              </w:rPr>
            </w:pPr>
            <w:r w:rsidRPr="00F47E2A">
              <w:rPr>
                <w:sz w:val="12"/>
                <w:szCs w:val="12"/>
              </w:rPr>
              <w:t xml:space="preserve">Объекты местного значения муниципального района, установленные СТП муниципального района, учтены в </w:t>
            </w:r>
            <w:r w:rsidRPr="00F47E2A">
              <w:rPr>
                <w:sz w:val="12"/>
                <w:szCs w:val="12"/>
              </w:rPr>
              <w:lastRenderedPageBreak/>
              <w:t>проекте изменений в генеральный план.</w:t>
            </w:r>
          </w:p>
          <w:p w14:paraId="6E0BF3A0" w14:textId="77777777" w:rsidR="00F47E2A" w:rsidRPr="00F47E2A" w:rsidRDefault="00F47E2A" w:rsidP="00F47E2A">
            <w:pPr>
              <w:pStyle w:val="afff8"/>
              <w:jc w:val="center"/>
              <w:rPr>
                <w:sz w:val="12"/>
                <w:szCs w:val="12"/>
              </w:rPr>
            </w:pPr>
            <w:r w:rsidRPr="00F47E2A">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F47E2A" w:rsidRPr="00F47E2A" w14:paraId="0FF4B3E8" w14:textId="77777777" w:rsidTr="00F47E2A">
        <w:tc>
          <w:tcPr>
            <w:tcW w:w="254" w:type="pct"/>
            <w:shd w:val="clear" w:color="auto" w:fill="auto"/>
            <w:vAlign w:val="center"/>
          </w:tcPr>
          <w:p w14:paraId="7A5911AD" w14:textId="77777777" w:rsidR="00F47E2A" w:rsidRPr="00F47E2A" w:rsidRDefault="00F47E2A" w:rsidP="00F47E2A">
            <w:pPr>
              <w:pStyle w:val="afff8"/>
              <w:jc w:val="center"/>
              <w:rPr>
                <w:sz w:val="12"/>
                <w:szCs w:val="12"/>
              </w:rPr>
            </w:pPr>
            <w:r w:rsidRPr="00F47E2A">
              <w:rPr>
                <w:sz w:val="12"/>
                <w:szCs w:val="12"/>
              </w:rPr>
              <w:lastRenderedPageBreak/>
              <w:t>2</w:t>
            </w:r>
          </w:p>
        </w:tc>
        <w:tc>
          <w:tcPr>
            <w:tcW w:w="1709" w:type="pct"/>
            <w:shd w:val="clear" w:color="auto" w:fill="auto"/>
            <w:vAlign w:val="center"/>
          </w:tcPr>
          <w:p w14:paraId="46080632" w14:textId="77777777" w:rsidR="00F47E2A" w:rsidRPr="00F47E2A" w:rsidRDefault="00F47E2A" w:rsidP="00F47E2A">
            <w:pPr>
              <w:pStyle w:val="afff8"/>
              <w:jc w:val="center"/>
              <w:rPr>
                <w:sz w:val="12"/>
                <w:szCs w:val="12"/>
              </w:rPr>
            </w:pPr>
            <w:r w:rsidRPr="00F47E2A">
              <w:rPr>
                <w:sz w:val="12"/>
                <w:szCs w:val="12"/>
              </w:rPr>
              <w:t>На территории поселения находятся особо охраняемые природные территории местного значения муниципального района</w:t>
            </w:r>
          </w:p>
        </w:tc>
        <w:tc>
          <w:tcPr>
            <w:tcW w:w="1041" w:type="pct"/>
            <w:shd w:val="clear" w:color="auto" w:fill="auto"/>
            <w:vAlign w:val="center"/>
          </w:tcPr>
          <w:p w14:paraId="3CE278D1" w14:textId="77777777" w:rsidR="00F47E2A" w:rsidRPr="00F47E2A" w:rsidRDefault="00F47E2A" w:rsidP="00F47E2A">
            <w:pPr>
              <w:pStyle w:val="afff8"/>
              <w:jc w:val="center"/>
              <w:rPr>
                <w:sz w:val="12"/>
                <w:szCs w:val="12"/>
              </w:rPr>
            </w:pPr>
            <w:r w:rsidRPr="00F47E2A">
              <w:rPr>
                <w:sz w:val="12"/>
                <w:szCs w:val="12"/>
              </w:rPr>
              <w:t>Отсутствует</w:t>
            </w:r>
          </w:p>
        </w:tc>
        <w:tc>
          <w:tcPr>
            <w:tcW w:w="1996" w:type="pct"/>
            <w:shd w:val="clear" w:color="auto" w:fill="auto"/>
            <w:vAlign w:val="center"/>
          </w:tcPr>
          <w:p w14:paraId="5741BCCC" w14:textId="77777777" w:rsidR="00F47E2A" w:rsidRPr="00F47E2A" w:rsidRDefault="00F47E2A" w:rsidP="00F47E2A">
            <w:pPr>
              <w:pStyle w:val="afff8"/>
              <w:jc w:val="center"/>
              <w:rPr>
                <w:sz w:val="12"/>
                <w:szCs w:val="12"/>
              </w:rPr>
            </w:pPr>
            <w:r w:rsidRPr="00F47E2A">
              <w:rPr>
                <w:sz w:val="12"/>
                <w:szCs w:val="12"/>
              </w:rPr>
              <w:t>На территории поселения отсутствуют особо охраняемые территории местного значения муниципального района</w:t>
            </w:r>
          </w:p>
        </w:tc>
      </w:tr>
    </w:tbl>
    <w:p w14:paraId="678AFE6D" w14:textId="77777777" w:rsidR="00F47E2A" w:rsidRPr="00F47E2A" w:rsidRDefault="00F47E2A" w:rsidP="00F47E2A">
      <w:pPr>
        <w:tabs>
          <w:tab w:val="left" w:pos="6936"/>
        </w:tabs>
        <w:spacing w:after="0" w:line="240" w:lineRule="auto"/>
        <w:ind w:firstLine="284"/>
        <w:jc w:val="both"/>
        <w:rPr>
          <w:rFonts w:ascii="Times New Roman" w:eastAsia="Calibri" w:hAnsi="Times New Roman" w:cs="Times New Roman"/>
          <w:bCs/>
          <w:sz w:val="12"/>
          <w:szCs w:val="12"/>
        </w:rPr>
      </w:pPr>
      <w:r w:rsidRPr="00F47E2A">
        <w:rPr>
          <w:rFonts w:ascii="Times New Roman" w:eastAsia="Calibri" w:hAnsi="Times New Roman" w:cs="Times New Roman"/>
          <w:bCs/>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14:paraId="7713D328" w14:textId="5A4F90B6" w:rsidR="00F47E2A" w:rsidRDefault="00F47E2A" w:rsidP="00F47E2A">
      <w:pPr>
        <w:tabs>
          <w:tab w:val="left" w:pos="6936"/>
        </w:tabs>
        <w:spacing w:after="0" w:line="240" w:lineRule="auto"/>
        <w:ind w:firstLine="284"/>
        <w:jc w:val="both"/>
        <w:rPr>
          <w:rFonts w:ascii="Times New Roman" w:eastAsia="Calibri" w:hAnsi="Times New Roman" w:cs="Times New Roman"/>
          <w:bCs/>
          <w:sz w:val="12"/>
          <w:szCs w:val="12"/>
        </w:rPr>
      </w:pPr>
      <w:r w:rsidRPr="00F47E2A">
        <w:rPr>
          <w:rFonts w:ascii="Times New Roman" w:eastAsia="Calibri" w:hAnsi="Times New Roman" w:cs="Times New Roman"/>
          <w:bCs/>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14:paraId="396F6C49" w14:textId="1AE74769" w:rsidR="00F47E2A" w:rsidRDefault="007B10DE" w:rsidP="007B10D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2B67B931" wp14:editId="2CF72026">
            <wp:extent cx="820420" cy="723900"/>
            <wp:effectExtent l="0" t="0" r="0" b="0"/>
            <wp:docPr id="1" name="Рисунок 1" descr="C:\Users\user\AppData\Local\Microsoft\Windows\Temporary Internet Files\Content.Word\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опии карт границ населенных пунктов в растровом формат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420" cy="723900"/>
                    </a:xfrm>
                    <a:prstGeom prst="rect">
                      <a:avLst/>
                    </a:prstGeom>
                    <a:noFill/>
                    <a:ln>
                      <a:noFill/>
                    </a:ln>
                  </pic:spPr>
                </pic:pic>
              </a:graphicData>
            </a:graphic>
          </wp:inline>
        </w:drawing>
      </w:r>
      <w:r>
        <w:rPr>
          <w:noProof/>
          <w:lang w:eastAsia="ru-RU"/>
        </w:rPr>
        <w:drawing>
          <wp:inline distT="0" distB="0" distL="0" distR="0" wp14:anchorId="30926CBC" wp14:editId="20684C3A">
            <wp:extent cx="676275" cy="703878"/>
            <wp:effectExtent l="0" t="0" r="0" b="1270"/>
            <wp:docPr id="2" name="Рисунок 2" descr="C:\Users\user\AppData\Local\Microsoft\Windows\Temporary Internet Files\Content.Word\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опии карт планируемого размещения объектов в растровом формате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03878"/>
                    </a:xfrm>
                    <a:prstGeom prst="rect">
                      <a:avLst/>
                    </a:prstGeom>
                    <a:noFill/>
                    <a:ln>
                      <a:noFill/>
                    </a:ln>
                  </pic:spPr>
                </pic:pic>
              </a:graphicData>
            </a:graphic>
          </wp:inline>
        </w:drawing>
      </w:r>
      <w:r>
        <w:rPr>
          <w:noProof/>
          <w:lang w:eastAsia="ru-RU"/>
        </w:rPr>
        <w:drawing>
          <wp:inline distT="0" distB="0" distL="0" distR="0" wp14:anchorId="6E4CF519" wp14:editId="2C7E8878">
            <wp:extent cx="685800" cy="713792"/>
            <wp:effectExtent l="0" t="0" r="0" b="0"/>
            <wp:docPr id="3" name="Рисунок 3" descr="C:\Users\user\AppData\Local\Microsoft\Windows\Temporary Internet Files\Content.Word\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опии карт планируемого размещения объектов в растровом формате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713792"/>
                    </a:xfrm>
                    <a:prstGeom prst="rect">
                      <a:avLst/>
                    </a:prstGeom>
                    <a:noFill/>
                    <a:ln>
                      <a:noFill/>
                    </a:ln>
                  </pic:spPr>
                </pic:pic>
              </a:graphicData>
            </a:graphic>
          </wp:inline>
        </w:drawing>
      </w:r>
      <w:r>
        <w:rPr>
          <w:noProof/>
          <w:lang w:eastAsia="ru-RU"/>
        </w:rPr>
        <w:drawing>
          <wp:inline distT="0" distB="0" distL="0" distR="0" wp14:anchorId="1360BC8A" wp14:editId="54992E14">
            <wp:extent cx="800100" cy="705971"/>
            <wp:effectExtent l="0" t="0" r="0" b="0"/>
            <wp:docPr id="4" name="Рисунок 4" descr="C:\Users\user\AppData\Local\Microsoft\Windows\Temporary Internet Files\Content.Word\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опии материалов по обоснованию в виде карт в растровом формате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705971"/>
                    </a:xfrm>
                    <a:prstGeom prst="rect">
                      <a:avLst/>
                    </a:prstGeom>
                    <a:noFill/>
                    <a:ln>
                      <a:noFill/>
                    </a:ln>
                  </pic:spPr>
                </pic:pic>
              </a:graphicData>
            </a:graphic>
          </wp:inline>
        </w:drawing>
      </w:r>
      <w:r>
        <w:rPr>
          <w:noProof/>
          <w:lang w:eastAsia="ru-RU"/>
        </w:rPr>
        <w:drawing>
          <wp:inline distT="0" distB="0" distL="0" distR="0" wp14:anchorId="51F19D42" wp14:editId="7EABFB63">
            <wp:extent cx="638175" cy="664223"/>
            <wp:effectExtent l="0" t="0" r="0" b="2540"/>
            <wp:docPr id="5" name="Рисунок 5" descr="C:\Users\user\AppData\Local\Microsoft\Windows\Temporary Internet Files\Content.Word\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опии материалов по обоснованию в виде карт в растровом формате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 cy="664223"/>
                    </a:xfrm>
                    <a:prstGeom prst="rect">
                      <a:avLst/>
                    </a:prstGeom>
                    <a:noFill/>
                    <a:ln>
                      <a:noFill/>
                    </a:ln>
                  </pic:spPr>
                </pic:pic>
              </a:graphicData>
            </a:graphic>
          </wp:inline>
        </w:drawing>
      </w:r>
      <w:r>
        <w:rPr>
          <w:noProof/>
          <w:lang w:eastAsia="ru-RU"/>
        </w:rPr>
        <w:drawing>
          <wp:inline distT="0" distB="0" distL="0" distR="0" wp14:anchorId="153E181C" wp14:editId="314E2B13">
            <wp:extent cx="752475" cy="663949"/>
            <wp:effectExtent l="0" t="0" r="0" b="3175"/>
            <wp:docPr id="6" name="Рисунок 6" descr="C:\Users\user\AppData\Local\Microsoft\Windows\Temporary Internet Files\Content.Word\копии функ.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копии функ.зон поселен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663949"/>
                    </a:xfrm>
                    <a:prstGeom prst="rect">
                      <a:avLst/>
                    </a:prstGeom>
                    <a:noFill/>
                    <a:ln>
                      <a:noFill/>
                    </a:ln>
                  </pic:spPr>
                </pic:pic>
              </a:graphicData>
            </a:graphic>
          </wp:inline>
        </w:drawing>
      </w:r>
    </w:p>
    <w:p w14:paraId="40FDE9CD" w14:textId="596EE889" w:rsidR="00D74481" w:rsidRDefault="00D74481" w:rsidP="007B10D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0A7E5773" wp14:editId="1FE7A702">
            <wp:extent cx="597834" cy="846932"/>
            <wp:effectExtent l="0" t="0" r="0" b="0"/>
            <wp:docPr id="7" name="Рисунок 7" descr="C:\Users\user\AppData\Local\Microsoft\Windows\Temporary Internet Files\Content.Word\сведения, предусмотренные п.3.1 ст.19, п.5.1 ст.23 и п.6.1 ст.30 Градостроительного кодекса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ведения, предусмотренные п.3.1 ст.19, п.5.1 ст.23 и п.6.1 ст.30 Градостроительного кодекса_1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359" cy="847675"/>
                    </a:xfrm>
                    <a:prstGeom prst="rect">
                      <a:avLst/>
                    </a:prstGeom>
                    <a:noFill/>
                    <a:ln>
                      <a:noFill/>
                    </a:ln>
                  </pic:spPr>
                </pic:pic>
              </a:graphicData>
            </a:graphic>
          </wp:inline>
        </w:drawing>
      </w:r>
      <w:r>
        <w:rPr>
          <w:noProof/>
          <w:lang w:eastAsia="ru-RU"/>
        </w:rPr>
        <w:drawing>
          <wp:inline distT="0" distB="0" distL="0" distR="0" wp14:anchorId="6C0AB8E6" wp14:editId="3580A3B0">
            <wp:extent cx="609600" cy="863601"/>
            <wp:effectExtent l="0" t="0" r="0" b="0"/>
            <wp:docPr id="11" name="Рисунок 11" descr="C:\Users\user\AppData\Local\Microsoft\Windows\Temporary Internet Files\Content.Word\сведения, предусмотренные п.3.1 ст.19, п.5.1 ст.23 и п.6.1 ст.30 Градостроительного кодекса_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ведения, предусмотренные п.3.1 ст.19, п.5.1 ст.23 и п.6.1 ст.30 Градостроительного кодекса_1_page-0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135" cy="864359"/>
                    </a:xfrm>
                    <a:prstGeom prst="rect">
                      <a:avLst/>
                    </a:prstGeom>
                    <a:noFill/>
                    <a:ln>
                      <a:noFill/>
                    </a:ln>
                  </pic:spPr>
                </pic:pic>
              </a:graphicData>
            </a:graphic>
          </wp:inline>
        </w:drawing>
      </w:r>
      <w:r>
        <w:rPr>
          <w:noProof/>
          <w:lang w:eastAsia="ru-RU"/>
        </w:rPr>
        <w:drawing>
          <wp:inline distT="0" distB="0" distL="0" distR="0" wp14:anchorId="54EA6949" wp14:editId="589A49FC">
            <wp:extent cx="597834" cy="846932"/>
            <wp:effectExtent l="0" t="0" r="0" b="0"/>
            <wp:docPr id="12" name="Рисунок 12" descr="C:\Users\user\AppData\Local\Microsoft\Windows\Temporary Internet Files\Content.Word\сведения, предусмотренные п.3.1 ст.19, п.5.1 ст.23 и п.6.1 ст.30 Градостроительного кодекса_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ведения, предусмотренные п.3.1 ст.19, п.5.1 ст.23 и п.6.1 ст.30 Градостроительного кодекса_1_page-0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359" cy="847675"/>
                    </a:xfrm>
                    <a:prstGeom prst="rect">
                      <a:avLst/>
                    </a:prstGeom>
                    <a:noFill/>
                    <a:ln>
                      <a:noFill/>
                    </a:ln>
                  </pic:spPr>
                </pic:pic>
              </a:graphicData>
            </a:graphic>
          </wp:inline>
        </w:drawing>
      </w:r>
      <w:r>
        <w:rPr>
          <w:noProof/>
          <w:lang w:eastAsia="ru-RU"/>
        </w:rPr>
        <w:drawing>
          <wp:inline distT="0" distB="0" distL="0" distR="0" wp14:anchorId="708FBBD7" wp14:editId="741C305C">
            <wp:extent cx="591671" cy="838200"/>
            <wp:effectExtent l="0" t="0" r="0" b="0"/>
            <wp:docPr id="13" name="Рисунок 13" descr="C:\Users\user\AppData\Local\Microsoft\Windows\Temporary Internet Files\Content.Word\сведения, предусмотренные п.3.1 ст.19, п.5.1 ст.23 и п.6.1 ст.30 Градостроительного кодекса_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ведения, предусмотренные п.3.1 ст.19, п.5.1 ст.23 и п.6.1 ст.30 Градостроительного кодекса_1_page-0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 cy="841110"/>
                    </a:xfrm>
                    <a:prstGeom prst="rect">
                      <a:avLst/>
                    </a:prstGeom>
                    <a:noFill/>
                    <a:ln>
                      <a:noFill/>
                    </a:ln>
                  </pic:spPr>
                </pic:pic>
              </a:graphicData>
            </a:graphic>
          </wp:inline>
        </w:drawing>
      </w:r>
      <w:r>
        <w:rPr>
          <w:noProof/>
          <w:lang w:eastAsia="ru-RU"/>
        </w:rPr>
        <w:drawing>
          <wp:inline distT="0" distB="0" distL="0" distR="0" wp14:anchorId="2AC9D99B" wp14:editId="27B17DED">
            <wp:extent cx="591110" cy="837407"/>
            <wp:effectExtent l="0" t="0" r="0" b="1270"/>
            <wp:docPr id="14" name="Рисунок 14" descr="C:\Users\user\AppData\Local\Microsoft\Windows\Temporary Internet Files\Content.Word\сведения, предусмотренные п.3.1 ст.19, п.5.1 ст.23 и п.6.1 ст.30 Градостроительного кодекса_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ведения, предусмотренные п.3.1 ст.19, п.5.1 ст.23 и п.6.1 ст.30 Градостроительного кодекса_1_page-0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629" cy="838142"/>
                    </a:xfrm>
                    <a:prstGeom prst="rect">
                      <a:avLst/>
                    </a:prstGeom>
                    <a:noFill/>
                    <a:ln>
                      <a:noFill/>
                    </a:ln>
                  </pic:spPr>
                </pic:pic>
              </a:graphicData>
            </a:graphic>
          </wp:inline>
        </w:drawing>
      </w:r>
      <w:r>
        <w:rPr>
          <w:noProof/>
          <w:lang w:eastAsia="ru-RU"/>
        </w:rPr>
        <w:drawing>
          <wp:inline distT="0" distB="0" distL="0" distR="0" wp14:anchorId="7EE705BF" wp14:editId="4EAAE72B">
            <wp:extent cx="591110" cy="837407"/>
            <wp:effectExtent l="0" t="0" r="0" b="1270"/>
            <wp:docPr id="15" name="Рисунок 15" descr="C:\Users\user\AppData\Local\Microsoft\Windows\Temporary Internet Files\Content.Word\сведения, предусмотренные п.3.1 ст.19, п.5.1 ст.23 и п.6.1 ст.30 Градостроительного кодекса_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ведения, предусмотренные п.3.1 ст.19, п.5.1 ст.23 и п.6.1 ст.30 Градостроительного кодекса_1_page-0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629" cy="838142"/>
                    </a:xfrm>
                    <a:prstGeom prst="rect">
                      <a:avLst/>
                    </a:prstGeom>
                    <a:noFill/>
                    <a:ln>
                      <a:noFill/>
                    </a:ln>
                  </pic:spPr>
                </pic:pic>
              </a:graphicData>
            </a:graphic>
          </wp:inline>
        </w:drawing>
      </w:r>
      <w:r>
        <w:rPr>
          <w:noProof/>
          <w:lang w:eastAsia="ru-RU"/>
        </w:rPr>
        <w:drawing>
          <wp:inline distT="0" distB="0" distL="0" distR="0" wp14:anchorId="1C84A131" wp14:editId="0F59EFC9">
            <wp:extent cx="591110" cy="837407"/>
            <wp:effectExtent l="0" t="0" r="0" b="1270"/>
            <wp:docPr id="16" name="Рисунок 16" descr="C:\Users\user\AppData\Local\Microsoft\Windows\Temporary Internet Files\Content.Word\сведения, предусмотренные п.3.1 ст.19, п.5.1 ст.23 и п.6.1 ст.30 Градостроительного кодекса_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ведения, предусмотренные п.3.1 ст.19, п.5.1 ст.23 и п.6.1 ст.30 Градостроительного кодекса_1_page-0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629" cy="838142"/>
                    </a:xfrm>
                    <a:prstGeom prst="rect">
                      <a:avLst/>
                    </a:prstGeom>
                    <a:noFill/>
                    <a:ln>
                      <a:noFill/>
                    </a:ln>
                  </pic:spPr>
                </pic:pic>
              </a:graphicData>
            </a:graphic>
          </wp:inline>
        </w:drawing>
      </w:r>
      <w:r>
        <w:rPr>
          <w:noProof/>
          <w:lang w:eastAsia="ru-RU"/>
        </w:rPr>
        <w:drawing>
          <wp:inline distT="0" distB="0" distL="0" distR="0" wp14:anchorId="3BB8F403" wp14:editId="53DF1ECC">
            <wp:extent cx="591110" cy="837406"/>
            <wp:effectExtent l="0" t="0" r="0" b="1270"/>
            <wp:docPr id="17" name="Рисунок 17" descr="C:\Users\user\AppData\Local\Microsoft\Windows\Temporary Internet Files\Content.Word\сведения, предусмотренные п.3.1 ст.19, п.5.1 ст.23 и п.6.1 ст.30 Градостроительного кодекса_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ведения, предусмотренные п.3.1 ст.19, п.5.1 ст.23 и п.6.1 ст.30 Градостроительного кодекса_1_page-0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110" cy="837406"/>
                    </a:xfrm>
                    <a:prstGeom prst="rect">
                      <a:avLst/>
                    </a:prstGeom>
                    <a:noFill/>
                    <a:ln>
                      <a:noFill/>
                    </a:ln>
                  </pic:spPr>
                </pic:pic>
              </a:graphicData>
            </a:graphic>
          </wp:inline>
        </w:drawing>
      </w:r>
      <w:r>
        <w:rPr>
          <w:noProof/>
          <w:lang w:eastAsia="ru-RU"/>
        </w:rPr>
        <w:drawing>
          <wp:inline distT="0" distB="0" distL="0" distR="0" wp14:anchorId="7439107E" wp14:editId="352DBDA5">
            <wp:extent cx="571500" cy="809626"/>
            <wp:effectExtent l="0" t="0" r="0" b="9525"/>
            <wp:docPr id="18" name="Рисунок 18" descr="C:\Users\user\AppData\Local\Microsoft\Windows\Temporary Internet Files\Content.Word\сведения, предусмотренные п.3.1 ст.19, п.5.1 ст.23 и п.6.1 ст.30 Градостроительного кодекса_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сведения, предусмотренные п.3.1 ст.19, п.5.1 ст.23 и п.6.1 ст.30 Градостроительного кодекса_1_page-00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1" cy="810336"/>
                    </a:xfrm>
                    <a:prstGeom prst="rect">
                      <a:avLst/>
                    </a:prstGeom>
                    <a:noFill/>
                    <a:ln>
                      <a:noFill/>
                    </a:ln>
                  </pic:spPr>
                </pic:pic>
              </a:graphicData>
            </a:graphic>
          </wp:inline>
        </w:drawing>
      </w:r>
      <w:r>
        <w:rPr>
          <w:noProof/>
          <w:lang w:eastAsia="ru-RU"/>
        </w:rPr>
        <w:drawing>
          <wp:inline distT="0" distB="0" distL="0" distR="0" wp14:anchorId="618807C1" wp14:editId="583B7AB4">
            <wp:extent cx="577663" cy="818357"/>
            <wp:effectExtent l="0" t="0" r="0" b="1270"/>
            <wp:docPr id="19" name="Рисунок 19" descr="C:\Users\user\AppData\Local\Microsoft\Windows\Temporary Internet Files\Content.Word\сведения, предусмотренные п.3.1 ст.19, п.5.1 ст.23 и п.6.1 ст.30 Градостроительного кодекса_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ведения, предусмотренные п.3.1 ст.19, п.5.1 ст.23 и п.6.1 ст.30 Градостроительного кодекса_1_page-0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70" cy="819075"/>
                    </a:xfrm>
                    <a:prstGeom prst="rect">
                      <a:avLst/>
                    </a:prstGeom>
                    <a:noFill/>
                    <a:ln>
                      <a:noFill/>
                    </a:ln>
                  </pic:spPr>
                </pic:pic>
              </a:graphicData>
            </a:graphic>
          </wp:inline>
        </w:drawing>
      </w:r>
      <w:r>
        <w:rPr>
          <w:noProof/>
          <w:lang w:eastAsia="ru-RU"/>
        </w:rPr>
        <w:drawing>
          <wp:inline distT="0" distB="0" distL="0" distR="0" wp14:anchorId="73E86264" wp14:editId="7A08FA47">
            <wp:extent cx="577663" cy="818357"/>
            <wp:effectExtent l="0" t="0" r="0" b="1270"/>
            <wp:docPr id="20" name="Рисунок 20" descr="C:\Users\user\AppData\Local\Microsoft\Windows\Temporary Internet Files\Content.Word\сведения, предусмотренные п.3.1 ст.19, п.5.1 ст.23 и п.6.1 ст.30 Градостроительного кодекса_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ведения, предусмотренные п.3.1 ст.19, п.5.1 ст.23 и п.6.1 ст.30 Градостроительного кодекса_1_page-00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70" cy="819075"/>
                    </a:xfrm>
                    <a:prstGeom prst="rect">
                      <a:avLst/>
                    </a:prstGeom>
                    <a:noFill/>
                    <a:ln>
                      <a:noFill/>
                    </a:ln>
                  </pic:spPr>
                </pic:pic>
              </a:graphicData>
            </a:graphic>
          </wp:inline>
        </w:drawing>
      </w:r>
      <w:r>
        <w:rPr>
          <w:noProof/>
          <w:lang w:eastAsia="ru-RU"/>
        </w:rPr>
        <w:drawing>
          <wp:inline distT="0" distB="0" distL="0" distR="0" wp14:anchorId="46D54BA8" wp14:editId="5F0EFE21">
            <wp:extent cx="577663" cy="818357"/>
            <wp:effectExtent l="0" t="0" r="0" b="1270"/>
            <wp:docPr id="21" name="Рисунок 21" descr="C:\Users\user\AppData\Local\Microsoft\Windows\Temporary Internet Files\Content.Word\сведения, предусмотренные п.3.1 ст.19, п.5.1 ст.23 и п.6.1 ст.30 Градостроительного кодекса_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ведения, предусмотренные п.3.1 ст.19, п.5.1 ст.23 и п.6.1 ст.30 Градостроительного кодекса_1_page-00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70" cy="819075"/>
                    </a:xfrm>
                    <a:prstGeom prst="rect">
                      <a:avLst/>
                    </a:prstGeom>
                    <a:noFill/>
                    <a:ln>
                      <a:noFill/>
                    </a:ln>
                  </pic:spPr>
                </pic:pic>
              </a:graphicData>
            </a:graphic>
          </wp:inline>
        </w:drawing>
      </w:r>
      <w:r>
        <w:rPr>
          <w:noProof/>
          <w:lang w:eastAsia="ru-RU"/>
        </w:rPr>
        <w:drawing>
          <wp:inline distT="0" distB="0" distL="0" distR="0" wp14:anchorId="31D1A749" wp14:editId="2FFC3594">
            <wp:extent cx="584387" cy="827882"/>
            <wp:effectExtent l="0" t="0" r="6350" b="0"/>
            <wp:docPr id="22" name="Рисунок 22" descr="C:\Users\user\AppData\Local\Microsoft\Windows\Temporary Internet Files\Content.Word\сведения, предусмотренные п.3.1 ст.19, п.5.1 ст.23 и п.6.1 ст.30 Градостроительного кодекса_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ведения, предусмотренные п.3.1 ст.19, п.5.1 ст.23 и п.6.1 ст.30 Градостроительного кодекса_1_page-0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00" cy="828608"/>
                    </a:xfrm>
                    <a:prstGeom prst="rect">
                      <a:avLst/>
                    </a:prstGeom>
                    <a:noFill/>
                    <a:ln>
                      <a:noFill/>
                    </a:ln>
                  </pic:spPr>
                </pic:pic>
              </a:graphicData>
            </a:graphic>
          </wp:inline>
        </w:drawing>
      </w:r>
      <w:r>
        <w:rPr>
          <w:noProof/>
          <w:lang w:eastAsia="ru-RU"/>
        </w:rPr>
        <w:drawing>
          <wp:inline distT="0" distB="0" distL="0" distR="0" wp14:anchorId="5E102CA9" wp14:editId="36479AD6">
            <wp:extent cx="577663" cy="818357"/>
            <wp:effectExtent l="0" t="0" r="0" b="1270"/>
            <wp:docPr id="23" name="Рисунок 23" descr="C:\Users\user\AppData\Local\Microsoft\Windows\Temporary Internet Files\Content.Word\сведения, предусмотренные п.3.1 ст.19, п.5.1 ст.23 и п.6.1 ст.30 Градостроительного кодекса_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ведения, предусмотренные п.3.1 ст.19, п.5.1 ст.23 и п.6.1 ст.30 Градостроительного кодекса_1_page-0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70" cy="819075"/>
                    </a:xfrm>
                    <a:prstGeom prst="rect">
                      <a:avLst/>
                    </a:prstGeom>
                    <a:noFill/>
                    <a:ln>
                      <a:noFill/>
                    </a:ln>
                  </pic:spPr>
                </pic:pic>
              </a:graphicData>
            </a:graphic>
          </wp:inline>
        </w:drawing>
      </w:r>
      <w:r>
        <w:rPr>
          <w:noProof/>
          <w:lang w:eastAsia="ru-RU"/>
        </w:rPr>
        <w:drawing>
          <wp:inline distT="0" distB="0" distL="0" distR="0" wp14:anchorId="26BF7FB8" wp14:editId="06600D62">
            <wp:extent cx="552450" cy="782637"/>
            <wp:effectExtent l="0" t="0" r="0" b="0"/>
            <wp:docPr id="24" name="Рисунок 24" descr="C:\Users\user\AppData\Local\Microsoft\Windows\Temporary Internet Files\Content.Word\сведения, предусмотренные п.3.1 ст.19, п.5.1 ст.23 и п.6.1 ст.30 Градостроительного кодекса_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ведения, предусмотренные п.3.1 ст.19, п.5.1 ст.23 и п.6.1 ст.30 Градостроительного кодекса_1_page-0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951" cy="783346"/>
                    </a:xfrm>
                    <a:prstGeom prst="rect">
                      <a:avLst/>
                    </a:prstGeom>
                    <a:noFill/>
                    <a:ln>
                      <a:noFill/>
                    </a:ln>
                  </pic:spPr>
                </pic:pic>
              </a:graphicData>
            </a:graphic>
          </wp:inline>
        </w:drawing>
      </w:r>
      <w:r>
        <w:rPr>
          <w:noProof/>
          <w:lang w:eastAsia="ru-RU"/>
        </w:rPr>
        <w:drawing>
          <wp:inline distT="0" distB="0" distL="0" distR="0" wp14:anchorId="1749741E" wp14:editId="507AD34B">
            <wp:extent cx="571500" cy="809625"/>
            <wp:effectExtent l="0" t="0" r="0" b="9525"/>
            <wp:docPr id="25" name="Рисунок 25" descr="C:\Users\user\AppData\Local\Microsoft\Windows\Temporary Internet Files\Content.Word\сведения, предусмотренные п.3.1 ст.19, п.5.1 ст.23 и п.6.1 ст.30 Градостроительного кодекса_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ведения, предусмотренные п.3.1 ст.19, п.5.1 ст.23 и п.6.1 ст.30 Градостроительного кодекса_1_page-0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Pr>
          <w:noProof/>
          <w:lang w:eastAsia="ru-RU"/>
        </w:rPr>
        <w:drawing>
          <wp:inline distT="0" distB="0" distL="0" distR="0" wp14:anchorId="43454BE0" wp14:editId="4FF2D4DD">
            <wp:extent cx="578224" cy="819150"/>
            <wp:effectExtent l="0" t="0" r="0" b="0"/>
            <wp:docPr id="26" name="Рисунок 26" descr="C:\Users\user\AppData\Local\Microsoft\Windows\Temporary Internet Files\Content.Word\сведения, предусмотренные п.3.1 ст.19, п.5.1 ст.23 и п.6.1 ст.30 Градостроительного кодекса_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ведения, предусмотренные п.3.1 ст.19, п.5.1 ст.23 и п.6.1 ст.30 Градостроительного кодекса_1_page-0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1E819139" wp14:editId="07567711">
            <wp:extent cx="578224" cy="819150"/>
            <wp:effectExtent l="0" t="0" r="0" b="0"/>
            <wp:docPr id="27" name="Рисунок 27" descr="C:\Users\user\AppData\Local\Microsoft\Windows\Temporary Internet Files\Content.Word\сведения, предусмотренные п.3.1 ст.19, п.5.1 ст.23 и п.6.1 ст.30 Градостроительного кодекса_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ведения, предусмотренные п.3.1 ст.19, п.5.1 ст.23 и п.6.1 ст.30 Градостроительного кодекса_1_page-00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608BCCB2" wp14:editId="13DF54D1">
            <wp:extent cx="578224" cy="819150"/>
            <wp:effectExtent l="0" t="0" r="0" b="0"/>
            <wp:docPr id="28" name="Рисунок 28" descr="C:\Users\user\AppData\Local\Microsoft\Windows\Temporary Internet Files\Content.Word\сведения, предусмотренные п.3.1 ст.19, п.5.1 ст.23 и п.6.1 ст.30 Градостроительного кодекса_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ведения, предусмотренные п.3.1 ст.19, п.5.1 ст.23 и п.6.1 ст.30 Градостроительного кодекса_1_page-00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7C762CE8" wp14:editId="2E2BB870">
            <wp:extent cx="578224" cy="819150"/>
            <wp:effectExtent l="0" t="0" r="0" b="0"/>
            <wp:docPr id="29" name="Рисунок 29" descr="C:\Users\user\AppData\Local\Microsoft\Windows\Temporary Internet Files\Content.Word\сведения, предусмотренные п.3.1 ст.19, п.5.1 ст.23 и п.6.1 ст.30 Градостроительного кодекса_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ведения, предусмотренные п.3.1 ст.19, п.5.1 ст.23 и п.6.1 ст.30 Градостроительного кодекса_1_page-00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748" cy="819892"/>
                    </a:xfrm>
                    <a:prstGeom prst="rect">
                      <a:avLst/>
                    </a:prstGeom>
                    <a:noFill/>
                    <a:ln>
                      <a:noFill/>
                    </a:ln>
                  </pic:spPr>
                </pic:pic>
              </a:graphicData>
            </a:graphic>
          </wp:inline>
        </w:drawing>
      </w:r>
      <w:r>
        <w:rPr>
          <w:noProof/>
          <w:lang w:eastAsia="ru-RU"/>
        </w:rPr>
        <w:drawing>
          <wp:inline distT="0" distB="0" distL="0" distR="0" wp14:anchorId="1C98A520" wp14:editId="2A83DA10">
            <wp:extent cx="578224" cy="819150"/>
            <wp:effectExtent l="0" t="0" r="0" b="0"/>
            <wp:docPr id="30" name="Рисунок 30" descr="C:\Users\user\AppData\Local\Microsoft\Windows\Temporary Internet Files\Content.Word\сведения, предусмотренные п.3.1 ст.19, п.5.1 ст.23 и п.6.1 ст.30 Градостроительного кодекса_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сведения, предусмотренные п.3.1 ст.19, п.5.1 ст.23 и п.6.1 ст.30 Градостроительного кодекса_1_page-0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6A046FD7" wp14:editId="4481F132">
            <wp:extent cx="575982" cy="815975"/>
            <wp:effectExtent l="0" t="0" r="0" b="3175"/>
            <wp:docPr id="31" name="Рисунок 31" descr="C:\Users\user\AppData\Local\Microsoft\Windows\Temporary Internet Files\Content.Word\сведения, предусмотренные п.3.1 ст.19, п.5.1 ст.23 и п.6.1 ст.30 Градостроительного кодекса_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сведения, предусмотренные п.3.1 ст.19, п.5.1 ст.23 и п.6.1 ст.30 Градостроительного кодекса_1_page-00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82" cy="815975"/>
                    </a:xfrm>
                    <a:prstGeom prst="rect">
                      <a:avLst/>
                    </a:prstGeom>
                    <a:noFill/>
                    <a:ln>
                      <a:noFill/>
                    </a:ln>
                  </pic:spPr>
                </pic:pic>
              </a:graphicData>
            </a:graphic>
          </wp:inline>
        </w:drawing>
      </w:r>
      <w:r>
        <w:rPr>
          <w:noProof/>
          <w:lang w:eastAsia="ru-RU"/>
        </w:rPr>
        <w:drawing>
          <wp:inline distT="0" distB="0" distL="0" distR="0" wp14:anchorId="582B3E7B" wp14:editId="0DF934B7">
            <wp:extent cx="575982" cy="815975"/>
            <wp:effectExtent l="0" t="0" r="0" b="3175"/>
            <wp:docPr id="32" name="Рисунок 32" descr="C:\Users\user\AppData\Local\Microsoft\Windows\Temporary Internet Files\Content.Word\сведения, предусмотренные п.3.1 ст.19, п.5.1 ст.23 и п.6.1 ст.30 Градостроительного кодекса_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ведения, предусмотренные п.3.1 ст.19, п.5.1 ст.23 и п.6.1 ст.30 Градостроительного кодекса_1_page-00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099" cy="818975"/>
                    </a:xfrm>
                    <a:prstGeom prst="rect">
                      <a:avLst/>
                    </a:prstGeom>
                    <a:noFill/>
                    <a:ln>
                      <a:noFill/>
                    </a:ln>
                  </pic:spPr>
                </pic:pic>
              </a:graphicData>
            </a:graphic>
          </wp:inline>
        </w:drawing>
      </w:r>
      <w:r w:rsidR="00FB3D27">
        <w:rPr>
          <w:noProof/>
          <w:lang w:eastAsia="ru-RU"/>
        </w:rPr>
        <w:drawing>
          <wp:inline distT="0" distB="0" distL="0" distR="0" wp14:anchorId="37247111" wp14:editId="2EA32014">
            <wp:extent cx="555812" cy="787400"/>
            <wp:effectExtent l="0" t="0" r="0" b="0"/>
            <wp:docPr id="33" name="Рисунок 33" descr="C:\Users\user\AppData\Local\Microsoft\Windows\Temporary Internet Files\Content.Word\сведения, предусмотренные п.3.1 ст.19, п.5.1 ст.23 и п.6.1 ст.30 Градостроительного кодекса_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ведения, предусмотренные п.3.1 ст.19, п.5.1 ст.23 и п.6.1 ст.30 Градостроительного кодекса_2_page-0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855" cy="790295"/>
                    </a:xfrm>
                    <a:prstGeom prst="rect">
                      <a:avLst/>
                    </a:prstGeom>
                    <a:noFill/>
                    <a:ln>
                      <a:noFill/>
                    </a:ln>
                  </pic:spPr>
                </pic:pic>
              </a:graphicData>
            </a:graphic>
          </wp:inline>
        </w:drawing>
      </w:r>
      <w:r w:rsidR="00FB3D27">
        <w:rPr>
          <w:noProof/>
          <w:lang w:eastAsia="ru-RU"/>
        </w:rPr>
        <w:drawing>
          <wp:inline distT="0" distB="0" distL="0" distR="0" wp14:anchorId="274A2AA3" wp14:editId="33AC15CA">
            <wp:extent cx="555812" cy="787400"/>
            <wp:effectExtent l="0" t="0" r="0" b="0"/>
            <wp:docPr id="34" name="Рисунок 34" descr="C:\Users\user\AppData\Local\Microsoft\Windows\Temporary Internet Files\Content.Word\сведения, предусмотренные п.3.1 ст.19, п.5.1 ст.23 и п.6.1 ст.30 Градостроительного кодекса_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ведения, предусмотренные п.3.1 ст.19, п.5.1 ст.23 и п.6.1 ст.30 Градостроительного кодекса_2_page-0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855" cy="790295"/>
                    </a:xfrm>
                    <a:prstGeom prst="rect">
                      <a:avLst/>
                    </a:prstGeom>
                    <a:noFill/>
                    <a:ln>
                      <a:noFill/>
                    </a:ln>
                  </pic:spPr>
                </pic:pic>
              </a:graphicData>
            </a:graphic>
          </wp:inline>
        </w:drawing>
      </w:r>
      <w:r w:rsidR="00FB3D27">
        <w:rPr>
          <w:noProof/>
          <w:lang w:eastAsia="ru-RU"/>
        </w:rPr>
        <w:drawing>
          <wp:inline distT="0" distB="0" distL="0" distR="0" wp14:anchorId="28FF3481" wp14:editId="787D5F14">
            <wp:extent cx="552450" cy="782638"/>
            <wp:effectExtent l="0" t="0" r="0" b="0"/>
            <wp:docPr id="35" name="Рисунок 35" descr="C:\Users\user\AppData\Local\Microsoft\Windows\Temporary Internet Files\Content.Word\сведения, предусмотренные п.3.1 ст.19, п.5.1 ст.23 и п.6.1 ст.30 Градостроительного кодекса_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ведения, предусмотренные п.3.1 ст.19, п.5.1 ст.23 и п.6.1 ст.30 Градостроительного кодекса_2_page-000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980" cy="789056"/>
                    </a:xfrm>
                    <a:prstGeom prst="rect">
                      <a:avLst/>
                    </a:prstGeom>
                    <a:noFill/>
                    <a:ln>
                      <a:noFill/>
                    </a:ln>
                  </pic:spPr>
                </pic:pic>
              </a:graphicData>
            </a:graphic>
          </wp:inline>
        </w:drawing>
      </w:r>
      <w:r w:rsidR="00FB3D27">
        <w:rPr>
          <w:noProof/>
          <w:lang w:eastAsia="ru-RU"/>
        </w:rPr>
        <w:drawing>
          <wp:inline distT="0" distB="0" distL="0" distR="0" wp14:anchorId="74DFBCCF" wp14:editId="65EE19A1">
            <wp:extent cx="550769" cy="780257"/>
            <wp:effectExtent l="0" t="0" r="1905" b="1270"/>
            <wp:docPr id="36" name="Рисунок 36" descr="C:\Users\user\AppData\Local\Microsoft\Windows\Temporary Internet Files\Content.Word\сведения, предусмотренные п.3.1 ст.19, п.5.1 ст.23 и п.6.1 ст.30 Градостроительного кодекса_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ведения, предусмотренные п.3.1 ст.19, п.5.1 ст.23 и п.6.1 ст.30 Градостроительного кодекса_2_page-00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769" cy="780257"/>
                    </a:xfrm>
                    <a:prstGeom prst="rect">
                      <a:avLst/>
                    </a:prstGeom>
                    <a:noFill/>
                    <a:ln>
                      <a:noFill/>
                    </a:ln>
                  </pic:spPr>
                </pic:pic>
              </a:graphicData>
            </a:graphic>
          </wp:inline>
        </w:drawing>
      </w:r>
      <w:r w:rsidR="00FB3D27">
        <w:rPr>
          <w:noProof/>
          <w:lang w:eastAsia="ru-RU"/>
        </w:rPr>
        <w:drawing>
          <wp:inline distT="0" distB="0" distL="0" distR="0" wp14:anchorId="786A9EBA" wp14:editId="5B146C67">
            <wp:extent cx="549088" cy="777875"/>
            <wp:effectExtent l="0" t="0" r="3810" b="3175"/>
            <wp:docPr id="37" name="Рисунок 37" descr="C:\Users\user\AppData\Local\Microsoft\Windows\Temporary Internet Files\Content.Word\сведения, предусмотренные п.3.1 ст.19, п.5.1 ст.23 и п.6.1 ст.30 Градостроительного кодекса_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ведения, предусмотренные п.3.1 ст.19, п.5.1 ст.23 и п.6.1 ст.30 Градостроительного кодекса_2_page-0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107" cy="780735"/>
                    </a:xfrm>
                    <a:prstGeom prst="rect">
                      <a:avLst/>
                    </a:prstGeom>
                    <a:noFill/>
                    <a:ln>
                      <a:noFill/>
                    </a:ln>
                  </pic:spPr>
                </pic:pic>
              </a:graphicData>
            </a:graphic>
          </wp:inline>
        </w:drawing>
      </w:r>
      <w:r w:rsidR="00FB3D27">
        <w:rPr>
          <w:noProof/>
          <w:lang w:eastAsia="ru-RU"/>
        </w:rPr>
        <w:drawing>
          <wp:inline distT="0" distB="0" distL="0" distR="0" wp14:anchorId="0A0EE2DB" wp14:editId="2ACDA8CD">
            <wp:extent cx="549088" cy="777875"/>
            <wp:effectExtent l="0" t="0" r="3810" b="3175"/>
            <wp:docPr id="38" name="Рисунок 38" descr="C:\Users\user\AppData\Local\Microsoft\Windows\Temporary Internet Files\Content.Word\сведения, предусмотренные п.3.1 ст.19, п.5.1 ст.23 и п.6.1 ст.30 Градостроительного кодекса_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сведения, предусмотренные п.3.1 ст.19, п.5.1 ст.23 и п.6.1 ст.30 Градостроительного кодекса_2_page-00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088" cy="777875"/>
                    </a:xfrm>
                    <a:prstGeom prst="rect">
                      <a:avLst/>
                    </a:prstGeom>
                    <a:noFill/>
                    <a:ln>
                      <a:noFill/>
                    </a:ln>
                  </pic:spPr>
                </pic:pic>
              </a:graphicData>
            </a:graphic>
          </wp:inline>
        </w:drawing>
      </w:r>
      <w:r w:rsidR="00FB3D27">
        <w:rPr>
          <w:noProof/>
          <w:lang w:eastAsia="ru-RU"/>
        </w:rPr>
        <w:drawing>
          <wp:inline distT="0" distB="0" distL="0" distR="0" wp14:anchorId="271EB6C0" wp14:editId="74371616">
            <wp:extent cx="549088" cy="777875"/>
            <wp:effectExtent l="0" t="0" r="3810" b="3175"/>
            <wp:docPr id="39" name="Рисунок 39" descr="C:\Users\user\AppData\Local\Microsoft\Windows\Temporary Internet Files\Content.Word\сведения, предусмотренные п.3.1 ст.19, п.5.1 ст.23 и п.6.1 ст.30 Градостроительного кодекса_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сведения, предусмотренные п.3.1 ст.19, п.5.1 ст.23 и п.6.1 ст.30 Градостроительного кодекса_2_page-00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088" cy="777875"/>
                    </a:xfrm>
                    <a:prstGeom prst="rect">
                      <a:avLst/>
                    </a:prstGeom>
                    <a:noFill/>
                    <a:ln>
                      <a:noFill/>
                    </a:ln>
                  </pic:spPr>
                </pic:pic>
              </a:graphicData>
            </a:graphic>
          </wp:inline>
        </w:drawing>
      </w:r>
      <w:r w:rsidR="00FB3D27">
        <w:rPr>
          <w:noProof/>
          <w:lang w:eastAsia="ru-RU"/>
        </w:rPr>
        <w:drawing>
          <wp:inline distT="0" distB="0" distL="0" distR="0" wp14:anchorId="599B008B" wp14:editId="74F6F511">
            <wp:extent cx="542925" cy="769144"/>
            <wp:effectExtent l="0" t="0" r="0" b="0"/>
            <wp:docPr id="40" name="Рисунок 40" descr="C:\Users\user\AppData\Local\Microsoft\Windows\Temporary Internet Files\Content.Word\сведения, предусмотренные п.3.1 ст.19, п.5.1 ст.23 и п.6.1 ст.30 Градостроительного кодекса_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сведения, предусмотренные п.3.1 ст.19, п.5.1 ст.23 и п.6.1 ст.30 Градостроительного кодекса_2_page-00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489" cy="777026"/>
                    </a:xfrm>
                    <a:prstGeom prst="rect">
                      <a:avLst/>
                    </a:prstGeom>
                    <a:noFill/>
                    <a:ln>
                      <a:noFill/>
                    </a:ln>
                  </pic:spPr>
                </pic:pic>
              </a:graphicData>
            </a:graphic>
          </wp:inline>
        </w:drawing>
      </w:r>
      <w:r w:rsidR="00FB3D27">
        <w:rPr>
          <w:noProof/>
          <w:lang w:eastAsia="ru-RU"/>
        </w:rPr>
        <w:lastRenderedPageBreak/>
        <w:drawing>
          <wp:inline distT="0" distB="0" distL="0" distR="0" wp14:anchorId="59627674" wp14:editId="3520D519">
            <wp:extent cx="561975" cy="796131"/>
            <wp:effectExtent l="0" t="0" r="0" b="4445"/>
            <wp:docPr id="41" name="Рисунок 41" descr="C:\Users\user\AppData\Local\Microsoft\Windows\Temporary Internet Files\Content.Word\сведения, предусмотренные п.3.1 ст.19, п.5.1 ст.23 и п.6.1 ст.30 Градостроительного кодекса_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сведения, предусмотренные п.3.1 ст.19, п.5.1 ст.23 и п.6.1 ст.30 Градостроительного кодекса_2_page-00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 cy="796131"/>
                    </a:xfrm>
                    <a:prstGeom prst="rect">
                      <a:avLst/>
                    </a:prstGeom>
                    <a:noFill/>
                    <a:ln>
                      <a:noFill/>
                    </a:ln>
                  </pic:spPr>
                </pic:pic>
              </a:graphicData>
            </a:graphic>
          </wp:inline>
        </w:drawing>
      </w:r>
      <w:r w:rsidR="00FB3D27">
        <w:rPr>
          <w:noProof/>
          <w:lang w:eastAsia="ru-RU"/>
        </w:rPr>
        <w:drawing>
          <wp:inline distT="0" distB="0" distL="0" distR="0" wp14:anchorId="19996E02" wp14:editId="659B8206">
            <wp:extent cx="559734" cy="792956"/>
            <wp:effectExtent l="0" t="0" r="0" b="7620"/>
            <wp:docPr id="42" name="Рисунок 42" descr="C:\Users\user\AppData\Local\Microsoft\Windows\Temporary Internet Files\Content.Word\сведения, предусмотренные п.3.1 ст.19, п.5.1 ст.23 и п.6.1 ст.30 Градостроительного кодекса_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сведения, предусмотренные п.3.1 ст.19, п.5.1 ст.23 и п.6.1 ст.30 Градостроительного кодекса_2_page-001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438" cy="799620"/>
                    </a:xfrm>
                    <a:prstGeom prst="rect">
                      <a:avLst/>
                    </a:prstGeom>
                    <a:noFill/>
                    <a:ln>
                      <a:noFill/>
                    </a:ln>
                  </pic:spPr>
                </pic:pic>
              </a:graphicData>
            </a:graphic>
          </wp:inline>
        </w:drawing>
      </w:r>
      <w:r w:rsidR="00FB3D27">
        <w:rPr>
          <w:noProof/>
          <w:lang w:eastAsia="ru-RU"/>
        </w:rPr>
        <w:drawing>
          <wp:inline distT="0" distB="0" distL="0" distR="0" wp14:anchorId="3015D7A7" wp14:editId="16587912">
            <wp:extent cx="542925" cy="769144"/>
            <wp:effectExtent l="0" t="0" r="0" b="0"/>
            <wp:docPr id="43" name="Рисунок 43" descr="C:\Users\user\AppData\Local\Microsoft\Windows\Temporary Internet Files\Content.Word\сведения, предусмотренные п.3.1 ст.19, п.5.1 ст.23 и п.6.1 ст.30 Градостроительного кодекса_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сведения, предусмотренные п.3.1 ст.19, п.5.1 ст.23 и п.6.1 ст.30 Градостроительного кодекса_2_page-00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488" cy="775608"/>
                    </a:xfrm>
                    <a:prstGeom prst="rect">
                      <a:avLst/>
                    </a:prstGeom>
                    <a:noFill/>
                    <a:ln>
                      <a:noFill/>
                    </a:ln>
                  </pic:spPr>
                </pic:pic>
              </a:graphicData>
            </a:graphic>
          </wp:inline>
        </w:drawing>
      </w:r>
      <w:r w:rsidR="00FB3D27">
        <w:rPr>
          <w:noProof/>
          <w:lang w:eastAsia="ru-RU"/>
        </w:rPr>
        <w:drawing>
          <wp:inline distT="0" distB="0" distL="0" distR="0" wp14:anchorId="1744E0A9" wp14:editId="53A95C39">
            <wp:extent cx="523875" cy="742157"/>
            <wp:effectExtent l="0" t="0" r="0" b="1270"/>
            <wp:docPr id="44" name="Рисунок 44" descr="C:\Users\user\AppData\Local\Microsoft\Windows\Temporary Internet Files\Content.Word\сведения, предусмотренные п.3.1 ст.19, п.5.1 ст.23 и п.6.1 ст.30 Градостроительного кодекса_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сведения, предусмотренные п.3.1 ст.19, п.5.1 ст.23 и п.6.1 ст.30 Градостроительного кодекса_2_page-001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413" cy="745753"/>
                    </a:xfrm>
                    <a:prstGeom prst="rect">
                      <a:avLst/>
                    </a:prstGeom>
                    <a:noFill/>
                    <a:ln>
                      <a:noFill/>
                    </a:ln>
                  </pic:spPr>
                </pic:pic>
              </a:graphicData>
            </a:graphic>
          </wp:inline>
        </w:drawing>
      </w:r>
      <w:r w:rsidR="00FB3D27">
        <w:rPr>
          <w:noProof/>
          <w:lang w:eastAsia="ru-RU"/>
        </w:rPr>
        <w:drawing>
          <wp:inline distT="0" distB="0" distL="0" distR="0" wp14:anchorId="44509DB4" wp14:editId="7AB8A722">
            <wp:extent cx="542925" cy="769144"/>
            <wp:effectExtent l="0" t="0" r="0" b="0"/>
            <wp:docPr id="45" name="Рисунок 45" descr="C:\Users\user\AppData\Local\Microsoft\Windows\Temporary Internet Files\Content.Word\сведения, предусмотренные п.3.1 ст.19, п.5.1 ст.23 и п.6.1 ст.30 Градостроительного кодекса_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сведения, предусмотренные п.3.1 ст.19, п.5.1 ст.23 и п.6.1 ст.30 Градостроительного кодекса_3_page-0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FB3D27">
        <w:rPr>
          <w:noProof/>
          <w:lang w:eastAsia="ru-RU"/>
        </w:rPr>
        <w:drawing>
          <wp:inline distT="0" distB="0" distL="0" distR="0" wp14:anchorId="7053C958" wp14:editId="0B97C89C">
            <wp:extent cx="559734" cy="792956"/>
            <wp:effectExtent l="0" t="0" r="0" b="7620"/>
            <wp:docPr id="46" name="Рисунок 46" descr="C:\Users\user\AppData\Local\Microsoft\Windows\Temporary Internet Files\Content.Word\сведения, предусмотренные п.3.1 ст.19, п.5.1 ст.23 и п.6.1 ст.30 Градостроительного кодекса_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сведения, предусмотренные п.3.1 ст.19, п.5.1 ст.23 и п.6.1 ст.30 Градостроительного кодекса_3_page-00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438" cy="799620"/>
                    </a:xfrm>
                    <a:prstGeom prst="rect">
                      <a:avLst/>
                    </a:prstGeom>
                    <a:noFill/>
                    <a:ln>
                      <a:noFill/>
                    </a:ln>
                  </pic:spPr>
                </pic:pic>
              </a:graphicData>
            </a:graphic>
          </wp:inline>
        </w:drawing>
      </w:r>
      <w:r w:rsidR="00FB3D27">
        <w:rPr>
          <w:noProof/>
          <w:lang w:eastAsia="ru-RU"/>
        </w:rPr>
        <w:drawing>
          <wp:inline distT="0" distB="0" distL="0" distR="0" wp14:anchorId="31D167D5" wp14:editId="5976F090">
            <wp:extent cx="546287" cy="773906"/>
            <wp:effectExtent l="0" t="0" r="6350" b="7620"/>
            <wp:docPr id="47" name="Рисунок 47" descr="C:\Users\user\AppData\Local\Microsoft\Windows\Temporary Internet Files\Content.Word\сведения, предусмотренные п.3.1 ст.19, п.5.1 ст.23 и п.6.1 ст.30 Градостроительного кодекса_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сведения, предусмотренные п.3.1 ст.19, п.5.1 ст.23 и п.6.1 ст.30 Градостроительного кодекса_3_page-00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878" cy="780410"/>
                    </a:xfrm>
                    <a:prstGeom prst="rect">
                      <a:avLst/>
                    </a:prstGeom>
                    <a:noFill/>
                    <a:ln>
                      <a:noFill/>
                    </a:ln>
                  </pic:spPr>
                </pic:pic>
              </a:graphicData>
            </a:graphic>
          </wp:inline>
        </w:drawing>
      </w:r>
      <w:r w:rsidR="00FB3D27">
        <w:rPr>
          <w:noProof/>
          <w:lang w:eastAsia="ru-RU"/>
        </w:rPr>
        <w:drawing>
          <wp:inline distT="0" distB="0" distL="0" distR="0" wp14:anchorId="6104CEE3" wp14:editId="5625E2AD">
            <wp:extent cx="542925" cy="769144"/>
            <wp:effectExtent l="0" t="0" r="0" b="0"/>
            <wp:docPr id="48" name="Рисунок 48" descr="C:\Users\user\AppData\Local\Microsoft\Windows\Temporary Internet Files\Content.Word\сведения, предусмотренные п.3.1 ст.19, п.5.1 ст.23 и п.6.1 ст.30 Градостроительного кодекса_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сведения, предусмотренные п.3.1 ст.19, п.5.1 ст.23 и п.6.1 ст.30 Градостроительного кодекса_3_page-000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450" cy="771304"/>
                    </a:xfrm>
                    <a:prstGeom prst="rect">
                      <a:avLst/>
                    </a:prstGeom>
                    <a:noFill/>
                    <a:ln>
                      <a:noFill/>
                    </a:ln>
                  </pic:spPr>
                </pic:pic>
              </a:graphicData>
            </a:graphic>
          </wp:inline>
        </w:drawing>
      </w:r>
      <w:r w:rsidR="00FB3D27">
        <w:rPr>
          <w:noProof/>
          <w:lang w:eastAsia="ru-RU"/>
        </w:rPr>
        <w:drawing>
          <wp:inline distT="0" distB="0" distL="0" distR="0" wp14:anchorId="11A1A49E" wp14:editId="667E10E2">
            <wp:extent cx="553010" cy="783431"/>
            <wp:effectExtent l="0" t="0" r="0" b="0"/>
            <wp:docPr id="49" name="Рисунок 49" descr="C:\Users\user\AppData\Local\Microsoft\Windows\Temporary Internet Files\Content.Word\сведения, предусмотренные п.3.1 ст.19, п.5.1 ст.23 и п.6.1 ст.30 Градостроительного кодекса_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сведения, предусмотренные п.3.1 ст.19, п.5.1 ст.23 и п.6.1 ст.30 Градостроительного кодекса_3_page-00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657" cy="790015"/>
                    </a:xfrm>
                    <a:prstGeom prst="rect">
                      <a:avLst/>
                    </a:prstGeom>
                    <a:noFill/>
                    <a:ln>
                      <a:noFill/>
                    </a:ln>
                  </pic:spPr>
                </pic:pic>
              </a:graphicData>
            </a:graphic>
          </wp:inline>
        </w:drawing>
      </w:r>
      <w:r w:rsidR="00FB3D27">
        <w:rPr>
          <w:noProof/>
          <w:lang w:eastAsia="ru-RU"/>
        </w:rPr>
        <w:drawing>
          <wp:inline distT="0" distB="0" distL="0" distR="0" wp14:anchorId="42E73245" wp14:editId="6D7F9637">
            <wp:extent cx="558053" cy="790575"/>
            <wp:effectExtent l="0" t="0" r="0" b="0"/>
            <wp:docPr id="50" name="Рисунок 50" descr="C:\Users\user\AppData\Local\Microsoft\Windows\Temporary Internet Files\Content.Word\сведения, предусмотренные п.3.1 ст.19, п.5.1 ст.23 и п.6.1 ст.30 Градостроительного кодекса_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сведения, предусмотренные п.3.1 ст.19, п.5.1 ст.23 и п.6.1 ст.30 Градостроительного кодекса_3_page-000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559" cy="791292"/>
                    </a:xfrm>
                    <a:prstGeom prst="rect">
                      <a:avLst/>
                    </a:prstGeom>
                    <a:noFill/>
                    <a:ln>
                      <a:noFill/>
                    </a:ln>
                  </pic:spPr>
                </pic:pic>
              </a:graphicData>
            </a:graphic>
          </wp:inline>
        </w:drawing>
      </w:r>
      <w:r w:rsidR="00FB3D27">
        <w:rPr>
          <w:noProof/>
          <w:lang w:eastAsia="ru-RU"/>
        </w:rPr>
        <w:drawing>
          <wp:inline distT="0" distB="0" distL="0" distR="0" wp14:anchorId="029302B7" wp14:editId="61C6CE05">
            <wp:extent cx="546287" cy="773906"/>
            <wp:effectExtent l="0" t="0" r="6350" b="7620"/>
            <wp:docPr id="51" name="Рисунок 51" descr="C:\Users\user\AppData\Local\Microsoft\Windows\Temporary Internet Files\Content.Word\сведения, предусмотренные п.3.1 ст.19, п.5.1 ст.23 и п.6.1 ст.30 Градостроительного кодекса_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сведения, предусмотренные п.3.1 ст.19, п.5.1 ст.23 и п.6.1 ст.30 Градостроительного кодекса_3_page-000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878" cy="780410"/>
                    </a:xfrm>
                    <a:prstGeom prst="rect">
                      <a:avLst/>
                    </a:prstGeom>
                    <a:noFill/>
                    <a:ln>
                      <a:noFill/>
                    </a:ln>
                  </pic:spPr>
                </pic:pic>
              </a:graphicData>
            </a:graphic>
          </wp:inline>
        </w:drawing>
      </w:r>
      <w:r w:rsidR="0019782D">
        <w:rPr>
          <w:noProof/>
          <w:lang w:eastAsia="ru-RU"/>
        </w:rPr>
        <w:drawing>
          <wp:inline distT="0" distB="0" distL="0" distR="0" wp14:anchorId="3A7BA547" wp14:editId="562FCDA4">
            <wp:extent cx="523875" cy="742157"/>
            <wp:effectExtent l="0" t="0" r="0" b="1270"/>
            <wp:docPr id="52" name="Рисунок 52" descr="C:\Users\user\AppData\Local\Microsoft\Windows\Temporary Internet Files\Content.Word\сведения, предусмотренные п.3.1 ст.19, п.5.1 ст.23 и п.6.1 ст.30 Градостроительного кодекса_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сведения, предусмотренные п.3.1 ст.19, п.5.1 ст.23 и п.6.1 ст.30 Градостроительного кодекса_3_page-000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 cy="742157"/>
                    </a:xfrm>
                    <a:prstGeom prst="rect">
                      <a:avLst/>
                    </a:prstGeom>
                    <a:noFill/>
                    <a:ln>
                      <a:noFill/>
                    </a:ln>
                  </pic:spPr>
                </pic:pic>
              </a:graphicData>
            </a:graphic>
          </wp:inline>
        </w:drawing>
      </w:r>
      <w:r w:rsidR="0019782D">
        <w:rPr>
          <w:noProof/>
          <w:lang w:eastAsia="ru-RU"/>
        </w:rPr>
        <w:drawing>
          <wp:inline distT="0" distB="0" distL="0" distR="0" wp14:anchorId="3F8BFB50" wp14:editId="7056FE0E">
            <wp:extent cx="533400" cy="755650"/>
            <wp:effectExtent l="0" t="0" r="0" b="6350"/>
            <wp:docPr id="53" name="Рисунок 53" descr="C:\Users\user\AppData\Local\Microsoft\Windows\Temporary Internet Files\Content.Word\сведения, предусмотренные п.3.1 ст.19, п.5.1 ст.23 и п.6.1 ст.30 Градостроительного кодекса_3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сведения, предусмотренные п.3.1 ст.19, п.5.1 ст.23 и п.6.1 ст.30 Градостроительного кодекса_3_page-000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19782D">
        <w:rPr>
          <w:noProof/>
          <w:lang w:eastAsia="ru-RU"/>
        </w:rPr>
        <w:drawing>
          <wp:inline distT="0" distB="0" distL="0" distR="0" wp14:anchorId="65351576" wp14:editId="26E5D1F6">
            <wp:extent cx="523875" cy="742156"/>
            <wp:effectExtent l="0" t="0" r="0" b="1270"/>
            <wp:docPr id="54" name="Рисунок 54" descr="C:\Users\user\AppData\Local\Microsoft\Windows\Temporary Internet Files\Content.Word\сведения, предусмотренные п.3.1 ст.19, п.5.1 ст.23 и п.6.1 ст.30 Градостроительного кодекса_3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сведения, предусмотренные п.3.1 ст.19, п.5.1 ст.23 и п.6.1 ст.30 Градостроительного кодекса_3_page-00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869" cy="743565"/>
                    </a:xfrm>
                    <a:prstGeom prst="rect">
                      <a:avLst/>
                    </a:prstGeom>
                    <a:noFill/>
                    <a:ln>
                      <a:noFill/>
                    </a:ln>
                  </pic:spPr>
                </pic:pic>
              </a:graphicData>
            </a:graphic>
          </wp:inline>
        </w:drawing>
      </w:r>
      <w:r w:rsidR="0019782D">
        <w:rPr>
          <w:noProof/>
          <w:lang w:eastAsia="ru-RU"/>
        </w:rPr>
        <w:drawing>
          <wp:inline distT="0" distB="0" distL="0" distR="0" wp14:anchorId="2D3FF88C" wp14:editId="6212D112">
            <wp:extent cx="523315" cy="741362"/>
            <wp:effectExtent l="0" t="0" r="0" b="1905"/>
            <wp:docPr id="55" name="Рисунок 55" descr="C:\Users\user\AppData\Local\Microsoft\Windows\Temporary Internet Files\Content.Word\сведения, предусмотренные п.3.1 ст.19, п.5.1 ст.23 и п.6.1 ст.30 Градостроительного кодекса_3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сведения, предусмотренные п.3.1 ст.19, п.5.1 ст.23 и п.6.1 ст.30 Градостроительного кодекса_3_page-00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308" cy="742769"/>
                    </a:xfrm>
                    <a:prstGeom prst="rect">
                      <a:avLst/>
                    </a:prstGeom>
                    <a:noFill/>
                    <a:ln>
                      <a:noFill/>
                    </a:ln>
                  </pic:spPr>
                </pic:pic>
              </a:graphicData>
            </a:graphic>
          </wp:inline>
        </w:drawing>
      </w:r>
      <w:r w:rsidR="0019782D">
        <w:rPr>
          <w:noProof/>
          <w:lang w:eastAsia="ru-RU"/>
        </w:rPr>
        <w:drawing>
          <wp:inline distT="0" distB="0" distL="0" distR="0" wp14:anchorId="29ED3353" wp14:editId="640227DA">
            <wp:extent cx="543485" cy="769937"/>
            <wp:effectExtent l="0" t="0" r="9525" b="0"/>
            <wp:docPr id="56" name="Рисунок 56" descr="C:\Users\user\AppData\Local\Microsoft\Windows\Temporary Internet Files\Content.Word\сведения, предусмотренные п.3.1 ст.19, п.5.1 ст.23 и п.6.1 ст.30 Градостроительного кодекса_3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сведения, предусмотренные п.3.1 ст.19, п.5.1 ст.23 и п.6.1 ст.30 Градостроительного кодекса_3_page-001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517" cy="771399"/>
                    </a:xfrm>
                    <a:prstGeom prst="rect">
                      <a:avLst/>
                    </a:prstGeom>
                    <a:noFill/>
                    <a:ln>
                      <a:noFill/>
                    </a:ln>
                  </pic:spPr>
                </pic:pic>
              </a:graphicData>
            </a:graphic>
          </wp:inline>
        </w:drawing>
      </w:r>
      <w:r w:rsidR="0019782D">
        <w:rPr>
          <w:noProof/>
          <w:lang w:eastAsia="ru-RU"/>
        </w:rPr>
        <w:drawing>
          <wp:inline distT="0" distB="0" distL="0" distR="0" wp14:anchorId="6CE80549" wp14:editId="6370DFBC">
            <wp:extent cx="536762" cy="760412"/>
            <wp:effectExtent l="0" t="0" r="0" b="1905"/>
            <wp:docPr id="57" name="Рисунок 57" descr="C:\Users\user\AppData\Local\Microsoft\Windows\Temporary Internet Files\Content.Word\сведения, предусмотренные п.3.1 ст.19, п.5.1 ст.23 и п.6.1 ст.30 Градостроительного кодекса_3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сведения, предусмотренные п.3.1 ст.19, п.5.1 ст.23 и п.6.1 ст.30 Градостроительного кодекса_3_page-001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781" cy="761855"/>
                    </a:xfrm>
                    <a:prstGeom prst="rect">
                      <a:avLst/>
                    </a:prstGeom>
                    <a:noFill/>
                    <a:ln>
                      <a:noFill/>
                    </a:ln>
                  </pic:spPr>
                </pic:pic>
              </a:graphicData>
            </a:graphic>
          </wp:inline>
        </w:drawing>
      </w:r>
      <w:r w:rsidR="0019782D">
        <w:rPr>
          <w:noProof/>
          <w:lang w:eastAsia="ru-RU"/>
        </w:rPr>
        <w:drawing>
          <wp:inline distT="0" distB="0" distL="0" distR="0" wp14:anchorId="02496407" wp14:editId="3BDD050A">
            <wp:extent cx="504825" cy="715168"/>
            <wp:effectExtent l="0" t="0" r="0" b="8890"/>
            <wp:docPr id="58" name="Рисунок 58" descr="C:\Users\user\AppData\Local\Microsoft\Windows\Temporary Internet Files\Content.Word\сведения, предусмотренные п.3.1 ст.19, п.5.1 ст.23 и п.6.1 ст.30 Градостроительного кодекса_3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сведения, предусмотренные п.3.1 ст.19, п.5.1 ст.23 и п.6.1 ст.30 Градостроительного кодекса_3_page-001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783" cy="716526"/>
                    </a:xfrm>
                    <a:prstGeom prst="rect">
                      <a:avLst/>
                    </a:prstGeom>
                    <a:noFill/>
                    <a:ln>
                      <a:noFill/>
                    </a:ln>
                  </pic:spPr>
                </pic:pic>
              </a:graphicData>
            </a:graphic>
          </wp:inline>
        </w:drawing>
      </w:r>
      <w:r w:rsidR="0019782D">
        <w:rPr>
          <w:noProof/>
          <w:lang w:eastAsia="ru-RU"/>
        </w:rPr>
        <w:drawing>
          <wp:inline distT="0" distB="0" distL="0" distR="0" wp14:anchorId="0E598B02" wp14:editId="78385BF6">
            <wp:extent cx="514350" cy="728663"/>
            <wp:effectExtent l="0" t="0" r="0" b="0"/>
            <wp:docPr id="59" name="Рисунок 59" descr="C:\Users\user\AppData\Local\Microsoft\Windows\Temporary Internet Files\Content.Word\сведения, предусмотренные п.3.1 ст.19, п.5.1 ст.23 и п.6.1 ст.30 Градостроительного кодекса_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сведения, предусмотренные п.3.1 ст.19, п.5.1 ст.23 и п.6.1 ст.30 Градостроительного кодекса_4_page-0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842" cy="732194"/>
                    </a:xfrm>
                    <a:prstGeom prst="rect">
                      <a:avLst/>
                    </a:prstGeom>
                    <a:noFill/>
                    <a:ln>
                      <a:noFill/>
                    </a:ln>
                  </pic:spPr>
                </pic:pic>
              </a:graphicData>
            </a:graphic>
          </wp:inline>
        </w:drawing>
      </w:r>
      <w:r w:rsidR="0019782D">
        <w:rPr>
          <w:noProof/>
          <w:lang w:eastAsia="ru-RU"/>
        </w:rPr>
        <w:drawing>
          <wp:inline distT="0" distB="0" distL="0" distR="0" wp14:anchorId="17708290" wp14:editId="1D2B7168">
            <wp:extent cx="504825" cy="715169"/>
            <wp:effectExtent l="0" t="0" r="0" b="8890"/>
            <wp:docPr id="60" name="Рисунок 60" descr="C:\Users\user\AppData\Local\Microsoft\Windows\Temporary Internet Files\Content.Word\сведения, предусмотренные п.3.1 ст.19, п.5.1 ст.23 и п.6.1 ст.30 Градостроительного кодекса_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сведения, предусмотренные п.3.1 ст.19, п.5.1 ст.23 и п.6.1 ст.30 Градостроительного кодекса_4_page-00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6243" cy="717178"/>
                    </a:xfrm>
                    <a:prstGeom prst="rect">
                      <a:avLst/>
                    </a:prstGeom>
                    <a:noFill/>
                    <a:ln>
                      <a:noFill/>
                    </a:ln>
                  </pic:spPr>
                </pic:pic>
              </a:graphicData>
            </a:graphic>
          </wp:inline>
        </w:drawing>
      </w:r>
      <w:r w:rsidR="0019782D">
        <w:rPr>
          <w:noProof/>
          <w:lang w:eastAsia="ru-RU"/>
        </w:rPr>
        <w:drawing>
          <wp:inline distT="0" distB="0" distL="0" distR="0" wp14:anchorId="3A6DA330" wp14:editId="1E71E71A">
            <wp:extent cx="514350" cy="728662"/>
            <wp:effectExtent l="0" t="0" r="0" b="0"/>
            <wp:docPr id="61" name="Рисунок 61" descr="C:\Users\user\AppData\Local\Microsoft\Windows\Temporary Internet Files\Content.Word\сведения, предусмотренные п.3.1 ст.19, п.5.1 ст.23 и п.6.1 ст.30 Градостроительного кодекса_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сведения, предусмотренные п.3.1 ст.19, п.5.1 ст.23 и п.6.1 ст.30 Градостроительного кодекса_4_page-00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673" cy="734786"/>
                    </a:xfrm>
                    <a:prstGeom prst="rect">
                      <a:avLst/>
                    </a:prstGeom>
                    <a:noFill/>
                    <a:ln>
                      <a:noFill/>
                    </a:ln>
                  </pic:spPr>
                </pic:pic>
              </a:graphicData>
            </a:graphic>
          </wp:inline>
        </w:drawing>
      </w:r>
      <w:r w:rsidR="0019782D">
        <w:rPr>
          <w:noProof/>
          <w:lang w:eastAsia="ru-RU"/>
        </w:rPr>
        <w:drawing>
          <wp:inline distT="0" distB="0" distL="0" distR="0" wp14:anchorId="5659A98C" wp14:editId="58BEF20E">
            <wp:extent cx="505946" cy="716756"/>
            <wp:effectExtent l="0" t="0" r="8890" b="7620"/>
            <wp:docPr id="62" name="Рисунок 62" descr="C:\Users\user\AppData\Local\Microsoft\Windows\Temporary Internet Files\Content.Word\сведения, предусмотренные п.3.1 ст.19, п.5.1 ст.23 и п.6.1 ст.30 Градостроительного кодекса_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сведения, предусмотренные п.3.1 ст.19, п.5.1 ст.23 и п.6.1 ст.30 Градостроительного кодекса_4_page-000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0198" cy="722780"/>
                    </a:xfrm>
                    <a:prstGeom prst="rect">
                      <a:avLst/>
                    </a:prstGeom>
                    <a:noFill/>
                    <a:ln>
                      <a:noFill/>
                    </a:ln>
                  </pic:spPr>
                </pic:pic>
              </a:graphicData>
            </a:graphic>
          </wp:inline>
        </w:drawing>
      </w:r>
      <w:r w:rsidR="0019782D">
        <w:rPr>
          <w:noProof/>
          <w:lang w:eastAsia="ru-RU"/>
        </w:rPr>
        <w:drawing>
          <wp:inline distT="0" distB="0" distL="0" distR="0" wp14:anchorId="5F9DE952" wp14:editId="234F374A">
            <wp:extent cx="514350" cy="728662"/>
            <wp:effectExtent l="0" t="0" r="0" b="0"/>
            <wp:docPr id="63" name="Рисунок 63" descr="C:\Users\user\AppData\Local\Microsoft\Windows\Temporary Internet Files\Content.Word\сведения, предусмотренные п.3.1 ст.19, п.5.1 ст.23 и п.6.1 ст.30 Градостроительного кодекса_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сведения, предусмотренные п.3.1 ст.19, п.5.1 ст.23 и п.6.1 ст.30 Градостроительного кодекса_4_page-000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673" cy="734786"/>
                    </a:xfrm>
                    <a:prstGeom prst="rect">
                      <a:avLst/>
                    </a:prstGeom>
                    <a:noFill/>
                    <a:ln>
                      <a:noFill/>
                    </a:ln>
                  </pic:spPr>
                </pic:pic>
              </a:graphicData>
            </a:graphic>
          </wp:inline>
        </w:drawing>
      </w:r>
      <w:r w:rsidR="0019782D">
        <w:rPr>
          <w:noProof/>
          <w:lang w:eastAsia="ru-RU"/>
        </w:rPr>
        <w:drawing>
          <wp:inline distT="0" distB="0" distL="0" distR="0" wp14:anchorId="1AEEB8AF" wp14:editId="785279B4">
            <wp:extent cx="523875" cy="742156"/>
            <wp:effectExtent l="0" t="0" r="0" b="1270"/>
            <wp:docPr id="64" name="Рисунок 64" descr="C:\Users\user\AppData\Local\Microsoft\Windows\Temporary Internet Files\Content.Word\сведения, предусмотренные п.3.1 ст.19, п.5.1 ст.23 и п.6.1 ст.30 Градостроительного кодекса_4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сведения, предусмотренные п.3.1 ст.19, п.5.1 ст.23 и п.6.1 ст.30 Градостроительного кодекса_4_page-000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8278" cy="748393"/>
                    </a:xfrm>
                    <a:prstGeom prst="rect">
                      <a:avLst/>
                    </a:prstGeom>
                    <a:noFill/>
                    <a:ln>
                      <a:noFill/>
                    </a:ln>
                  </pic:spPr>
                </pic:pic>
              </a:graphicData>
            </a:graphic>
          </wp:inline>
        </w:drawing>
      </w:r>
      <w:r w:rsidR="0019782D">
        <w:rPr>
          <w:noProof/>
          <w:lang w:eastAsia="ru-RU"/>
        </w:rPr>
        <w:drawing>
          <wp:inline distT="0" distB="0" distL="0" distR="0" wp14:anchorId="7941D7F2" wp14:editId="1FE32EE3">
            <wp:extent cx="523875" cy="742156"/>
            <wp:effectExtent l="0" t="0" r="0" b="1270"/>
            <wp:docPr id="65" name="Рисунок 65" descr="C:\Users\user\AppData\Local\Microsoft\Windows\Temporary Internet Files\Content.Word\сведения, предусмотренные п.3.1 ст.19, п.5.1 ст.23 и п.6.1 ст.30 Градостроительного кодекса_4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сведения, предусмотренные п.3.1 ст.19, п.5.1 ст.23 и п.6.1 ст.30 Градостроительного кодекса_4_page-000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8278" cy="748393"/>
                    </a:xfrm>
                    <a:prstGeom prst="rect">
                      <a:avLst/>
                    </a:prstGeom>
                    <a:noFill/>
                    <a:ln>
                      <a:noFill/>
                    </a:ln>
                  </pic:spPr>
                </pic:pic>
              </a:graphicData>
            </a:graphic>
          </wp:inline>
        </w:drawing>
      </w:r>
      <w:r w:rsidR="0019782D">
        <w:rPr>
          <w:noProof/>
          <w:lang w:eastAsia="ru-RU"/>
        </w:rPr>
        <w:drawing>
          <wp:inline distT="0" distB="0" distL="0" distR="0" wp14:anchorId="754AF7C9" wp14:editId="3FC0D7B2">
            <wp:extent cx="504825" cy="715169"/>
            <wp:effectExtent l="0" t="0" r="0" b="8890"/>
            <wp:docPr id="66" name="Рисунок 66" descr="C:\Users\user\AppData\Local\Microsoft\Windows\Temporary Internet Files\Content.Word\сведения, предусмотренные п.3.1 ст.19, п.5.1 ст.23 и п.6.1 ст.30 Градостроительного кодекса_4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сведения, предусмотренные п.3.1 ст.19, п.5.1 ст.23 и п.6.1 ст.30 Градостроительного кодекса_4_page-000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19782D">
        <w:rPr>
          <w:noProof/>
          <w:lang w:eastAsia="ru-RU"/>
        </w:rPr>
        <w:drawing>
          <wp:inline distT="0" distB="0" distL="0" distR="0" wp14:anchorId="732F8EDD" wp14:editId="1421D442">
            <wp:extent cx="510988" cy="723900"/>
            <wp:effectExtent l="0" t="0" r="3810" b="0"/>
            <wp:docPr id="67" name="Рисунок 67" descr="C:\Users\user\AppData\Local\Microsoft\Windows\Temporary Internet Files\Content.Word\сведения, предусмотренные п.3.1 ст.19, п.5.1 ст.23 и п.6.1 ст.30 Градостроительного кодекса_4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сведения, предусмотренные п.3.1 ст.19, п.5.1 ст.23 и п.6.1 ст.30 Градостроительного кодекса_4_page-000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027" cy="725372"/>
                    </a:xfrm>
                    <a:prstGeom prst="rect">
                      <a:avLst/>
                    </a:prstGeom>
                    <a:noFill/>
                    <a:ln>
                      <a:noFill/>
                    </a:ln>
                  </pic:spPr>
                </pic:pic>
              </a:graphicData>
            </a:graphic>
          </wp:inline>
        </w:drawing>
      </w:r>
      <w:r w:rsidR="0019782D">
        <w:rPr>
          <w:noProof/>
          <w:lang w:eastAsia="ru-RU"/>
        </w:rPr>
        <w:drawing>
          <wp:inline distT="0" distB="0" distL="0" distR="0" wp14:anchorId="7AB6F819" wp14:editId="40240A93">
            <wp:extent cx="516031" cy="731044"/>
            <wp:effectExtent l="0" t="0" r="0" b="0"/>
            <wp:docPr id="68" name="Рисунок 68" descr="C:\Users\user\AppData\Local\Microsoft\Windows\Temporary Internet Files\Content.Word\сведения, предусмотренные п.3.1 ст.19, п.5.1 ст.23 и п.6.1 ст.30 Градостроительного кодекса_4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сведения, предусмотренные п.3.1 ст.19, п.5.1 ст.23 и п.6.1 ст.30 Градостроительного кодекса_4_page-001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6031" cy="731044"/>
                    </a:xfrm>
                    <a:prstGeom prst="rect">
                      <a:avLst/>
                    </a:prstGeom>
                    <a:noFill/>
                    <a:ln>
                      <a:noFill/>
                    </a:ln>
                  </pic:spPr>
                </pic:pic>
              </a:graphicData>
            </a:graphic>
          </wp:inline>
        </w:drawing>
      </w:r>
      <w:r w:rsidR="0019782D">
        <w:rPr>
          <w:noProof/>
          <w:lang w:eastAsia="ru-RU"/>
        </w:rPr>
        <w:drawing>
          <wp:inline distT="0" distB="0" distL="0" distR="0" wp14:anchorId="256B576D" wp14:editId="23A7E3B6">
            <wp:extent cx="504265" cy="714375"/>
            <wp:effectExtent l="0" t="0" r="0" b="0"/>
            <wp:docPr id="69" name="Рисунок 69" descr="C:\Users\user\AppData\Local\Microsoft\Windows\Temporary Internet Files\Content.Word\сведения, предусмотренные п.3.1 ст.19, п.5.1 ст.23 и п.6.1 ст.30 Градостроительного кодекса_4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сведения, предусмотренные п.3.1 ст.19, п.5.1 ст.23 и п.6.1 ст.30 Градостроительного кодекса_4_page-001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393" cy="717389"/>
                    </a:xfrm>
                    <a:prstGeom prst="rect">
                      <a:avLst/>
                    </a:prstGeom>
                    <a:noFill/>
                    <a:ln>
                      <a:noFill/>
                    </a:ln>
                  </pic:spPr>
                </pic:pic>
              </a:graphicData>
            </a:graphic>
          </wp:inline>
        </w:drawing>
      </w:r>
      <w:r w:rsidR="0019782D">
        <w:rPr>
          <w:noProof/>
          <w:lang w:eastAsia="ru-RU"/>
        </w:rPr>
        <w:drawing>
          <wp:inline distT="0" distB="0" distL="0" distR="0" wp14:anchorId="1D5D5CF8" wp14:editId="5451F47F">
            <wp:extent cx="502584" cy="711994"/>
            <wp:effectExtent l="0" t="0" r="0" b="0"/>
            <wp:docPr id="70" name="Рисунок 70" descr="C:\Users\user\AppData\Local\Microsoft\Windows\Temporary Internet Files\Content.Word\сведения, предусмотренные п.3.1 ст.19, п.5.1 ст.23 и п.6.1 ст.30 Градостроительного кодекса_4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сведения, предусмотренные п.3.1 ст.19, п.5.1 ст.23 и п.6.1 ст.30 Градостроительного кодекса_4_page-00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140" cy="714198"/>
                    </a:xfrm>
                    <a:prstGeom prst="rect">
                      <a:avLst/>
                    </a:prstGeom>
                    <a:noFill/>
                    <a:ln>
                      <a:noFill/>
                    </a:ln>
                  </pic:spPr>
                </pic:pic>
              </a:graphicData>
            </a:graphic>
          </wp:inline>
        </w:drawing>
      </w:r>
      <w:r w:rsidR="0019782D">
        <w:rPr>
          <w:noProof/>
          <w:lang w:eastAsia="ru-RU"/>
        </w:rPr>
        <w:drawing>
          <wp:inline distT="0" distB="0" distL="0" distR="0" wp14:anchorId="76C8D4C4" wp14:editId="502A4364">
            <wp:extent cx="495860" cy="702469"/>
            <wp:effectExtent l="0" t="0" r="0" b="2540"/>
            <wp:docPr id="71" name="Рисунок 71" descr="C:\Users\user\AppData\Local\Microsoft\Windows\Temporary Internet Files\Content.Word\сведения, предусмотренные п.3.1 ст.19, п.5.1 ст.23 и п.6.1 ст.30 Градостроительного кодекса_4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сведения, предусмотренные п.3.1 ст.19, п.5.1 ст.23 и п.6.1 ст.30 Градостроительного кодекса_4_page-00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395" cy="704644"/>
                    </a:xfrm>
                    <a:prstGeom prst="rect">
                      <a:avLst/>
                    </a:prstGeom>
                    <a:noFill/>
                    <a:ln>
                      <a:noFill/>
                    </a:ln>
                  </pic:spPr>
                </pic:pic>
              </a:graphicData>
            </a:graphic>
          </wp:inline>
        </w:drawing>
      </w:r>
      <w:r w:rsidR="0019782D">
        <w:rPr>
          <w:noProof/>
          <w:lang w:eastAsia="ru-RU"/>
        </w:rPr>
        <w:drawing>
          <wp:inline distT="0" distB="0" distL="0" distR="0" wp14:anchorId="027F5EB0" wp14:editId="53AAF5C5">
            <wp:extent cx="504825" cy="715169"/>
            <wp:effectExtent l="0" t="0" r="0" b="8890"/>
            <wp:docPr id="72" name="Рисунок 72" descr="C:\Users\user\AppData\Local\Microsoft\Windows\Temporary Internet Files\Content.Word\сведения, предусмотренные п.3.1 ст.19, п.5.1 ст.23 и п.6.1 ст.30 Градостроительного кодекса_4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сведения, предусмотренные п.3.1 ст.19, п.5.1 ст.23 и п.6.1 ст.30 Градостроительного кодекса_4_page-00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960C50">
        <w:rPr>
          <w:noProof/>
          <w:lang w:eastAsia="ru-RU"/>
        </w:rPr>
        <w:drawing>
          <wp:inline distT="0" distB="0" distL="0" distR="0" wp14:anchorId="7CABB14D" wp14:editId="0E94D781">
            <wp:extent cx="504825" cy="715169"/>
            <wp:effectExtent l="0" t="0" r="0" b="8890"/>
            <wp:docPr id="73" name="Рисунок 73" descr="C:\Users\user\AppData\Local\Microsoft\Windows\Temporary Internet Files\Content.Word\сведения, предусмотренные п.3.1 ст.19, п.5.1 ст.23 и п.6.1 ст.30 Градостроительного кодекса_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сведения, предусмотренные п.3.1 ст.19, п.5.1 ст.23 и п.6.1 ст.30 Градостроительного кодекса_5_page-00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960C50">
        <w:rPr>
          <w:noProof/>
          <w:lang w:eastAsia="ru-RU"/>
        </w:rPr>
        <w:drawing>
          <wp:inline distT="0" distB="0" distL="0" distR="0" wp14:anchorId="33D124DB" wp14:editId="737689F1">
            <wp:extent cx="514350" cy="728663"/>
            <wp:effectExtent l="0" t="0" r="0" b="0"/>
            <wp:docPr id="74" name="Рисунок 74" descr="C:\Users\user\AppData\Local\Microsoft\Windows\Temporary Internet Files\Content.Word\сведения, предусмотренные п.3.1 ст.19, п.5.1 ст.23 и п.6.1 ст.30 Градостроительного кодекса_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сведения, предусмотренные п.3.1 ст.19, п.5.1 ст.23 и п.6.1 ст.30 Градостроительного кодекса_5_page-000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960C50">
        <w:rPr>
          <w:noProof/>
          <w:lang w:eastAsia="ru-RU"/>
        </w:rPr>
        <w:drawing>
          <wp:inline distT="0" distB="0" distL="0" distR="0" wp14:anchorId="21560DBB" wp14:editId="28347EF6">
            <wp:extent cx="523875" cy="742156"/>
            <wp:effectExtent l="0" t="0" r="0" b="1270"/>
            <wp:docPr id="75" name="Рисунок 75" descr="C:\Users\user\AppData\Local\Microsoft\Windows\Temporary Internet Files\Content.Word\сведения, предусмотренные п.3.1 ст.19, п.5.1 ст.23 и п.6.1 ст.30 Градостроительного кодекса_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сведения, предусмотренные п.3.1 ст.19, п.5.1 ст.23 и п.6.1 ст.30 Градостроительного кодекса_5_page-000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960C50">
        <w:rPr>
          <w:noProof/>
          <w:lang w:eastAsia="ru-RU"/>
        </w:rPr>
        <w:drawing>
          <wp:inline distT="0" distB="0" distL="0" distR="0" wp14:anchorId="1185F6EC" wp14:editId="377969E4">
            <wp:extent cx="524435" cy="742950"/>
            <wp:effectExtent l="0" t="0" r="9525" b="0"/>
            <wp:docPr id="76" name="Рисунок 76" descr="C:\Users\user\AppData\Local\Microsoft\Windows\Temporary Internet Files\Content.Word\сведения, предусмотренные п.3.1 ст.19, п.5.1 ст.23 и п.6.1 ст.30 Градостроительного кодекса_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сведения, предусмотренные п.3.1 ст.19, п.5.1 ст.23 и п.6.1 ст.30 Градостроительного кодекса_5_page-00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60C50">
        <w:rPr>
          <w:noProof/>
          <w:lang w:eastAsia="ru-RU"/>
        </w:rPr>
        <w:drawing>
          <wp:inline distT="0" distB="0" distL="0" distR="0" wp14:anchorId="6F18DDD1" wp14:editId="5E505F66">
            <wp:extent cx="524435" cy="742950"/>
            <wp:effectExtent l="0" t="0" r="9525" b="0"/>
            <wp:docPr id="77" name="Рисунок 77" descr="C:\Users\user\AppData\Local\Microsoft\Windows\Temporary Internet Files\Content.Word\сведения, предусмотренные п.3.1 ст.19, п.5.1 ст.23 и п.6.1 ст.30 Градостроительного кодекса_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сведения, предусмотренные п.3.1 ст.19, п.5.1 ст.23 и п.6.1 ст.30 Градостроительного кодекса_5_page-000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60C50">
        <w:rPr>
          <w:noProof/>
          <w:lang w:eastAsia="ru-RU"/>
        </w:rPr>
        <w:drawing>
          <wp:inline distT="0" distB="0" distL="0" distR="0" wp14:anchorId="7E65CBE2" wp14:editId="72D4247C">
            <wp:extent cx="524435" cy="742950"/>
            <wp:effectExtent l="0" t="0" r="9525" b="0"/>
            <wp:docPr id="78" name="Рисунок 78" descr="C:\Users\user\AppData\Local\Microsoft\Windows\Temporary Internet Files\Content.Word\сведения, предусмотренные п.3.1 ст.19, п.5.1 ст.23 и п.6.1 ст.30 Градостроительного кодекса_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сведения, предусмотренные п.3.1 ст.19, п.5.1 ст.23 и п.6.1 ст.30 Градостроительного кодекса_5_page-000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60C50">
        <w:rPr>
          <w:noProof/>
          <w:lang w:eastAsia="ru-RU"/>
        </w:rPr>
        <w:drawing>
          <wp:inline distT="0" distB="0" distL="0" distR="0" wp14:anchorId="188F04BB" wp14:editId="02B4F024">
            <wp:extent cx="524435" cy="742950"/>
            <wp:effectExtent l="0" t="0" r="9525" b="0"/>
            <wp:docPr id="79" name="Рисунок 79" descr="C:\Users\user\AppData\Local\Microsoft\Windows\Temporary Internet Files\Content.Word\сведения, предусмотренные п.3.1 ст.19, п.5.1 ст.23 и п.6.1 ст.30 Градостроительного кодекса_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сведения, предусмотренные п.3.1 ст.19, п.5.1 ст.23 и п.6.1 ст.30 Градостроительного кодекса_5_page-000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60C50">
        <w:rPr>
          <w:noProof/>
          <w:lang w:eastAsia="ru-RU"/>
        </w:rPr>
        <w:drawing>
          <wp:inline distT="0" distB="0" distL="0" distR="0" wp14:anchorId="57DE8B0B" wp14:editId="16B35C7B">
            <wp:extent cx="524435" cy="742950"/>
            <wp:effectExtent l="0" t="0" r="9525" b="0"/>
            <wp:docPr id="80" name="Рисунок 80" descr="C:\Users\user\AppData\Local\Microsoft\Windows\Temporary Internet Files\Content.Word\сведения, предусмотренные п.3.1 ст.19, п.5.1 ст.23 и п.6.1 ст.30 Градостроительного кодекса_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сведения, предусмотренные п.3.1 ст.19, п.5.1 ст.23 и п.6.1 ст.30 Градостроительного кодекса_5_page-000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60C50">
        <w:rPr>
          <w:noProof/>
          <w:lang w:eastAsia="ru-RU"/>
        </w:rPr>
        <w:drawing>
          <wp:inline distT="0" distB="0" distL="0" distR="0" wp14:anchorId="149C7A52" wp14:editId="14E65553">
            <wp:extent cx="504825" cy="715169"/>
            <wp:effectExtent l="0" t="0" r="0" b="8890"/>
            <wp:docPr id="81" name="Рисунок 81" descr="C:\Users\user\AppData\Local\Microsoft\Windows\Temporary Internet Files\Content.Word\сведения, предусмотренные п.3.1 ст.19, п.5.1 ст.23 и п.6.1 ст.30 Градостроительного кодекса_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сведения, предусмотренные п.3.1 ст.19, п.5.1 ст.23 и п.6.1 ст.30 Градостроительного кодекса_5_page-000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960C50">
        <w:rPr>
          <w:noProof/>
          <w:lang w:eastAsia="ru-RU"/>
        </w:rPr>
        <w:drawing>
          <wp:inline distT="0" distB="0" distL="0" distR="0" wp14:anchorId="523895DB" wp14:editId="59A6BAD1">
            <wp:extent cx="510988" cy="723900"/>
            <wp:effectExtent l="0" t="0" r="3810" b="0"/>
            <wp:docPr id="82" name="Рисунок 82" descr="C:\Users\user\AppData\Local\Microsoft\Windows\Temporary Internet Files\Content.Word\сведения, предусмотренные п.3.1 ст.19, п.5.1 ст.23 и п.6.1 ст.30 Градостроительного кодекса_5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сведения, предусмотренные п.3.1 ст.19, п.5.1 ст.23 и п.6.1 ст.30 Градостроительного кодекса_5_page-001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60C50">
        <w:rPr>
          <w:noProof/>
          <w:lang w:eastAsia="ru-RU"/>
        </w:rPr>
        <w:drawing>
          <wp:inline distT="0" distB="0" distL="0" distR="0" wp14:anchorId="5405FEB0" wp14:editId="7EC18B73">
            <wp:extent cx="523875" cy="742156"/>
            <wp:effectExtent l="0" t="0" r="0" b="1270"/>
            <wp:docPr id="83" name="Рисунок 83" descr="C:\Users\user\AppData\Local\Microsoft\Windows\Temporary Internet Files\Content.Word\сведения, предусмотренные п.3.1 ст.19, п.5.1 ст.23 и п.6.1 ст.30 Градостроительного кодекса_5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сведения, предусмотренные п.3.1 ст.19, п.5.1 ст.23 и п.6.1 ст.30 Градостроительного кодекса_5_page-001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960C50">
        <w:rPr>
          <w:noProof/>
          <w:lang w:eastAsia="ru-RU"/>
        </w:rPr>
        <w:drawing>
          <wp:inline distT="0" distB="0" distL="0" distR="0" wp14:anchorId="07622819" wp14:editId="3443B7C6">
            <wp:extent cx="533400" cy="755650"/>
            <wp:effectExtent l="0" t="0" r="0" b="6350"/>
            <wp:docPr id="84" name="Рисунок 84" descr="C:\Users\user\AppData\Local\Microsoft\Windows\Temporary Internet Files\Content.Word\сведения, предусмотренные п.3.1 ст.19, п.5.1 ст.23 и п.6.1 ст.30 Градостроительного кодекса_5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сведения, предусмотренные п.3.1 ст.19, п.5.1 ст.23 и п.6.1 ст.30 Градостроительного кодекса_5_page-001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960C50">
        <w:rPr>
          <w:noProof/>
          <w:lang w:eastAsia="ru-RU"/>
        </w:rPr>
        <w:drawing>
          <wp:inline distT="0" distB="0" distL="0" distR="0" wp14:anchorId="7BB8CB86" wp14:editId="5813A916">
            <wp:extent cx="537882" cy="762000"/>
            <wp:effectExtent l="0" t="0" r="0" b="0"/>
            <wp:docPr id="85" name="Рисунок 85" descr="C:\Users\user\AppData\Local\Microsoft\Windows\Temporary Internet Files\Content.Word\сведения, предусмотренные п.3.1 ст.19, п.5.1 ст.23 и п.6.1 ст.30 Градостроительного кодекса_5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сведения, предусмотренные п.3.1 ст.19, п.5.1 ст.23 и п.6.1 ст.30 Градостроительного кодекса_5_page-001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60C50">
        <w:rPr>
          <w:noProof/>
          <w:lang w:eastAsia="ru-RU"/>
        </w:rPr>
        <w:drawing>
          <wp:inline distT="0" distB="0" distL="0" distR="0" wp14:anchorId="323C42EA" wp14:editId="16A8EB78">
            <wp:extent cx="537882" cy="762000"/>
            <wp:effectExtent l="0" t="0" r="0" b="0"/>
            <wp:docPr id="86" name="Рисунок 86" descr="C:\Users\user\AppData\Local\Microsoft\Windows\Temporary Internet Files\Content.Word\сведения, предусмотренные п.3.1 ст.19, п.5.1 ст.23 и п.6.1 ст.30 Градостроительного кодекса_5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сведения, предусмотренные п.3.1 ст.19, п.5.1 ст.23 и п.6.1 ст.30 Градостроительного кодекса_5_page-001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60C50">
        <w:rPr>
          <w:noProof/>
          <w:lang w:eastAsia="ru-RU"/>
        </w:rPr>
        <w:drawing>
          <wp:inline distT="0" distB="0" distL="0" distR="0" wp14:anchorId="2855DF07" wp14:editId="5A09464B">
            <wp:extent cx="537882" cy="762000"/>
            <wp:effectExtent l="0" t="0" r="0" b="0"/>
            <wp:docPr id="87" name="Рисунок 87" descr="C:\Users\user\AppData\Local\Microsoft\Windows\Temporary Internet Files\Content.Word\сведения, предусмотренные п.3.1 ст.19, п.5.1 ст.23 и п.6.1 ст.30 Градостроительного кодекса_5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сведения, предусмотренные п.3.1 ст.19, п.5.1 ст.23 и п.6.1 ст.30 Градостроительного кодекса_5_page-001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60C50">
        <w:rPr>
          <w:noProof/>
          <w:lang w:eastAsia="ru-RU"/>
        </w:rPr>
        <w:drawing>
          <wp:inline distT="0" distB="0" distL="0" distR="0" wp14:anchorId="0CEAF60F" wp14:editId="4CBFD12D">
            <wp:extent cx="537882" cy="762000"/>
            <wp:effectExtent l="0" t="0" r="0" b="0"/>
            <wp:docPr id="88" name="Рисунок 88" descr="C:\Users\user\AppData\Local\Microsoft\Windows\Temporary Internet Files\Content.Word\сведения, предусмотренные п.3.1 ст.19, п.5.1 ст.23 и п.6.1 ст.30 Градостроительного кодекса_5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сведения, предусмотренные п.3.1 ст.19, п.5.1 ст.23 и п.6.1 ст.30 Градостроительного кодекса_5_page-001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60C50">
        <w:rPr>
          <w:noProof/>
          <w:lang w:eastAsia="ru-RU"/>
        </w:rPr>
        <w:drawing>
          <wp:inline distT="0" distB="0" distL="0" distR="0" wp14:anchorId="129185DD" wp14:editId="2B847343">
            <wp:extent cx="537882" cy="762000"/>
            <wp:effectExtent l="0" t="0" r="0" b="0"/>
            <wp:docPr id="89" name="Рисунок 89" descr="C:\Users\user\AppData\Local\Microsoft\Windows\Temporary Internet Files\Content.Word\сведения, предусмотренные п.3.1 ст.19, п.5.1 ст.23 и п.6.1 ст.30 Градостроительного кодекса_5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сведения, предусмотренные п.3.1 ст.19, п.5.1 ст.23 и п.6.1 ст.30 Градостроительного кодекса_5_page-001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60C50">
        <w:rPr>
          <w:noProof/>
          <w:lang w:eastAsia="ru-RU"/>
        </w:rPr>
        <w:drawing>
          <wp:inline distT="0" distB="0" distL="0" distR="0" wp14:anchorId="62F74F25" wp14:editId="176CE90B">
            <wp:extent cx="537882" cy="762000"/>
            <wp:effectExtent l="0" t="0" r="0" b="0"/>
            <wp:docPr id="90" name="Рисунок 90" descr="C:\Users\user\AppData\Local\Microsoft\Windows\Temporary Internet Files\Content.Word\сведения, предусмотренные п.3.1 ст.19, п.5.1 ст.23 и п.6.1 ст.30 Градостроительного кодекса_5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сведения, предусмотренные п.3.1 ст.19, п.5.1 ст.23 и п.6.1 ст.30 Градостроительного кодекса_5_page-001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60C50">
        <w:rPr>
          <w:noProof/>
          <w:lang w:eastAsia="ru-RU"/>
        </w:rPr>
        <w:drawing>
          <wp:inline distT="0" distB="0" distL="0" distR="0" wp14:anchorId="30521D43" wp14:editId="35E4E4AE">
            <wp:extent cx="537882" cy="762000"/>
            <wp:effectExtent l="0" t="0" r="0" b="0"/>
            <wp:docPr id="91" name="Рисунок 91" descr="C:\Users\user\AppData\Local\Microsoft\Windows\Temporary Internet Files\Content.Word\сведения, предусмотренные п.3.1 ст.19, п.5.1 ст.23 и п.6.1 ст.30 Градостроительного кодекса_5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сведения, предусмотренные п.3.1 ст.19, п.5.1 ст.23 и п.6.1 ст.30 Градостроительного кодекса_5_page-001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60C50">
        <w:rPr>
          <w:noProof/>
          <w:lang w:eastAsia="ru-RU"/>
        </w:rPr>
        <w:drawing>
          <wp:inline distT="0" distB="0" distL="0" distR="0" wp14:anchorId="79E175A6" wp14:editId="260A7CD0">
            <wp:extent cx="514350" cy="728663"/>
            <wp:effectExtent l="0" t="0" r="0" b="0"/>
            <wp:docPr id="92" name="Рисунок 92" descr="C:\Users\user\AppData\Local\Microsoft\Windows\Temporary Internet Files\Content.Word\сведения, предусмотренные п.3.1 ст.19, п.5.1 ст.23 и п.6.1 ст.30 Градостроительного кодекса_5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сведения, предусмотренные п.3.1 ст.19, п.5.1 ст.23 и п.6.1 ст.30 Градостроительного кодекса_5_page-002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960C50">
        <w:rPr>
          <w:noProof/>
          <w:lang w:eastAsia="ru-RU"/>
        </w:rPr>
        <w:drawing>
          <wp:inline distT="0" distB="0" distL="0" distR="0" wp14:anchorId="1874702A" wp14:editId="4BC0CB15">
            <wp:extent cx="510988" cy="723900"/>
            <wp:effectExtent l="0" t="0" r="3810" b="0"/>
            <wp:docPr id="93" name="Рисунок 93" descr="C:\Users\user\AppData\Local\Microsoft\Windows\Temporary Internet Files\Content.Word\сведения, предусмотренные п.3.1 ст.19, п.5.1 ст.23 и п.6.1 ст.30 Градостроительного кодекса_5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сведения, предусмотренные п.3.1 ст.19, п.5.1 ст.23 и п.6.1 ст.30 Градостроительного кодекса_5_page-002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60C50">
        <w:rPr>
          <w:noProof/>
          <w:lang w:eastAsia="ru-RU"/>
        </w:rPr>
        <w:drawing>
          <wp:inline distT="0" distB="0" distL="0" distR="0" wp14:anchorId="6C3B71B2" wp14:editId="5320D2C6">
            <wp:extent cx="510988" cy="723900"/>
            <wp:effectExtent l="0" t="0" r="3810" b="0"/>
            <wp:docPr id="94" name="Рисунок 94" descr="C:\Users\user\AppData\Local\Microsoft\Windows\Temporary Internet Files\Content.Word\сведения, предусмотренные п.3.1 ст.19, п.5.1 ст.23 и п.6.1 ст.30 Градостроительного кодекса_5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сведения, предусмотренные п.3.1 ст.19, п.5.1 ст.23 и п.6.1 ст.30 Градостроительного кодекса_5_page-002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60C50">
        <w:rPr>
          <w:noProof/>
          <w:lang w:eastAsia="ru-RU"/>
        </w:rPr>
        <w:drawing>
          <wp:inline distT="0" distB="0" distL="0" distR="0" wp14:anchorId="18C836FE" wp14:editId="07911ADF">
            <wp:extent cx="510988" cy="723900"/>
            <wp:effectExtent l="0" t="0" r="3810" b="0"/>
            <wp:docPr id="95" name="Рисунок 95" descr="C:\Users\user\AppData\Local\Microsoft\Windows\Temporary Internet Files\Content.Word\сведения, предусмотренные п.3.1 ст.19, п.5.1 ст.23 и п.6.1 ст.30 Градостроительного кодекса_5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сведения, предусмотренные п.3.1 ст.19, п.5.1 ст.23 и п.6.1 ст.30 Градостроительного кодекса_5_page-002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60C50">
        <w:rPr>
          <w:noProof/>
          <w:lang w:eastAsia="ru-RU"/>
        </w:rPr>
        <w:drawing>
          <wp:inline distT="0" distB="0" distL="0" distR="0" wp14:anchorId="6876C4D6" wp14:editId="497CA834">
            <wp:extent cx="485775" cy="688181"/>
            <wp:effectExtent l="0" t="0" r="0" b="0"/>
            <wp:docPr id="96" name="Рисунок 96" descr="C:\Users\user\AppData\Local\Microsoft\Windows\Temporary Internet Files\Content.Word\сведения, предусмотренные п.3.1 ст.19, п.5.1 ст.23 и п.6.1 ст.30 Градостроительного кодекса_5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сведения, предусмотренные п.3.1 ст.19, п.5.1 ст.23 и п.6.1 ст.30 Градостроительного кодекса_5_page-002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992E9A">
        <w:rPr>
          <w:noProof/>
          <w:lang w:eastAsia="ru-RU"/>
        </w:rPr>
        <w:drawing>
          <wp:inline distT="0" distB="0" distL="0" distR="0" wp14:anchorId="0A3B72E2" wp14:editId="1635C49B">
            <wp:extent cx="514350" cy="728663"/>
            <wp:effectExtent l="0" t="0" r="0" b="0"/>
            <wp:docPr id="97" name="Рисунок 97" descr="C:\Users\user\AppData\Local\Microsoft\Windows\Temporary Internet Files\Content.Word\сведения, предусмотренные п.3.1 ст.19, п.5.1 ст.23 и п.6.1 ст.30 Градостроительного кодекса_5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сведения, предусмотренные п.3.1 ст.19, п.5.1 ст.23 и п.6.1 ст.30 Градостроительного кодекса_5_page-002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992E9A">
        <w:rPr>
          <w:noProof/>
          <w:lang w:eastAsia="ru-RU"/>
        </w:rPr>
        <w:drawing>
          <wp:inline distT="0" distB="0" distL="0" distR="0" wp14:anchorId="0951424E" wp14:editId="4BFF272B">
            <wp:extent cx="510988" cy="723900"/>
            <wp:effectExtent l="0" t="0" r="3810" b="0"/>
            <wp:docPr id="98" name="Рисунок 98" descr="C:\Users\user\AppData\Local\Microsoft\Windows\Temporary Internet Files\Content.Word\сведения, предусмотренные п.3.1 ст.19, п.5.1 ст.23 и п.6.1 ст.30 Градостроительного кодекса_5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сведения, предусмотренные п.3.1 ст.19, п.5.1 ст.23 и п.6.1 ст.30 Градостроительного кодекса_5_page-002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92E9A">
        <w:rPr>
          <w:noProof/>
          <w:lang w:eastAsia="ru-RU"/>
        </w:rPr>
        <w:drawing>
          <wp:inline distT="0" distB="0" distL="0" distR="0" wp14:anchorId="7C7801C2" wp14:editId="123768D4">
            <wp:extent cx="510988" cy="723900"/>
            <wp:effectExtent l="0" t="0" r="3810" b="0"/>
            <wp:docPr id="99" name="Рисунок 99" descr="C:\Users\user\AppData\Local\Microsoft\Windows\Temporary Internet Files\Content.Word\сведения, предусмотренные п.3.1 ст.19, п.5.1 ст.23 и п.6.1 ст.30 Градостроительного кодекса_5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сведения, предусмотренные п.3.1 ст.19, п.5.1 ст.23 и п.6.1 ст.30 Градостроительного кодекса_5_page-002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92E9A">
        <w:rPr>
          <w:noProof/>
          <w:lang w:eastAsia="ru-RU"/>
        </w:rPr>
        <w:drawing>
          <wp:inline distT="0" distB="0" distL="0" distR="0" wp14:anchorId="73A0C165" wp14:editId="34C0F966">
            <wp:extent cx="533400" cy="755650"/>
            <wp:effectExtent l="0" t="0" r="0" b="6350"/>
            <wp:docPr id="100" name="Рисунок 100" descr="C:\Users\user\AppData\Local\Microsoft\Windows\Temporary Internet Files\Content.Word\сведения, предусмотренные п.3.1 ст.19, п.5.1 ст.23 и п.6.1 ст.30 Градостроительного кодекса_5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сведения, предусмотренные п.3.1 ст.19, п.5.1 ст.23 и п.6.1 ст.30 Градостроительного кодекса_5_page-002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992E9A">
        <w:rPr>
          <w:noProof/>
          <w:lang w:eastAsia="ru-RU"/>
        </w:rPr>
        <w:lastRenderedPageBreak/>
        <w:drawing>
          <wp:inline distT="0" distB="0" distL="0" distR="0" wp14:anchorId="46ABE460" wp14:editId="1742F479">
            <wp:extent cx="510988" cy="723900"/>
            <wp:effectExtent l="0" t="0" r="3810" b="0"/>
            <wp:docPr id="101" name="Рисунок 101" descr="C:\Users\user\AppData\Local\Microsoft\Windows\Temporary Internet Files\Content.Word\сведения, предусмотренные п.3.1 ст.19, п.5.1 ст.23 и п.6.1 ст.30 Градостроительного кодекса_5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сведения, предусмотренные п.3.1 ст.19, п.5.1 ст.23 и п.6.1 ст.30 Градостроительного кодекса_5_page-002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92E9A">
        <w:rPr>
          <w:noProof/>
          <w:lang w:eastAsia="ru-RU"/>
        </w:rPr>
        <w:drawing>
          <wp:inline distT="0" distB="0" distL="0" distR="0" wp14:anchorId="00A24650" wp14:editId="4DAAE61E">
            <wp:extent cx="510988" cy="723900"/>
            <wp:effectExtent l="0" t="0" r="3810" b="0"/>
            <wp:docPr id="102" name="Рисунок 102" descr="C:\Users\user\AppData\Local\Microsoft\Windows\Temporary Internet Files\Content.Word\сведения, предусмотренные п.3.1 ст.19, п.5.1 ст.23 и п.6.1 ст.30 Градостроительного кодекса_5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сведения, предусмотренные п.3.1 ст.19, п.5.1 ст.23 и п.6.1 ст.30 Градостроительного кодекса_5_page-003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92E9A">
        <w:rPr>
          <w:noProof/>
          <w:lang w:eastAsia="ru-RU"/>
        </w:rPr>
        <w:drawing>
          <wp:inline distT="0" distB="0" distL="0" distR="0" wp14:anchorId="106BD109" wp14:editId="06C33A75">
            <wp:extent cx="504825" cy="715169"/>
            <wp:effectExtent l="0" t="0" r="0" b="8890"/>
            <wp:docPr id="103" name="Рисунок 103" descr="C:\Users\user\AppData\Local\Microsoft\Windows\Temporary Internet Files\Content.Word\сведения, предусмотренные п.3.1 ст.19, п.5.1 ст.23 и п.6.1 ст.30 Градостроительного кодекса_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сведения, предусмотренные п.3.1 ст.19, п.5.1 ст.23 и п.6.1 ст.30 Градостроительного кодекса_6_page-00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992E9A">
        <w:rPr>
          <w:noProof/>
          <w:lang w:eastAsia="ru-RU"/>
        </w:rPr>
        <w:drawing>
          <wp:inline distT="0" distB="0" distL="0" distR="0" wp14:anchorId="3D06EB88" wp14:editId="18E0A761">
            <wp:extent cx="523875" cy="742156"/>
            <wp:effectExtent l="0" t="0" r="0" b="1270"/>
            <wp:docPr id="104" name="Рисунок 104" descr="C:\Users\user\AppData\Local\Microsoft\Windows\Temporary Internet Files\Content.Word\сведения, предусмотренные п.3.1 ст.19, п.5.1 ст.23 и п.6.1 ст.30 Градостроительного кодекса_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сведения, предусмотренные п.3.1 ст.19, п.5.1 ст.23 и п.6.1 ст.30 Градостроительного кодекса_6_page-0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992E9A">
        <w:rPr>
          <w:noProof/>
          <w:lang w:eastAsia="ru-RU"/>
        </w:rPr>
        <w:drawing>
          <wp:inline distT="0" distB="0" distL="0" distR="0" wp14:anchorId="2F2E3AE2" wp14:editId="1C2088C5">
            <wp:extent cx="533400" cy="755650"/>
            <wp:effectExtent l="0" t="0" r="0" b="6350"/>
            <wp:docPr id="105" name="Рисунок 105" descr="C:\Users\user\AppData\Local\Microsoft\Windows\Temporary Internet Files\Content.Word\сведения, предусмотренные п.3.1 ст.19, п.5.1 ст.23 и п.6.1 ст.30 Градостроительного кодекса_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сведения, предусмотренные п.3.1 ст.19, п.5.1 ст.23 и п.6.1 ст.30 Градостроительного кодекса_6_page-000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992E9A">
        <w:rPr>
          <w:noProof/>
          <w:lang w:eastAsia="ru-RU"/>
        </w:rPr>
        <w:drawing>
          <wp:inline distT="0" distB="0" distL="0" distR="0" wp14:anchorId="33189A7E" wp14:editId="5A4ADC53">
            <wp:extent cx="523875" cy="742156"/>
            <wp:effectExtent l="0" t="0" r="0" b="1270"/>
            <wp:docPr id="106" name="Рисунок 106" descr="C:\Users\user\AppData\Local\Microsoft\Windows\Temporary Internet Files\Content.Word\сведения, предусмотренные п.3.1 ст.19, п.5.1 ст.23 и п.6.1 ст.30 Градостроительного кодекса_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сведения, предусмотренные п.3.1 ст.19, п.5.1 ст.23 и п.6.1 ст.30 Градостроительного кодекса_6_page-000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992E9A">
        <w:rPr>
          <w:noProof/>
          <w:lang w:eastAsia="ru-RU"/>
        </w:rPr>
        <w:drawing>
          <wp:inline distT="0" distB="0" distL="0" distR="0" wp14:anchorId="7DCE5DB2" wp14:editId="2D0C1455">
            <wp:extent cx="524435" cy="742950"/>
            <wp:effectExtent l="0" t="0" r="9525" b="0"/>
            <wp:docPr id="107" name="Рисунок 107" descr="C:\Users\user\AppData\Local\Microsoft\Windows\Temporary Internet Files\Content.Word\сведения, предусмотренные п.3.1 ст.19, п.5.1 ст.23 и п.6.1 ст.30 Градостроительного кодекса_6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сведения, предусмотренные п.3.1 ст.19, п.5.1 ст.23 и п.6.1 ст.30 Градостроительного кодекса_6_page-000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92E9A">
        <w:rPr>
          <w:noProof/>
          <w:lang w:eastAsia="ru-RU"/>
        </w:rPr>
        <w:drawing>
          <wp:inline distT="0" distB="0" distL="0" distR="0" wp14:anchorId="13A5357D" wp14:editId="30AABB5C">
            <wp:extent cx="524435" cy="742950"/>
            <wp:effectExtent l="0" t="0" r="9525" b="0"/>
            <wp:docPr id="108" name="Рисунок 108" descr="C:\Users\user\AppData\Local\Microsoft\Windows\Temporary Internet Files\Content.Word\сведения, предусмотренные п.3.1 ст.19, п.5.1 ст.23 и п.6.1 ст.30 Градостроительного кодекса_6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сведения, предусмотренные п.3.1 ст.19, п.5.1 ст.23 и п.6.1 ст.30 Градостроительного кодекса_6_page-000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92E9A">
        <w:rPr>
          <w:noProof/>
          <w:lang w:eastAsia="ru-RU"/>
        </w:rPr>
        <w:drawing>
          <wp:inline distT="0" distB="0" distL="0" distR="0" wp14:anchorId="3F0FA7D7" wp14:editId="6E4C537B">
            <wp:extent cx="551329" cy="781050"/>
            <wp:effectExtent l="0" t="0" r="1270" b="0"/>
            <wp:docPr id="109" name="Рисунок 109" descr="C:\Users\user\AppData\Local\Microsoft\Windows\Temporary Internet Files\Content.Word\сведения, предусмотренные п.3.1 ст.19, п.5.1 ст.23 и п.6.1 ст.30 Градостроительного кодекса_6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сведения, предусмотренные п.3.1 ст.19, п.5.1 ст.23 и п.6.1 ст.30 Градостроительного кодекса_6_page-0007.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92E9A">
        <w:rPr>
          <w:noProof/>
          <w:lang w:eastAsia="ru-RU"/>
        </w:rPr>
        <w:drawing>
          <wp:inline distT="0" distB="0" distL="0" distR="0" wp14:anchorId="44726066" wp14:editId="38A14B0C">
            <wp:extent cx="551329" cy="781050"/>
            <wp:effectExtent l="0" t="0" r="1270" b="0"/>
            <wp:docPr id="110" name="Рисунок 110" descr="C:\Users\user\AppData\Local\Microsoft\Windows\Temporary Internet Files\Content.Word\сведения, предусмотренные п.3.1 ст.19, п.5.1 ст.23 и п.6.1 ст.30 Градостроительного кодекса_6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сведения, предусмотренные п.3.1 ст.19, п.5.1 ст.23 и п.6.1 ст.30 Градостроительного кодекса_6_page-000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92E9A">
        <w:rPr>
          <w:noProof/>
          <w:lang w:eastAsia="ru-RU"/>
        </w:rPr>
        <w:drawing>
          <wp:inline distT="0" distB="0" distL="0" distR="0" wp14:anchorId="0EFED7FD" wp14:editId="2BD16EC9">
            <wp:extent cx="551329" cy="781050"/>
            <wp:effectExtent l="0" t="0" r="1270" b="0"/>
            <wp:docPr id="111" name="Рисунок 111" descr="C:\Users\user\AppData\Local\Microsoft\Windows\Temporary Internet Files\Content.Word\сведения, предусмотренные п.3.1 ст.19, п.5.1 ст.23 и п.6.1 ст.30 Градостроительного кодекса_6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сведения, предусмотренные п.3.1 ст.19, п.5.1 ст.23 и п.6.1 ст.30 Градостроительного кодекса_6_page-000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92E9A">
        <w:rPr>
          <w:noProof/>
          <w:lang w:eastAsia="ru-RU"/>
        </w:rPr>
        <w:drawing>
          <wp:inline distT="0" distB="0" distL="0" distR="0" wp14:anchorId="229D263B" wp14:editId="116F53EF">
            <wp:extent cx="551329" cy="781050"/>
            <wp:effectExtent l="0" t="0" r="1270" b="0"/>
            <wp:docPr id="112" name="Рисунок 112" descr="C:\Users\user\AppData\Local\Microsoft\Windows\Temporary Internet Files\Content.Word\сведения, предусмотренные п.3.1 ст.19, п.5.1 ст.23 и п.6.1 ст.30 Градостроительного кодекса_6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сведения, предусмотренные п.3.1 ст.19, п.5.1 ст.23 и п.6.1 ст.30 Градостроительного кодекса_6_page-001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92E9A">
        <w:rPr>
          <w:noProof/>
          <w:lang w:eastAsia="ru-RU"/>
        </w:rPr>
        <w:drawing>
          <wp:inline distT="0" distB="0" distL="0" distR="0" wp14:anchorId="46DD24A3" wp14:editId="7B7A3DDC">
            <wp:extent cx="551329" cy="781050"/>
            <wp:effectExtent l="0" t="0" r="1270" b="0"/>
            <wp:docPr id="113" name="Рисунок 113" descr="C:\Users\user\AppData\Local\Microsoft\Windows\Temporary Internet Files\Content.Word\сведения, предусмотренные п.3.1 ст.19, п.5.1 ст.23 и п.6.1 ст.30 Градостроительного кодекса_6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сведения, предусмотренные п.3.1 ст.19, п.5.1 ст.23 и п.6.1 ст.30 Градостроительного кодекса_6_page-001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92E9A">
        <w:rPr>
          <w:noProof/>
          <w:lang w:eastAsia="ru-RU"/>
        </w:rPr>
        <w:drawing>
          <wp:inline distT="0" distB="0" distL="0" distR="0" wp14:anchorId="08906CC2" wp14:editId="753E753F">
            <wp:extent cx="551329" cy="781050"/>
            <wp:effectExtent l="0" t="0" r="1270" b="0"/>
            <wp:docPr id="114" name="Рисунок 114" descr="C:\Users\user\AppData\Local\Microsoft\Windows\Temporary Internet Files\Content.Word\сведения, предусмотренные п.3.1 ст.19, п.5.1 ст.23 и п.6.1 ст.30 Градостроительного кодекса_6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сведения, предусмотренные п.3.1 ст.19, п.5.1 ст.23 и п.6.1 ст.30 Градостроительного кодекса_6_page-00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p>
    <w:p w14:paraId="798FECC2" w14:textId="77777777" w:rsidR="00123E31" w:rsidRDefault="00123E31" w:rsidP="007B10DE">
      <w:pPr>
        <w:tabs>
          <w:tab w:val="left" w:pos="6936"/>
        </w:tabs>
        <w:spacing w:after="0" w:line="240" w:lineRule="auto"/>
        <w:ind w:firstLine="284"/>
        <w:jc w:val="center"/>
        <w:rPr>
          <w:rFonts w:ascii="Times New Roman" w:eastAsia="Calibri" w:hAnsi="Times New Roman" w:cs="Times New Roman"/>
          <w:bCs/>
          <w:sz w:val="12"/>
          <w:szCs w:val="12"/>
        </w:rPr>
      </w:pPr>
    </w:p>
    <w:p w14:paraId="596A7B97" w14:textId="77777777" w:rsidR="00123E31" w:rsidRPr="00123E31" w:rsidRDefault="00123E31" w:rsidP="00123E31">
      <w:pPr>
        <w:tabs>
          <w:tab w:val="left" w:pos="6936"/>
        </w:tabs>
        <w:spacing w:after="0" w:line="240" w:lineRule="auto"/>
        <w:ind w:firstLine="284"/>
        <w:jc w:val="center"/>
        <w:rPr>
          <w:rFonts w:ascii="Times New Roman" w:eastAsia="Calibri" w:hAnsi="Times New Roman" w:cs="Times New Roman"/>
          <w:bCs/>
          <w:sz w:val="12"/>
          <w:szCs w:val="12"/>
        </w:rPr>
      </w:pPr>
      <w:r w:rsidRPr="00123E31">
        <w:rPr>
          <w:rFonts w:ascii="Times New Roman" w:eastAsia="Calibri" w:hAnsi="Times New Roman" w:cs="Times New Roman"/>
          <w:bCs/>
          <w:sz w:val="12"/>
          <w:szCs w:val="12"/>
        </w:rPr>
        <w:t>ИНФОРМАЦИОННОЕ СООБЩЕНИЕ</w:t>
      </w:r>
    </w:p>
    <w:p w14:paraId="65142CD7" w14:textId="059BD8F1" w:rsidR="00123E31" w:rsidRDefault="00123E31" w:rsidP="00123E31">
      <w:pPr>
        <w:tabs>
          <w:tab w:val="left" w:pos="6936"/>
        </w:tabs>
        <w:spacing w:after="0" w:line="240" w:lineRule="auto"/>
        <w:ind w:firstLine="284"/>
        <w:jc w:val="both"/>
        <w:rPr>
          <w:rFonts w:ascii="Times New Roman" w:eastAsia="Calibri" w:hAnsi="Times New Roman" w:cs="Times New Roman"/>
          <w:bCs/>
          <w:sz w:val="12"/>
          <w:szCs w:val="12"/>
        </w:rPr>
      </w:pPr>
      <w:r w:rsidRPr="00123E31">
        <w:rPr>
          <w:rFonts w:ascii="Times New Roman" w:eastAsia="Calibri" w:hAnsi="Times New Roman" w:cs="Times New Roman"/>
          <w:bCs/>
          <w:sz w:val="12"/>
          <w:szCs w:val="12"/>
        </w:rPr>
        <w:t xml:space="preserve">Руководствуясь п. 1 ч. 8 ст. 5.1 ГрК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25.05.2022 № 42, в соответствии с Постановлением Главы муниципального района Сергиевский Самарской области № 4/г от 08.08.2022 г. «О проведении публичных слушаний по проекту планировки территории и проекту межевания территории объекта: «Строительство сетей водоснабжения, водозаборных сооружений, плотины и насосной станции, в рамках мероприятий: «Малоэтажная застройка в п.Светлодольск муниципального района Сергиевский Самарской области, 2 очередь» в границах сельского поселения Светлодольск, сельского поселения Сергиевск, сельского поселения Сургут и сельского поселения Серноводск муниципального района Сергиевский Самарской области», Администрация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«Строительство сетей водоснабжения, водозаборных сооружений, плотины и насосной станции, в рамках мероприятий: «Малоэтажная застройка в п.Светлодольск муниципального района Сергиевский Самарской области, 2 очередь» в газете «Сергиевский вестник» и размещение проекта планировки территории и проекта межевания территории объекта О проведении публичных слушаний по проекту планировки территории и проекту межевания территории объекта: «Строительство сетей водоснабжения, водозаборных сооружений, плотины и насосной станции, в рамках мероприятий: «Малоэтажная застройка в п.Светлодольск муниципального района Сергиевский Самарской области, 2 очередь»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20" w:history="1">
        <w:r w:rsidR="001D4A41" w:rsidRPr="00CD1446">
          <w:rPr>
            <w:rStyle w:val="aff1"/>
            <w:rFonts w:ascii="Times New Roman" w:eastAsia="Calibri" w:hAnsi="Times New Roman" w:cs="Times New Roman"/>
            <w:bCs/>
            <w:sz w:val="12"/>
            <w:szCs w:val="12"/>
          </w:rPr>
          <w:t>http://sergievsk.ru/</w:t>
        </w:r>
      </w:hyperlink>
      <w:r w:rsidRPr="00123E31">
        <w:rPr>
          <w:rFonts w:ascii="Times New Roman" w:eastAsia="Calibri" w:hAnsi="Times New Roman" w:cs="Times New Roman"/>
          <w:bCs/>
          <w:sz w:val="12"/>
          <w:szCs w:val="12"/>
        </w:rPr>
        <w:t>.</w:t>
      </w:r>
    </w:p>
    <w:p w14:paraId="6632CC23" w14:textId="77777777" w:rsidR="001D4A41" w:rsidRDefault="001D4A41" w:rsidP="00123E31">
      <w:pPr>
        <w:tabs>
          <w:tab w:val="left" w:pos="6936"/>
        </w:tabs>
        <w:spacing w:after="0" w:line="240" w:lineRule="auto"/>
        <w:ind w:firstLine="284"/>
        <w:jc w:val="both"/>
        <w:rPr>
          <w:rFonts w:ascii="Times New Roman" w:eastAsia="Calibri" w:hAnsi="Times New Roman" w:cs="Times New Roman"/>
          <w:bCs/>
          <w:sz w:val="12"/>
          <w:szCs w:val="12"/>
        </w:rPr>
      </w:pPr>
    </w:p>
    <w:p w14:paraId="46DE5A2F" w14:textId="20ACD54D" w:rsid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МКУ «УЗЗА и Г» муниципального района Сергиевский Самарской области</w:t>
      </w:r>
    </w:p>
    <w:p w14:paraId="6AC2A841" w14:textId="77777777" w:rsidR="001D4A41" w:rsidRP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 xml:space="preserve">ДОКУМЕНТАЦИЯ ПО ПЛАНИРОВКЕ ТЕРРИТОРИИ </w:t>
      </w:r>
    </w:p>
    <w:p w14:paraId="217F9D2D" w14:textId="48BDA9A4" w:rsid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ДЛЯ РАЗМЕЩЕНИЯ ЛИНЕЙНОГО ОБЪЕКТА</w:t>
      </w:r>
    </w:p>
    <w:p w14:paraId="2F21E53A" w14:textId="77777777" w:rsid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p>
    <w:p w14:paraId="71659E75" w14:textId="77777777" w:rsidR="001D4A41" w:rsidRP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627CEEEE" w14:textId="77777777" w:rsidR="001D4A41" w:rsidRP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p>
    <w:p w14:paraId="6DE7072F" w14:textId="77777777" w:rsidR="001D4A41" w:rsidRP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p>
    <w:p w14:paraId="530B9766" w14:textId="77777777" w:rsidR="001D4A41" w:rsidRP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 xml:space="preserve">Том 1. Проект планировки территории. </w:t>
      </w:r>
    </w:p>
    <w:p w14:paraId="0FFEE9B9" w14:textId="22B93106" w:rsid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Основная часть проекта планировки территории</w:t>
      </w:r>
    </w:p>
    <w:p w14:paraId="4375B295" w14:textId="77777777" w:rsidR="001D4A41" w:rsidRPr="001D4A41" w:rsidRDefault="001D4A41" w:rsidP="001D4A41">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Согласовал</w:t>
      </w:r>
    </w:p>
    <w:p w14:paraId="1550DE0A" w14:textId="77777777" w:rsidR="001D4A41" w:rsidRPr="001D4A41" w:rsidRDefault="001D4A41" w:rsidP="001D4A41">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Директор ООО «СДИ»</w:t>
      </w:r>
    </w:p>
    <w:p w14:paraId="200FB7BD" w14:textId="359A6BFA" w:rsidR="001D4A41" w:rsidRPr="001D4A41" w:rsidRDefault="001D4A41" w:rsidP="001D4A4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Назин А.С.</w:t>
      </w:r>
    </w:p>
    <w:p w14:paraId="160893DF" w14:textId="77777777" w:rsidR="001D4A41" w:rsidRPr="001D4A41" w:rsidRDefault="001D4A41" w:rsidP="001D4A41">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______________________________________________</w:t>
      </w:r>
    </w:p>
    <w:p w14:paraId="415929F6" w14:textId="621D8D0E" w:rsidR="001D4A41" w:rsidRDefault="001D4A41" w:rsidP="001D4A41">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м.п.</w:t>
      </w:r>
    </w:p>
    <w:p w14:paraId="002D2386" w14:textId="477627DC" w:rsid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Самара, 2022 г.</w:t>
      </w:r>
    </w:p>
    <w:p w14:paraId="1AE3EB9B" w14:textId="77777777" w:rsid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p>
    <w:p w14:paraId="24CB79D8" w14:textId="77777777" w:rsidR="001D4A41" w:rsidRDefault="001D4A41" w:rsidP="001D4A41">
      <w:pPr>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СОСТАВ ПРОЕКТА</w:t>
      </w:r>
    </w:p>
    <w:tbl>
      <w:tblPr>
        <w:tblStyle w:val="aff4"/>
        <w:tblW w:w="5000" w:type="pct"/>
        <w:tblLook w:val="04A0" w:firstRow="1" w:lastRow="0" w:firstColumn="1" w:lastColumn="0" w:noHBand="0" w:noVBand="1"/>
      </w:tblPr>
      <w:tblGrid>
        <w:gridCol w:w="1114"/>
        <w:gridCol w:w="5582"/>
        <w:gridCol w:w="1033"/>
      </w:tblGrid>
      <w:tr w:rsidR="00524C9A" w14:paraId="3BA1A609" w14:textId="77777777" w:rsidTr="00524C9A">
        <w:tc>
          <w:tcPr>
            <w:tcW w:w="721" w:type="pct"/>
            <w:vAlign w:val="center"/>
          </w:tcPr>
          <w:p w14:paraId="3660DBCC" w14:textId="53340568" w:rsidR="00524C9A" w:rsidRPr="00524C9A" w:rsidRDefault="00524C9A" w:rsidP="00524C9A">
            <w:pPr>
              <w:pStyle w:val="TableParagraph"/>
              <w:ind w:left="142" w:right="49" w:hanging="81"/>
              <w:jc w:val="center"/>
              <w:rPr>
                <w:rFonts w:eastAsia="Calibri"/>
                <w:b/>
                <w:sz w:val="12"/>
                <w:szCs w:val="12"/>
              </w:rPr>
            </w:pPr>
            <w:r w:rsidRPr="001D4A41">
              <w:rPr>
                <w:b/>
                <w:sz w:val="12"/>
                <w:szCs w:val="12"/>
              </w:rPr>
              <w:t>Номер</w:t>
            </w:r>
            <w:r>
              <w:rPr>
                <w:b/>
                <w:sz w:val="12"/>
                <w:szCs w:val="12"/>
              </w:rPr>
              <w:t xml:space="preserve"> </w:t>
            </w:r>
            <w:r w:rsidRPr="001D4A41">
              <w:rPr>
                <w:b/>
                <w:sz w:val="12"/>
                <w:szCs w:val="12"/>
              </w:rPr>
              <w:t>тома</w:t>
            </w:r>
          </w:p>
        </w:tc>
        <w:tc>
          <w:tcPr>
            <w:tcW w:w="3611" w:type="pct"/>
            <w:vAlign w:val="center"/>
          </w:tcPr>
          <w:p w14:paraId="3CDCECA3" w14:textId="05D0B562"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b/>
                <w:sz w:val="12"/>
                <w:szCs w:val="12"/>
              </w:rPr>
              <w:t>Наименование</w:t>
            </w:r>
          </w:p>
        </w:tc>
        <w:tc>
          <w:tcPr>
            <w:tcW w:w="668" w:type="pct"/>
            <w:vAlign w:val="center"/>
          </w:tcPr>
          <w:p w14:paraId="026F06A8" w14:textId="32CB20A2"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b/>
                <w:sz w:val="12"/>
                <w:szCs w:val="12"/>
              </w:rPr>
              <w:t>Примечание</w:t>
            </w:r>
          </w:p>
        </w:tc>
      </w:tr>
      <w:tr w:rsidR="00524C9A" w14:paraId="139DDC4D" w14:textId="77777777" w:rsidTr="00524C9A">
        <w:tc>
          <w:tcPr>
            <w:tcW w:w="5000" w:type="pct"/>
            <w:gridSpan w:val="3"/>
            <w:vAlign w:val="center"/>
          </w:tcPr>
          <w:p w14:paraId="418B4936" w14:textId="7B825218" w:rsidR="00524C9A" w:rsidRDefault="00524C9A" w:rsidP="00524C9A">
            <w:pPr>
              <w:jc w:val="center"/>
              <w:rPr>
                <w:rFonts w:ascii="Times New Roman" w:eastAsia="Calibri" w:hAnsi="Times New Roman" w:cs="Times New Roman"/>
                <w:bCs/>
                <w:sz w:val="12"/>
                <w:szCs w:val="12"/>
              </w:rPr>
            </w:pPr>
            <w:r w:rsidRPr="001D4A41">
              <w:rPr>
                <w:rFonts w:ascii="Times New Roman" w:eastAsia="Times New Roman" w:hAnsi="Times New Roman" w:cs="Times New Roman"/>
                <w:b/>
                <w:bCs/>
                <w:sz w:val="12"/>
                <w:szCs w:val="12"/>
              </w:rPr>
              <w:t>ПРОЕКТ ПЛАНИРОВКИ ТЕРРИТОРИИ</w:t>
            </w:r>
          </w:p>
        </w:tc>
      </w:tr>
      <w:tr w:rsidR="00524C9A" w14:paraId="38F78F79" w14:textId="77777777" w:rsidTr="00524C9A">
        <w:tc>
          <w:tcPr>
            <w:tcW w:w="5000" w:type="pct"/>
            <w:gridSpan w:val="3"/>
            <w:vAlign w:val="center"/>
          </w:tcPr>
          <w:p w14:paraId="4CFBAA2C" w14:textId="3D37335E"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b/>
                <w:sz w:val="12"/>
                <w:szCs w:val="12"/>
              </w:rPr>
              <w:t>Основная часть проекта планировки территории</w:t>
            </w:r>
          </w:p>
        </w:tc>
      </w:tr>
      <w:tr w:rsidR="00524C9A" w14:paraId="64E6590C" w14:textId="77777777" w:rsidTr="00524C9A">
        <w:tc>
          <w:tcPr>
            <w:tcW w:w="5000" w:type="pct"/>
            <w:gridSpan w:val="3"/>
            <w:vAlign w:val="center"/>
          </w:tcPr>
          <w:p w14:paraId="36C4D07E" w14:textId="0DCC4F0D"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 1 «Проект планировки территории. Графическая часть»</w:t>
            </w:r>
          </w:p>
        </w:tc>
      </w:tr>
      <w:tr w:rsidR="00524C9A" w14:paraId="0ED3963F" w14:textId="77777777" w:rsidTr="00524C9A">
        <w:tc>
          <w:tcPr>
            <w:tcW w:w="721" w:type="pct"/>
            <w:vAlign w:val="center"/>
          </w:tcPr>
          <w:p w14:paraId="31DCF4A1" w14:textId="6637A834" w:rsidR="00524C9A" w:rsidRPr="001D4A41" w:rsidRDefault="00524C9A" w:rsidP="00524C9A">
            <w:pPr>
              <w:jc w:val="center"/>
              <w:rPr>
                <w:rFonts w:ascii="Times New Roman" w:hAnsi="Times New Roman" w:cs="Times New Roman"/>
                <w:sz w:val="12"/>
                <w:szCs w:val="12"/>
              </w:rPr>
            </w:pPr>
            <w:r w:rsidRPr="001D4A41">
              <w:rPr>
                <w:rFonts w:ascii="Times New Roman" w:hAnsi="Times New Roman" w:cs="Times New Roman"/>
                <w:sz w:val="12"/>
                <w:szCs w:val="12"/>
              </w:rPr>
              <w:t>Том 1</w:t>
            </w:r>
          </w:p>
        </w:tc>
        <w:tc>
          <w:tcPr>
            <w:tcW w:w="3611" w:type="pct"/>
            <w:vAlign w:val="center"/>
          </w:tcPr>
          <w:p w14:paraId="04A1938B" w14:textId="3BA47D17" w:rsidR="00524C9A" w:rsidRPr="00524C9A" w:rsidRDefault="00524C9A" w:rsidP="00524C9A">
            <w:pPr>
              <w:pStyle w:val="TableParagraph"/>
              <w:ind w:left="142"/>
              <w:jc w:val="center"/>
              <w:rPr>
                <w:rFonts w:eastAsia="Calibri"/>
                <w:sz w:val="12"/>
                <w:szCs w:val="12"/>
              </w:rPr>
            </w:pPr>
            <w:r w:rsidRPr="001D4A41">
              <w:rPr>
                <w:sz w:val="12"/>
                <w:szCs w:val="12"/>
              </w:rPr>
              <w:t>Проект планировки территории.</w:t>
            </w:r>
            <w:r>
              <w:rPr>
                <w:sz w:val="12"/>
                <w:szCs w:val="12"/>
              </w:rPr>
              <w:t xml:space="preserve"> </w:t>
            </w:r>
            <w:r w:rsidRPr="001D4A41">
              <w:rPr>
                <w:sz w:val="12"/>
                <w:szCs w:val="12"/>
              </w:rPr>
              <w:t>Графическая часть</w:t>
            </w:r>
          </w:p>
        </w:tc>
        <w:tc>
          <w:tcPr>
            <w:tcW w:w="668" w:type="pct"/>
            <w:vAlign w:val="center"/>
          </w:tcPr>
          <w:p w14:paraId="45A5E0CF" w14:textId="77777777" w:rsidR="00524C9A" w:rsidRDefault="00524C9A" w:rsidP="00524C9A">
            <w:pPr>
              <w:jc w:val="center"/>
              <w:rPr>
                <w:rFonts w:ascii="Times New Roman" w:eastAsia="Calibri" w:hAnsi="Times New Roman" w:cs="Times New Roman"/>
                <w:bCs/>
                <w:sz w:val="12"/>
                <w:szCs w:val="12"/>
              </w:rPr>
            </w:pPr>
          </w:p>
        </w:tc>
      </w:tr>
      <w:tr w:rsidR="00524C9A" w14:paraId="16A6DC1A" w14:textId="77777777" w:rsidTr="00524C9A">
        <w:tc>
          <w:tcPr>
            <w:tcW w:w="5000" w:type="pct"/>
            <w:gridSpan w:val="3"/>
            <w:vAlign w:val="center"/>
          </w:tcPr>
          <w:p w14:paraId="716F19ED" w14:textId="6E3625D4"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 2 «Положение о размещении линейных объектов»</w:t>
            </w:r>
          </w:p>
        </w:tc>
      </w:tr>
      <w:tr w:rsidR="00524C9A" w14:paraId="430ED966" w14:textId="77777777" w:rsidTr="00524C9A">
        <w:tc>
          <w:tcPr>
            <w:tcW w:w="721" w:type="pct"/>
            <w:vAlign w:val="center"/>
          </w:tcPr>
          <w:p w14:paraId="06BE2996" w14:textId="2BB6EB75" w:rsidR="00524C9A" w:rsidRPr="001D4A41" w:rsidRDefault="00524C9A" w:rsidP="00524C9A">
            <w:pPr>
              <w:jc w:val="center"/>
              <w:rPr>
                <w:rFonts w:ascii="Times New Roman" w:hAnsi="Times New Roman" w:cs="Times New Roman"/>
                <w:sz w:val="12"/>
                <w:szCs w:val="12"/>
              </w:rPr>
            </w:pPr>
            <w:r w:rsidRPr="001D4A41">
              <w:rPr>
                <w:rFonts w:ascii="Times New Roman" w:hAnsi="Times New Roman" w:cs="Times New Roman"/>
                <w:sz w:val="12"/>
                <w:szCs w:val="12"/>
              </w:rPr>
              <w:t>Том 1</w:t>
            </w:r>
          </w:p>
        </w:tc>
        <w:tc>
          <w:tcPr>
            <w:tcW w:w="3611" w:type="pct"/>
            <w:vAlign w:val="center"/>
          </w:tcPr>
          <w:p w14:paraId="484E0302" w14:textId="2373B355" w:rsidR="00524C9A" w:rsidRPr="001D4A41" w:rsidRDefault="00524C9A" w:rsidP="00524C9A">
            <w:pPr>
              <w:pStyle w:val="TableParagraph"/>
              <w:ind w:left="142"/>
              <w:jc w:val="center"/>
              <w:rPr>
                <w:sz w:val="12"/>
                <w:szCs w:val="12"/>
              </w:rPr>
            </w:pPr>
            <w:r w:rsidRPr="001D4A41">
              <w:rPr>
                <w:sz w:val="12"/>
                <w:szCs w:val="12"/>
              </w:rPr>
              <w:t>Положение о размещении линейных объектов</w:t>
            </w:r>
          </w:p>
        </w:tc>
        <w:tc>
          <w:tcPr>
            <w:tcW w:w="668" w:type="pct"/>
            <w:vAlign w:val="center"/>
          </w:tcPr>
          <w:p w14:paraId="73D6414F" w14:textId="77777777" w:rsidR="00524C9A" w:rsidRDefault="00524C9A" w:rsidP="00524C9A">
            <w:pPr>
              <w:jc w:val="center"/>
              <w:rPr>
                <w:rFonts w:ascii="Times New Roman" w:eastAsia="Calibri" w:hAnsi="Times New Roman" w:cs="Times New Roman"/>
                <w:bCs/>
                <w:sz w:val="12"/>
                <w:szCs w:val="12"/>
              </w:rPr>
            </w:pPr>
          </w:p>
        </w:tc>
      </w:tr>
      <w:tr w:rsidR="00524C9A" w14:paraId="0D72CB08" w14:textId="77777777" w:rsidTr="00524C9A">
        <w:tc>
          <w:tcPr>
            <w:tcW w:w="5000" w:type="pct"/>
            <w:gridSpan w:val="3"/>
            <w:vAlign w:val="center"/>
          </w:tcPr>
          <w:p w14:paraId="6FA99FBD" w14:textId="2607F44E"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b/>
                <w:sz w:val="12"/>
                <w:szCs w:val="12"/>
              </w:rPr>
              <w:t>Материалы по обоснованию проекта планировки территории</w:t>
            </w:r>
          </w:p>
        </w:tc>
      </w:tr>
      <w:tr w:rsidR="00524C9A" w14:paraId="2F3AA039" w14:textId="77777777" w:rsidTr="00524C9A">
        <w:tc>
          <w:tcPr>
            <w:tcW w:w="5000" w:type="pct"/>
            <w:gridSpan w:val="3"/>
            <w:vAlign w:val="center"/>
          </w:tcPr>
          <w:p w14:paraId="178E5A37" w14:textId="286F12BC"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 3«Материалы по обоснованию проекта планировки территории. Графическая часть»</w:t>
            </w:r>
          </w:p>
        </w:tc>
      </w:tr>
      <w:tr w:rsidR="00524C9A" w14:paraId="743BF6BE" w14:textId="77777777" w:rsidTr="00524C9A">
        <w:tc>
          <w:tcPr>
            <w:tcW w:w="721" w:type="pct"/>
            <w:vAlign w:val="center"/>
          </w:tcPr>
          <w:p w14:paraId="79EABAA5" w14:textId="3B75C3F8" w:rsidR="00524C9A" w:rsidRPr="001D4A41" w:rsidRDefault="00524C9A" w:rsidP="00524C9A">
            <w:pPr>
              <w:jc w:val="center"/>
              <w:rPr>
                <w:rFonts w:ascii="Times New Roman" w:hAnsi="Times New Roman" w:cs="Times New Roman"/>
                <w:sz w:val="12"/>
                <w:szCs w:val="12"/>
              </w:rPr>
            </w:pPr>
            <w:r w:rsidRPr="001D4A41">
              <w:rPr>
                <w:rFonts w:ascii="Times New Roman" w:hAnsi="Times New Roman" w:cs="Times New Roman"/>
                <w:sz w:val="12"/>
                <w:szCs w:val="12"/>
              </w:rPr>
              <w:t>Том 2</w:t>
            </w:r>
          </w:p>
        </w:tc>
        <w:tc>
          <w:tcPr>
            <w:tcW w:w="3611" w:type="pct"/>
            <w:vAlign w:val="center"/>
          </w:tcPr>
          <w:p w14:paraId="3D0748D9" w14:textId="2FEBDF21" w:rsidR="00524C9A" w:rsidRPr="001D4A41" w:rsidRDefault="00524C9A" w:rsidP="00524C9A">
            <w:pPr>
              <w:pStyle w:val="TableParagraph"/>
              <w:ind w:left="142"/>
              <w:jc w:val="center"/>
              <w:rPr>
                <w:sz w:val="12"/>
                <w:szCs w:val="12"/>
              </w:rPr>
            </w:pPr>
            <w:r w:rsidRPr="001D4A41">
              <w:rPr>
                <w:sz w:val="12"/>
                <w:szCs w:val="12"/>
              </w:rPr>
              <w:t>Материалы по обоснованию проекта планировки территории. Графическая часть</w:t>
            </w:r>
          </w:p>
        </w:tc>
        <w:tc>
          <w:tcPr>
            <w:tcW w:w="668" w:type="pct"/>
            <w:vAlign w:val="center"/>
          </w:tcPr>
          <w:p w14:paraId="5B827EE1" w14:textId="77777777" w:rsidR="00524C9A" w:rsidRDefault="00524C9A" w:rsidP="00524C9A">
            <w:pPr>
              <w:jc w:val="center"/>
              <w:rPr>
                <w:rFonts w:ascii="Times New Roman" w:eastAsia="Calibri" w:hAnsi="Times New Roman" w:cs="Times New Roman"/>
                <w:bCs/>
                <w:sz w:val="12"/>
                <w:szCs w:val="12"/>
              </w:rPr>
            </w:pPr>
          </w:p>
        </w:tc>
      </w:tr>
      <w:tr w:rsidR="00524C9A" w14:paraId="7F673E27" w14:textId="77777777" w:rsidTr="00524C9A">
        <w:tc>
          <w:tcPr>
            <w:tcW w:w="5000" w:type="pct"/>
            <w:gridSpan w:val="3"/>
            <w:vAlign w:val="center"/>
          </w:tcPr>
          <w:p w14:paraId="48DFDDFF" w14:textId="3E0E43FF"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 4«Материалы по обоснованию проекта планировки территории.</w:t>
            </w:r>
            <w:r>
              <w:rPr>
                <w:sz w:val="12"/>
                <w:szCs w:val="12"/>
              </w:rPr>
              <w:t xml:space="preserve"> </w:t>
            </w:r>
            <w:r w:rsidRPr="001D4A41">
              <w:rPr>
                <w:rFonts w:ascii="Times New Roman" w:hAnsi="Times New Roman" w:cs="Times New Roman"/>
                <w:sz w:val="12"/>
                <w:szCs w:val="12"/>
              </w:rPr>
              <w:t>Пояснительная записка»</w:t>
            </w:r>
          </w:p>
        </w:tc>
      </w:tr>
      <w:tr w:rsidR="00524C9A" w14:paraId="1ACFE214" w14:textId="77777777" w:rsidTr="00524C9A">
        <w:tc>
          <w:tcPr>
            <w:tcW w:w="721" w:type="pct"/>
            <w:vAlign w:val="center"/>
          </w:tcPr>
          <w:p w14:paraId="3E8EF520" w14:textId="3420E82B" w:rsidR="00524C9A" w:rsidRPr="001D4A41" w:rsidRDefault="00524C9A" w:rsidP="00524C9A">
            <w:pPr>
              <w:pStyle w:val="TableParagraph"/>
              <w:ind w:left="142"/>
              <w:jc w:val="center"/>
              <w:rPr>
                <w:sz w:val="12"/>
                <w:szCs w:val="12"/>
              </w:rPr>
            </w:pPr>
            <w:r w:rsidRPr="001D4A41">
              <w:rPr>
                <w:sz w:val="12"/>
                <w:szCs w:val="12"/>
              </w:rPr>
              <w:t>Том 2</w:t>
            </w:r>
          </w:p>
        </w:tc>
        <w:tc>
          <w:tcPr>
            <w:tcW w:w="3611" w:type="pct"/>
            <w:vAlign w:val="center"/>
          </w:tcPr>
          <w:p w14:paraId="0D5E9F93" w14:textId="6D77775C" w:rsidR="00524C9A" w:rsidRPr="001D4A41" w:rsidRDefault="00524C9A" w:rsidP="00524C9A">
            <w:pPr>
              <w:pStyle w:val="TableParagraph"/>
              <w:ind w:left="142"/>
              <w:jc w:val="center"/>
              <w:rPr>
                <w:sz w:val="12"/>
                <w:szCs w:val="12"/>
              </w:rPr>
            </w:pPr>
            <w:r w:rsidRPr="001D4A41">
              <w:rPr>
                <w:sz w:val="12"/>
                <w:szCs w:val="12"/>
              </w:rPr>
              <w:t>Материалы по обоснованию проекта планировки территории. Пояснительная записка</w:t>
            </w:r>
          </w:p>
        </w:tc>
        <w:tc>
          <w:tcPr>
            <w:tcW w:w="668" w:type="pct"/>
            <w:vAlign w:val="center"/>
          </w:tcPr>
          <w:p w14:paraId="021C80CE" w14:textId="77777777" w:rsidR="00524C9A" w:rsidRDefault="00524C9A" w:rsidP="00524C9A">
            <w:pPr>
              <w:jc w:val="center"/>
              <w:rPr>
                <w:rFonts w:ascii="Times New Roman" w:eastAsia="Calibri" w:hAnsi="Times New Roman" w:cs="Times New Roman"/>
                <w:bCs/>
                <w:sz w:val="12"/>
                <w:szCs w:val="12"/>
              </w:rPr>
            </w:pPr>
          </w:p>
        </w:tc>
      </w:tr>
      <w:tr w:rsidR="00524C9A" w14:paraId="2CAC7AD1" w14:textId="77777777" w:rsidTr="00524C9A">
        <w:tc>
          <w:tcPr>
            <w:tcW w:w="4332" w:type="pct"/>
            <w:gridSpan w:val="2"/>
            <w:vAlign w:val="center"/>
          </w:tcPr>
          <w:p w14:paraId="03B0339C" w14:textId="52A4AE32" w:rsidR="00524C9A" w:rsidRPr="001D4A41" w:rsidRDefault="00524C9A" w:rsidP="00524C9A">
            <w:pPr>
              <w:pStyle w:val="TableParagraph"/>
              <w:ind w:left="142"/>
              <w:jc w:val="center"/>
              <w:rPr>
                <w:sz w:val="12"/>
                <w:szCs w:val="12"/>
              </w:rPr>
            </w:pPr>
            <w:r w:rsidRPr="001D4A41">
              <w:rPr>
                <w:sz w:val="12"/>
                <w:szCs w:val="12"/>
              </w:rPr>
              <w:t>«Приложения»</w:t>
            </w:r>
          </w:p>
        </w:tc>
        <w:tc>
          <w:tcPr>
            <w:tcW w:w="668" w:type="pct"/>
            <w:vAlign w:val="center"/>
          </w:tcPr>
          <w:p w14:paraId="19B88BF1" w14:textId="77777777" w:rsidR="00524C9A" w:rsidRDefault="00524C9A" w:rsidP="00524C9A">
            <w:pPr>
              <w:jc w:val="center"/>
              <w:rPr>
                <w:rFonts w:ascii="Times New Roman" w:eastAsia="Calibri" w:hAnsi="Times New Roman" w:cs="Times New Roman"/>
                <w:bCs/>
                <w:sz w:val="12"/>
                <w:szCs w:val="12"/>
              </w:rPr>
            </w:pPr>
          </w:p>
        </w:tc>
      </w:tr>
      <w:tr w:rsidR="00524C9A" w14:paraId="2C23CF08" w14:textId="77777777" w:rsidTr="00524C9A">
        <w:tc>
          <w:tcPr>
            <w:tcW w:w="721" w:type="pct"/>
            <w:vAlign w:val="center"/>
          </w:tcPr>
          <w:p w14:paraId="5A9DDC95" w14:textId="74CA3A0C" w:rsidR="00524C9A" w:rsidRPr="001D4A41" w:rsidRDefault="00524C9A" w:rsidP="00524C9A">
            <w:pPr>
              <w:pStyle w:val="TableParagraph"/>
              <w:ind w:left="142"/>
              <w:jc w:val="center"/>
              <w:rPr>
                <w:sz w:val="12"/>
                <w:szCs w:val="12"/>
              </w:rPr>
            </w:pPr>
            <w:r w:rsidRPr="001D4A41">
              <w:rPr>
                <w:sz w:val="12"/>
                <w:szCs w:val="12"/>
              </w:rPr>
              <w:t>Том 2</w:t>
            </w:r>
          </w:p>
        </w:tc>
        <w:tc>
          <w:tcPr>
            <w:tcW w:w="3611" w:type="pct"/>
            <w:vAlign w:val="center"/>
          </w:tcPr>
          <w:p w14:paraId="752431DE" w14:textId="0D21DDE4" w:rsidR="00524C9A" w:rsidRPr="001D4A41" w:rsidRDefault="00524C9A" w:rsidP="00524C9A">
            <w:pPr>
              <w:pStyle w:val="TableParagraph"/>
              <w:ind w:left="142"/>
              <w:jc w:val="center"/>
              <w:rPr>
                <w:sz w:val="12"/>
                <w:szCs w:val="12"/>
              </w:rPr>
            </w:pPr>
            <w:r w:rsidRPr="001D4A41">
              <w:rPr>
                <w:sz w:val="12"/>
                <w:szCs w:val="12"/>
              </w:rPr>
              <w:t>Приложения</w:t>
            </w:r>
          </w:p>
        </w:tc>
        <w:tc>
          <w:tcPr>
            <w:tcW w:w="668" w:type="pct"/>
            <w:vAlign w:val="center"/>
          </w:tcPr>
          <w:p w14:paraId="089A0784" w14:textId="77777777" w:rsidR="00524C9A" w:rsidRDefault="00524C9A" w:rsidP="00524C9A">
            <w:pPr>
              <w:jc w:val="center"/>
              <w:rPr>
                <w:rFonts w:ascii="Times New Roman" w:eastAsia="Calibri" w:hAnsi="Times New Roman" w:cs="Times New Roman"/>
                <w:bCs/>
                <w:sz w:val="12"/>
                <w:szCs w:val="12"/>
              </w:rPr>
            </w:pPr>
          </w:p>
        </w:tc>
      </w:tr>
      <w:tr w:rsidR="00524C9A" w14:paraId="61F571AF" w14:textId="77777777" w:rsidTr="00524C9A">
        <w:tc>
          <w:tcPr>
            <w:tcW w:w="5000" w:type="pct"/>
            <w:gridSpan w:val="3"/>
            <w:vAlign w:val="center"/>
          </w:tcPr>
          <w:p w14:paraId="2DFD1C4F" w14:textId="1853CDE3" w:rsidR="00524C9A" w:rsidRDefault="00524C9A" w:rsidP="00524C9A">
            <w:pPr>
              <w:jc w:val="center"/>
              <w:rPr>
                <w:rFonts w:ascii="Times New Roman" w:eastAsia="Calibri" w:hAnsi="Times New Roman" w:cs="Times New Roman"/>
                <w:bCs/>
                <w:sz w:val="12"/>
                <w:szCs w:val="12"/>
              </w:rPr>
            </w:pPr>
            <w:r w:rsidRPr="001D4A41">
              <w:rPr>
                <w:rFonts w:ascii="Times New Roman" w:eastAsia="Times New Roman" w:hAnsi="Times New Roman" w:cs="Times New Roman"/>
                <w:b/>
                <w:bCs/>
                <w:sz w:val="12"/>
                <w:szCs w:val="12"/>
              </w:rPr>
              <w:t>ПРОЕКТ МЕЖЕВАНИЯ ТЕРРИТОРИИ</w:t>
            </w:r>
          </w:p>
        </w:tc>
      </w:tr>
      <w:tr w:rsidR="00524C9A" w14:paraId="03E873A3" w14:textId="77777777" w:rsidTr="00524C9A">
        <w:tc>
          <w:tcPr>
            <w:tcW w:w="5000" w:type="pct"/>
            <w:gridSpan w:val="3"/>
            <w:vAlign w:val="center"/>
          </w:tcPr>
          <w:p w14:paraId="088D0285" w14:textId="59386C8A"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b/>
                <w:sz w:val="12"/>
                <w:szCs w:val="12"/>
              </w:rPr>
              <w:t>Основная часть проекта межевания территории</w:t>
            </w:r>
          </w:p>
        </w:tc>
      </w:tr>
      <w:tr w:rsidR="00524C9A" w14:paraId="2611B43F" w14:textId="77777777" w:rsidTr="00524C9A">
        <w:tc>
          <w:tcPr>
            <w:tcW w:w="5000" w:type="pct"/>
            <w:gridSpan w:val="3"/>
            <w:vAlign w:val="center"/>
          </w:tcPr>
          <w:p w14:paraId="1677EB66" w14:textId="7D04DCAA"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 1 «Проект межевания территории. Графическая часть»</w:t>
            </w:r>
          </w:p>
        </w:tc>
      </w:tr>
      <w:tr w:rsidR="00524C9A" w14:paraId="0AC6AE57" w14:textId="77777777" w:rsidTr="00524C9A">
        <w:tc>
          <w:tcPr>
            <w:tcW w:w="721" w:type="pct"/>
            <w:vAlign w:val="center"/>
          </w:tcPr>
          <w:p w14:paraId="58E01635" w14:textId="031AE73F" w:rsidR="00524C9A" w:rsidRPr="001D4A41" w:rsidRDefault="00524C9A" w:rsidP="00524C9A">
            <w:pPr>
              <w:pStyle w:val="TableParagraph"/>
              <w:ind w:left="142"/>
              <w:jc w:val="center"/>
              <w:rPr>
                <w:sz w:val="12"/>
                <w:szCs w:val="12"/>
              </w:rPr>
            </w:pPr>
            <w:r w:rsidRPr="001D4A41">
              <w:rPr>
                <w:sz w:val="12"/>
                <w:szCs w:val="12"/>
              </w:rPr>
              <w:lastRenderedPageBreak/>
              <w:t>Том 3</w:t>
            </w:r>
          </w:p>
        </w:tc>
        <w:tc>
          <w:tcPr>
            <w:tcW w:w="3611" w:type="pct"/>
            <w:vAlign w:val="center"/>
          </w:tcPr>
          <w:p w14:paraId="27C0D1B6" w14:textId="3A2612BC" w:rsidR="00524C9A" w:rsidRPr="001D4A41" w:rsidRDefault="00524C9A" w:rsidP="00524C9A">
            <w:pPr>
              <w:pStyle w:val="TableParagraph"/>
              <w:ind w:left="142"/>
              <w:jc w:val="center"/>
              <w:rPr>
                <w:sz w:val="12"/>
                <w:szCs w:val="12"/>
              </w:rPr>
            </w:pPr>
            <w:r w:rsidRPr="001D4A41">
              <w:rPr>
                <w:sz w:val="12"/>
                <w:szCs w:val="12"/>
              </w:rPr>
              <w:t>Проект межевания территории. Графическая часть</w:t>
            </w:r>
          </w:p>
        </w:tc>
        <w:tc>
          <w:tcPr>
            <w:tcW w:w="668" w:type="pct"/>
            <w:vAlign w:val="center"/>
          </w:tcPr>
          <w:p w14:paraId="2B3A0085" w14:textId="77777777" w:rsidR="00524C9A" w:rsidRDefault="00524C9A" w:rsidP="00524C9A">
            <w:pPr>
              <w:jc w:val="center"/>
              <w:rPr>
                <w:rFonts w:ascii="Times New Roman" w:eastAsia="Calibri" w:hAnsi="Times New Roman" w:cs="Times New Roman"/>
                <w:bCs/>
                <w:sz w:val="12"/>
                <w:szCs w:val="12"/>
              </w:rPr>
            </w:pPr>
          </w:p>
        </w:tc>
      </w:tr>
      <w:tr w:rsidR="00524C9A" w14:paraId="27D8E436" w14:textId="77777777" w:rsidTr="00524C9A">
        <w:tc>
          <w:tcPr>
            <w:tcW w:w="5000" w:type="pct"/>
            <w:gridSpan w:val="3"/>
            <w:vAlign w:val="center"/>
          </w:tcPr>
          <w:p w14:paraId="61015DF2" w14:textId="2C033918"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Раздел2 «Проект межевания территории. Текстовая часть»</w:t>
            </w:r>
          </w:p>
        </w:tc>
      </w:tr>
      <w:tr w:rsidR="00524C9A" w14:paraId="5B7B3B2B" w14:textId="77777777" w:rsidTr="00524C9A">
        <w:tc>
          <w:tcPr>
            <w:tcW w:w="721" w:type="pct"/>
            <w:vAlign w:val="center"/>
          </w:tcPr>
          <w:p w14:paraId="6ECDE0BC" w14:textId="2199C075" w:rsidR="00524C9A" w:rsidRPr="001D4A41" w:rsidRDefault="00524C9A" w:rsidP="00524C9A">
            <w:pPr>
              <w:pStyle w:val="TableParagraph"/>
              <w:ind w:left="142"/>
              <w:jc w:val="center"/>
              <w:rPr>
                <w:sz w:val="12"/>
                <w:szCs w:val="12"/>
              </w:rPr>
            </w:pPr>
            <w:r w:rsidRPr="001D4A41">
              <w:rPr>
                <w:sz w:val="12"/>
                <w:szCs w:val="12"/>
              </w:rPr>
              <w:t>Том 3</w:t>
            </w:r>
          </w:p>
        </w:tc>
        <w:tc>
          <w:tcPr>
            <w:tcW w:w="3611" w:type="pct"/>
            <w:vAlign w:val="center"/>
          </w:tcPr>
          <w:p w14:paraId="6B337F9C" w14:textId="22790832" w:rsidR="00524C9A" w:rsidRPr="001D4A41" w:rsidRDefault="00524C9A" w:rsidP="00524C9A">
            <w:pPr>
              <w:pStyle w:val="TableParagraph"/>
              <w:ind w:left="142"/>
              <w:jc w:val="center"/>
              <w:rPr>
                <w:sz w:val="12"/>
                <w:szCs w:val="12"/>
              </w:rPr>
            </w:pPr>
            <w:r w:rsidRPr="001D4A41">
              <w:rPr>
                <w:sz w:val="12"/>
                <w:szCs w:val="12"/>
              </w:rPr>
              <w:t>Проект межевания территории. Текстовая часть</w:t>
            </w:r>
          </w:p>
        </w:tc>
        <w:tc>
          <w:tcPr>
            <w:tcW w:w="668" w:type="pct"/>
            <w:vAlign w:val="center"/>
          </w:tcPr>
          <w:p w14:paraId="31B3727E" w14:textId="77777777" w:rsidR="00524C9A" w:rsidRDefault="00524C9A" w:rsidP="00524C9A">
            <w:pPr>
              <w:jc w:val="center"/>
              <w:rPr>
                <w:rFonts w:ascii="Times New Roman" w:eastAsia="Calibri" w:hAnsi="Times New Roman" w:cs="Times New Roman"/>
                <w:bCs/>
                <w:sz w:val="12"/>
                <w:szCs w:val="12"/>
              </w:rPr>
            </w:pPr>
          </w:p>
        </w:tc>
      </w:tr>
      <w:tr w:rsidR="00524C9A" w14:paraId="6E56E14A" w14:textId="77777777" w:rsidTr="00524C9A">
        <w:tc>
          <w:tcPr>
            <w:tcW w:w="5000" w:type="pct"/>
            <w:gridSpan w:val="3"/>
            <w:vAlign w:val="center"/>
          </w:tcPr>
          <w:p w14:paraId="60CA97E0" w14:textId="288503DA"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b/>
                <w:sz w:val="12"/>
                <w:szCs w:val="12"/>
              </w:rPr>
              <w:t>Материалы по обоснованию проекта межевания территории</w:t>
            </w:r>
          </w:p>
        </w:tc>
      </w:tr>
      <w:tr w:rsidR="00524C9A" w14:paraId="1A8BED3D" w14:textId="77777777" w:rsidTr="00524C9A">
        <w:tc>
          <w:tcPr>
            <w:tcW w:w="5000" w:type="pct"/>
            <w:gridSpan w:val="3"/>
            <w:vAlign w:val="center"/>
          </w:tcPr>
          <w:p w14:paraId="09834B65" w14:textId="3ED56A27"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Раздел3 «Материалы по обоснованию проекта межевания территории. Графическая часть»</w:t>
            </w:r>
          </w:p>
        </w:tc>
      </w:tr>
      <w:tr w:rsidR="00524C9A" w14:paraId="7A5FD204" w14:textId="77777777" w:rsidTr="00524C9A">
        <w:tc>
          <w:tcPr>
            <w:tcW w:w="721" w:type="pct"/>
            <w:vAlign w:val="center"/>
          </w:tcPr>
          <w:p w14:paraId="76857F2B" w14:textId="4908E468" w:rsidR="00524C9A" w:rsidRPr="001D4A41" w:rsidRDefault="00524C9A" w:rsidP="00524C9A">
            <w:pPr>
              <w:pStyle w:val="TableParagraph"/>
              <w:ind w:left="142"/>
              <w:jc w:val="center"/>
              <w:rPr>
                <w:sz w:val="12"/>
                <w:szCs w:val="12"/>
              </w:rPr>
            </w:pPr>
            <w:r w:rsidRPr="001D4A41">
              <w:rPr>
                <w:sz w:val="12"/>
                <w:szCs w:val="12"/>
              </w:rPr>
              <w:t>Том 4</w:t>
            </w:r>
          </w:p>
        </w:tc>
        <w:tc>
          <w:tcPr>
            <w:tcW w:w="3611" w:type="pct"/>
            <w:vAlign w:val="center"/>
          </w:tcPr>
          <w:p w14:paraId="7A6C8FBA" w14:textId="752F347B" w:rsidR="00524C9A" w:rsidRPr="001D4A41" w:rsidRDefault="00524C9A" w:rsidP="00524C9A">
            <w:pPr>
              <w:pStyle w:val="TableParagraph"/>
              <w:ind w:left="142"/>
              <w:jc w:val="center"/>
              <w:rPr>
                <w:sz w:val="12"/>
                <w:szCs w:val="12"/>
              </w:rPr>
            </w:pPr>
            <w:r w:rsidRPr="001D4A41">
              <w:rPr>
                <w:sz w:val="12"/>
                <w:szCs w:val="12"/>
              </w:rPr>
              <w:t>Материалы по обоснованию проекта межевания территории. Графическая часть</w:t>
            </w:r>
          </w:p>
        </w:tc>
        <w:tc>
          <w:tcPr>
            <w:tcW w:w="668" w:type="pct"/>
            <w:vAlign w:val="center"/>
          </w:tcPr>
          <w:p w14:paraId="31D2BD32" w14:textId="77777777" w:rsidR="00524C9A" w:rsidRDefault="00524C9A" w:rsidP="00524C9A">
            <w:pPr>
              <w:jc w:val="center"/>
              <w:rPr>
                <w:rFonts w:ascii="Times New Roman" w:eastAsia="Calibri" w:hAnsi="Times New Roman" w:cs="Times New Roman"/>
                <w:bCs/>
                <w:sz w:val="12"/>
                <w:szCs w:val="12"/>
              </w:rPr>
            </w:pPr>
          </w:p>
        </w:tc>
      </w:tr>
      <w:tr w:rsidR="00524C9A" w14:paraId="287EB4C9" w14:textId="77777777" w:rsidTr="00524C9A">
        <w:tc>
          <w:tcPr>
            <w:tcW w:w="5000" w:type="pct"/>
            <w:gridSpan w:val="3"/>
            <w:vAlign w:val="center"/>
          </w:tcPr>
          <w:p w14:paraId="30FE6948" w14:textId="5D1427BC" w:rsidR="00524C9A" w:rsidRDefault="00524C9A" w:rsidP="00524C9A">
            <w:pPr>
              <w:jc w:val="center"/>
              <w:rPr>
                <w:rFonts w:ascii="Times New Roman" w:eastAsia="Calibri" w:hAnsi="Times New Roman" w:cs="Times New Roman"/>
                <w:bCs/>
                <w:sz w:val="12"/>
                <w:szCs w:val="12"/>
              </w:rPr>
            </w:pPr>
            <w:r w:rsidRPr="001D4A41">
              <w:rPr>
                <w:rFonts w:ascii="Times New Roman" w:hAnsi="Times New Roman" w:cs="Times New Roman"/>
                <w:sz w:val="12"/>
                <w:szCs w:val="12"/>
              </w:rPr>
              <w:t>Раздел 4 «Материалы  по  обоснованию  проекта  межевания  территории.  Пояснительная записка»</w:t>
            </w:r>
          </w:p>
        </w:tc>
      </w:tr>
      <w:tr w:rsidR="00524C9A" w14:paraId="01F92E96" w14:textId="77777777" w:rsidTr="00524C9A">
        <w:tc>
          <w:tcPr>
            <w:tcW w:w="721" w:type="pct"/>
            <w:vAlign w:val="center"/>
          </w:tcPr>
          <w:p w14:paraId="1DC9B762" w14:textId="4F7CCF36" w:rsidR="00524C9A" w:rsidRPr="001D4A41" w:rsidRDefault="00524C9A" w:rsidP="00524C9A">
            <w:pPr>
              <w:pStyle w:val="TableParagraph"/>
              <w:ind w:left="142"/>
              <w:jc w:val="center"/>
              <w:rPr>
                <w:sz w:val="12"/>
                <w:szCs w:val="12"/>
              </w:rPr>
            </w:pPr>
            <w:r w:rsidRPr="001D4A41">
              <w:rPr>
                <w:sz w:val="12"/>
                <w:szCs w:val="12"/>
              </w:rPr>
              <w:t>Том 4</w:t>
            </w:r>
          </w:p>
        </w:tc>
        <w:tc>
          <w:tcPr>
            <w:tcW w:w="3611" w:type="pct"/>
            <w:vAlign w:val="center"/>
          </w:tcPr>
          <w:p w14:paraId="5E8CE93D" w14:textId="39989DDB" w:rsidR="00524C9A" w:rsidRPr="001D4A41" w:rsidRDefault="00524C9A" w:rsidP="00524C9A">
            <w:pPr>
              <w:pStyle w:val="TableParagraph"/>
              <w:ind w:left="142"/>
              <w:jc w:val="center"/>
              <w:rPr>
                <w:sz w:val="12"/>
                <w:szCs w:val="12"/>
              </w:rPr>
            </w:pPr>
            <w:r w:rsidRPr="001D4A41">
              <w:rPr>
                <w:sz w:val="12"/>
                <w:szCs w:val="12"/>
              </w:rPr>
              <w:t>Материалы  по  обоснованию  п</w:t>
            </w:r>
            <w:r>
              <w:rPr>
                <w:sz w:val="12"/>
                <w:szCs w:val="12"/>
              </w:rPr>
              <w:t xml:space="preserve">роекта  межевания  территории. </w:t>
            </w:r>
            <w:r w:rsidRPr="001D4A41">
              <w:rPr>
                <w:sz w:val="12"/>
                <w:szCs w:val="12"/>
              </w:rPr>
              <w:t>Пояснительная записка</w:t>
            </w:r>
          </w:p>
        </w:tc>
        <w:tc>
          <w:tcPr>
            <w:tcW w:w="668" w:type="pct"/>
            <w:vAlign w:val="center"/>
          </w:tcPr>
          <w:p w14:paraId="5EDCC3AB" w14:textId="77777777" w:rsidR="00524C9A" w:rsidRDefault="00524C9A" w:rsidP="00524C9A">
            <w:pPr>
              <w:jc w:val="center"/>
              <w:rPr>
                <w:rFonts w:ascii="Times New Roman" w:eastAsia="Calibri" w:hAnsi="Times New Roman" w:cs="Times New Roman"/>
                <w:bCs/>
                <w:sz w:val="12"/>
                <w:szCs w:val="12"/>
              </w:rPr>
            </w:pPr>
          </w:p>
        </w:tc>
      </w:tr>
    </w:tbl>
    <w:p w14:paraId="39AA7E03" w14:textId="77777777" w:rsidR="00524C9A" w:rsidRDefault="00524C9A" w:rsidP="001D4A41">
      <w:pPr>
        <w:spacing w:after="0" w:line="240" w:lineRule="auto"/>
        <w:ind w:firstLine="284"/>
        <w:jc w:val="center"/>
        <w:rPr>
          <w:rFonts w:ascii="Times New Roman" w:eastAsia="Calibri" w:hAnsi="Times New Roman" w:cs="Times New Roman"/>
          <w:bCs/>
          <w:sz w:val="12"/>
          <w:szCs w:val="12"/>
        </w:rPr>
      </w:pPr>
    </w:p>
    <w:p w14:paraId="1D9A2C4C" w14:textId="36CE5130" w:rsidR="00524C9A" w:rsidRPr="00524C9A" w:rsidRDefault="00524C9A" w:rsidP="00524C9A">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СОДЕРЖАНИЕ:</w:t>
      </w:r>
    </w:p>
    <w:p w14:paraId="6FC22B1D" w14:textId="2ED01194"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Раздел 1. Проект планировк</w:t>
      </w:r>
      <w:r>
        <w:rPr>
          <w:rFonts w:ascii="Times New Roman" w:eastAsia="Calibri" w:hAnsi="Times New Roman" w:cs="Times New Roman"/>
          <w:bCs/>
          <w:sz w:val="12"/>
          <w:szCs w:val="12"/>
        </w:rPr>
        <w:t xml:space="preserve">и территории. Графическая часть                                                                                                           </w:t>
      </w:r>
      <w:r w:rsidRPr="00524C9A">
        <w:rPr>
          <w:rFonts w:ascii="Times New Roman" w:eastAsia="Calibri" w:hAnsi="Times New Roman" w:cs="Times New Roman"/>
          <w:bCs/>
          <w:sz w:val="12"/>
          <w:szCs w:val="12"/>
        </w:rPr>
        <w:tab/>
        <w:t>Стр.</w:t>
      </w:r>
    </w:p>
    <w:p w14:paraId="24AEE985" w14:textId="655C7BE9"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Чертеж красных линий. Чертеж границ зон планируемого размещения линейных объектов, подлежащих реконструкции в связи с изменением их местоположения. Чертеж границ зон планируемо</w:t>
      </w:r>
      <w:r>
        <w:rPr>
          <w:rFonts w:ascii="Times New Roman" w:eastAsia="Calibri" w:hAnsi="Times New Roman" w:cs="Times New Roman"/>
          <w:bCs/>
          <w:sz w:val="12"/>
          <w:szCs w:val="12"/>
        </w:rPr>
        <w:t>го размещения линейного объекта</w:t>
      </w:r>
      <w:r w:rsidRPr="00524C9A">
        <w:rPr>
          <w:rFonts w:ascii="Times New Roman" w:eastAsia="Calibri" w:hAnsi="Times New Roman" w:cs="Times New Roman"/>
          <w:bCs/>
          <w:sz w:val="12"/>
          <w:szCs w:val="12"/>
        </w:rPr>
        <w:t xml:space="preserve"> М 1:2000_______</w:t>
      </w:r>
      <w:r w:rsidR="009C6C0B">
        <w:rPr>
          <w:rFonts w:ascii="Times New Roman" w:eastAsia="Calibri" w:hAnsi="Times New Roman" w:cs="Times New Roman"/>
          <w:bCs/>
          <w:sz w:val="12"/>
          <w:szCs w:val="12"/>
        </w:rPr>
        <w:t>_______________________</w:t>
      </w:r>
      <w:r w:rsidRPr="00524C9A">
        <w:rPr>
          <w:rFonts w:ascii="Times New Roman" w:eastAsia="Calibri" w:hAnsi="Times New Roman" w:cs="Times New Roman"/>
          <w:bCs/>
          <w:sz w:val="12"/>
          <w:szCs w:val="12"/>
        </w:rPr>
        <w:t>6</w:t>
      </w:r>
    </w:p>
    <w:p w14:paraId="65416A9B"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Раздел 2. Положение о размещении линейного объекта</w:t>
      </w:r>
    </w:p>
    <w:p w14:paraId="74EDABE6" w14:textId="5C346E12"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524C9A">
        <w:rPr>
          <w:rFonts w:ascii="Times New Roman" w:eastAsia="Calibri" w:hAnsi="Times New Roman" w:cs="Times New Roman"/>
          <w:bCs/>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местоположения_____________________</w:t>
      </w:r>
      <w:r>
        <w:rPr>
          <w:rFonts w:ascii="Times New Roman" w:eastAsia="Calibri" w:hAnsi="Times New Roman" w:cs="Times New Roman"/>
          <w:bCs/>
          <w:sz w:val="12"/>
          <w:szCs w:val="12"/>
        </w:rPr>
        <w:t>______________________________</w:t>
      </w:r>
      <w:r>
        <w:rPr>
          <w:rFonts w:ascii="Times New Roman" w:eastAsia="Calibri" w:hAnsi="Times New Roman" w:cs="Times New Roman"/>
          <w:bCs/>
          <w:sz w:val="12"/>
          <w:szCs w:val="12"/>
        </w:rPr>
        <w:tab/>
      </w:r>
      <w:r w:rsidRPr="00524C9A">
        <w:rPr>
          <w:rFonts w:ascii="Times New Roman" w:eastAsia="Calibri" w:hAnsi="Times New Roman" w:cs="Times New Roman"/>
          <w:bCs/>
          <w:sz w:val="12"/>
          <w:szCs w:val="12"/>
        </w:rPr>
        <w:t>10</w:t>
      </w:r>
    </w:p>
    <w:p w14:paraId="6D3265BF" w14:textId="13770A0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524C9A">
        <w:rPr>
          <w:rFonts w:ascii="Times New Roman" w:eastAsia="Calibri"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w:t>
      </w:r>
      <w:r>
        <w:rPr>
          <w:rFonts w:ascii="Times New Roman" w:eastAsia="Calibri" w:hAnsi="Times New Roman" w:cs="Times New Roman"/>
          <w:bCs/>
          <w:sz w:val="12"/>
          <w:szCs w:val="12"/>
        </w:rPr>
        <w:t>х объектов____________________</w:t>
      </w:r>
      <w:r>
        <w:rPr>
          <w:rFonts w:ascii="Times New Roman" w:eastAsia="Calibri" w:hAnsi="Times New Roman" w:cs="Times New Roman"/>
          <w:bCs/>
          <w:sz w:val="12"/>
          <w:szCs w:val="12"/>
        </w:rPr>
        <w:tab/>
      </w:r>
      <w:r w:rsidRPr="00524C9A">
        <w:rPr>
          <w:rFonts w:ascii="Times New Roman" w:eastAsia="Calibri" w:hAnsi="Times New Roman" w:cs="Times New Roman"/>
          <w:bCs/>
          <w:sz w:val="12"/>
          <w:szCs w:val="12"/>
        </w:rPr>
        <w:t>13</w:t>
      </w:r>
    </w:p>
    <w:p w14:paraId="737CFCE9" w14:textId="72AF4FC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524C9A">
        <w:rPr>
          <w:rFonts w:ascii="Times New Roman" w:eastAsia="Calibri" w:hAnsi="Times New Roman" w:cs="Times New Roman"/>
          <w:bCs/>
          <w:sz w:val="12"/>
          <w:szCs w:val="12"/>
        </w:rPr>
        <w:t>Перечень координат характерных точек границ зон планируемого размещения линейного объекта________</w:t>
      </w:r>
      <w:r w:rsidR="009C6C0B">
        <w:rPr>
          <w:rFonts w:ascii="Times New Roman" w:eastAsia="Calibri" w:hAnsi="Times New Roman" w:cs="Times New Roman"/>
          <w:bCs/>
          <w:sz w:val="12"/>
          <w:szCs w:val="12"/>
        </w:rPr>
        <w:t>________________________</w:t>
      </w:r>
      <w:r w:rsidRPr="00524C9A">
        <w:rPr>
          <w:rFonts w:ascii="Times New Roman" w:eastAsia="Calibri" w:hAnsi="Times New Roman" w:cs="Times New Roman"/>
          <w:bCs/>
          <w:sz w:val="12"/>
          <w:szCs w:val="12"/>
        </w:rPr>
        <w:t>13</w:t>
      </w:r>
    </w:p>
    <w:p w14:paraId="59AFEF27" w14:textId="5A814D38"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524C9A">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местоположения________</w:t>
      </w:r>
      <w:r>
        <w:rPr>
          <w:rFonts w:ascii="Times New Roman" w:eastAsia="Calibri" w:hAnsi="Times New Roman" w:cs="Times New Roman"/>
          <w:bCs/>
          <w:sz w:val="12"/>
          <w:szCs w:val="12"/>
        </w:rPr>
        <w:t>______________________________</w:t>
      </w:r>
      <w:r>
        <w:rPr>
          <w:rFonts w:ascii="Times New Roman" w:eastAsia="Calibri" w:hAnsi="Times New Roman" w:cs="Times New Roman"/>
          <w:bCs/>
          <w:sz w:val="12"/>
          <w:szCs w:val="12"/>
        </w:rPr>
        <w:tab/>
      </w:r>
      <w:r w:rsidRPr="00524C9A">
        <w:rPr>
          <w:rFonts w:ascii="Times New Roman" w:eastAsia="Calibri" w:hAnsi="Times New Roman" w:cs="Times New Roman"/>
          <w:bCs/>
          <w:sz w:val="12"/>
          <w:szCs w:val="12"/>
        </w:rPr>
        <w:t>18</w:t>
      </w:r>
    </w:p>
    <w:p w14:paraId="250B8A4E" w14:textId="7EF93008"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524C9A">
        <w:rPr>
          <w:rFonts w:ascii="Times New Roman" w:eastAsia="Calibri" w:hAnsi="Times New Roman" w:cs="Times New Roman"/>
          <w:b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w:t>
      </w:r>
      <w:r>
        <w:rPr>
          <w:rFonts w:ascii="Times New Roman" w:eastAsia="Calibri" w:hAnsi="Times New Roman" w:cs="Times New Roman"/>
          <w:bCs/>
          <w:sz w:val="12"/>
          <w:szCs w:val="12"/>
        </w:rPr>
        <w:t>о размещения__________________</w:t>
      </w:r>
      <w:r>
        <w:rPr>
          <w:rFonts w:ascii="Times New Roman" w:eastAsia="Calibri" w:hAnsi="Times New Roman" w:cs="Times New Roman"/>
          <w:bCs/>
          <w:sz w:val="12"/>
          <w:szCs w:val="12"/>
        </w:rPr>
        <w:tab/>
      </w:r>
      <w:r w:rsidRPr="00524C9A">
        <w:rPr>
          <w:rFonts w:ascii="Times New Roman" w:eastAsia="Calibri" w:hAnsi="Times New Roman" w:cs="Times New Roman"/>
          <w:bCs/>
          <w:sz w:val="12"/>
          <w:szCs w:val="12"/>
        </w:rPr>
        <w:t>19</w:t>
      </w:r>
    </w:p>
    <w:p w14:paraId="5B7F36DB" w14:textId="51607E65"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524C9A">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объектов_____</w:t>
      </w:r>
      <w:r w:rsidR="009C6C0B">
        <w:rPr>
          <w:rFonts w:ascii="Times New Roman" w:eastAsia="Calibri" w:hAnsi="Times New Roman" w:cs="Times New Roman"/>
          <w:bCs/>
          <w:sz w:val="12"/>
          <w:szCs w:val="12"/>
        </w:rPr>
        <w:t>_____________________</w:t>
      </w:r>
      <w:r w:rsidRPr="00524C9A">
        <w:rPr>
          <w:rFonts w:ascii="Times New Roman" w:eastAsia="Calibri" w:hAnsi="Times New Roman" w:cs="Times New Roman"/>
          <w:bCs/>
          <w:sz w:val="12"/>
          <w:szCs w:val="12"/>
        </w:rPr>
        <w:t>20</w:t>
      </w:r>
    </w:p>
    <w:p w14:paraId="1C4D72A6" w14:textId="6D504B78"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524C9A">
        <w:rPr>
          <w:rFonts w:ascii="Times New Roman" w:eastAsia="Calibri"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Pr>
          <w:rFonts w:ascii="Times New Roman" w:eastAsia="Calibri" w:hAnsi="Times New Roman" w:cs="Times New Roman"/>
          <w:bCs/>
          <w:sz w:val="12"/>
          <w:szCs w:val="12"/>
        </w:rPr>
        <w:t xml:space="preserve"> _____________________________</w:t>
      </w:r>
      <w:r>
        <w:rPr>
          <w:rFonts w:ascii="Times New Roman" w:eastAsia="Calibri" w:hAnsi="Times New Roman" w:cs="Times New Roman"/>
          <w:bCs/>
          <w:sz w:val="12"/>
          <w:szCs w:val="12"/>
        </w:rPr>
        <w:tab/>
      </w:r>
      <w:r w:rsidRPr="00524C9A">
        <w:rPr>
          <w:rFonts w:ascii="Times New Roman" w:eastAsia="Calibri" w:hAnsi="Times New Roman" w:cs="Times New Roman"/>
          <w:bCs/>
          <w:sz w:val="12"/>
          <w:szCs w:val="12"/>
        </w:rPr>
        <w:t>20</w:t>
      </w:r>
    </w:p>
    <w:p w14:paraId="044A5D67" w14:textId="0B425AEC"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Pr="00524C9A">
        <w:rPr>
          <w:rFonts w:ascii="Times New Roman" w:eastAsia="Calibri" w:hAnsi="Times New Roman" w:cs="Times New Roman"/>
          <w:bCs/>
          <w:sz w:val="12"/>
          <w:szCs w:val="12"/>
        </w:rPr>
        <w:t>Информация о необходимости осуществления мероприятий по охране окружающей среды__________________</w:t>
      </w:r>
      <w:r w:rsidR="009C6C0B">
        <w:rPr>
          <w:rFonts w:ascii="Times New Roman" w:eastAsia="Calibri" w:hAnsi="Times New Roman" w:cs="Times New Roman"/>
          <w:bCs/>
          <w:sz w:val="12"/>
          <w:szCs w:val="12"/>
        </w:rPr>
        <w:t>_____________________</w:t>
      </w:r>
      <w:r w:rsidRPr="00524C9A">
        <w:rPr>
          <w:rFonts w:ascii="Times New Roman" w:eastAsia="Calibri" w:hAnsi="Times New Roman" w:cs="Times New Roman"/>
          <w:bCs/>
          <w:sz w:val="12"/>
          <w:szCs w:val="12"/>
        </w:rPr>
        <w:t>20</w:t>
      </w:r>
    </w:p>
    <w:p w14:paraId="2A5FC326" w14:textId="4A26492C"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524C9A">
        <w:rPr>
          <w:rFonts w:ascii="Times New Roman" w:eastAsia="Calibri" w:hAnsi="Times New Roman" w:cs="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обороне_________________</w:t>
      </w:r>
      <w:r>
        <w:rPr>
          <w:rFonts w:ascii="Times New Roman" w:eastAsia="Calibri" w:hAnsi="Times New Roman" w:cs="Times New Roman"/>
          <w:bCs/>
          <w:sz w:val="12"/>
          <w:szCs w:val="12"/>
        </w:rPr>
        <w:t>______________________________</w:t>
      </w:r>
      <w:r w:rsidRPr="00524C9A">
        <w:rPr>
          <w:rFonts w:ascii="Times New Roman" w:eastAsia="Calibri" w:hAnsi="Times New Roman" w:cs="Times New Roman"/>
          <w:bCs/>
          <w:sz w:val="12"/>
          <w:szCs w:val="12"/>
        </w:rPr>
        <w:t>24</w:t>
      </w:r>
    </w:p>
    <w:p w14:paraId="32B987BC" w14:textId="77777777" w:rsidR="00524C9A" w:rsidRDefault="00524C9A" w:rsidP="00524C9A">
      <w:pPr>
        <w:spacing w:after="0" w:line="240" w:lineRule="auto"/>
        <w:ind w:firstLine="284"/>
        <w:jc w:val="both"/>
        <w:rPr>
          <w:rFonts w:ascii="Times New Roman" w:eastAsia="Calibri" w:hAnsi="Times New Roman" w:cs="Times New Roman"/>
          <w:bCs/>
          <w:sz w:val="12"/>
          <w:szCs w:val="12"/>
        </w:rPr>
      </w:pPr>
    </w:p>
    <w:p w14:paraId="39D1EBE2" w14:textId="3709D31B" w:rsidR="00524C9A" w:rsidRDefault="00524C9A" w:rsidP="00524C9A">
      <w:pPr>
        <w:spacing w:after="0" w:line="240" w:lineRule="auto"/>
        <w:ind w:firstLine="284"/>
        <w:jc w:val="center"/>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Раздел 1. Проект планировки территории. Графическая часть</w:t>
      </w:r>
    </w:p>
    <w:p w14:paraId="0EF47FB1" w14:textId="71F689AE" w:rsidR="00524C9A" w:rsidRDefault="00524C9A" w:rsidP="00524C9A">
      <w:pPr>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67867432" wp14:editId="0A1615A6">
            <wp:extent cx="1085850" cy="1466850"/>
            <wp:effectExtent l="0" t="0" r="0" b="0"/>
            <wp:docPr id="115" name="Рисунок 115" descr="C:\Users\user\AppData\Local\Microsoft\Windows\Temporary Internet Files\Content.Word\6 Зона размещения_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6 Зона размещения_лист 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85850" cy="1466850"/>
                    </a:xfrm>
                    <a:prstGeom prst="rect">
                      <a:avLst/>
                    </a:prstGeom>
                    <a:noFill/>
                    <a:ln>
                      <a:noFill/>
                    </a:ln>
                  </pic:spPr>
                </pic:pic>
              </a:graphicData>
            </a:graphic>
          </wp:inline>
        </w:drawing>
      </w:r>
      <w:r>
        <w:rPr>
          <w:noProof/>
          <w:lang w:eastAsia="ru-RU"/>
        </w:rPr>
        <w:drawing>
          <wp:inline distT="0" distB="0" distL="0" distR="0" wp14:anchorId="264DBDB9" wp14:editId="69B1A7F2">
            <wp:extent cx="1085850" cy="1457324"/>
            <wp:effectExtent l="0" t="0" r="0" b="0"/>
            <wp:docPr id="116" name="Рисунок 116" descr="C:\Users\user\AppData\Local\Microsoft\Windows\Temporary Internet Files\Content.Word\6 Зона размещения_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6 Зона размещения_лист 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0613" cy="1463716"/>
                    </a:xfrm>
                    <a:prstGeom prst="rect">
                      <a:avLst/>
                    </a:prstGeom>
                    <a:noFill/>
                    <a:ln>
                      <a:noFill/>
                    </a:ln>
                  </pic:spPr>
                </pic:pic>
              </a:graphicData>
            </a:graphic>
          </wp:inline>
        </w:drawing>
      </w:r>
      <w:r>
        <w:rPr>
          <w:noProof/>
          <w:lang w:eastAsia="ru-RU"/>
        </w:rPr>
        <w:drawing>
          <wp:inline distT="0" distB="0" distL="0" distR="0" wp14:anchorId="755AF188" wp14:editId="11768BBC">
            <wp:extent cx="1085850" cy="1457325"/>
            <wp:effectExtent l="0" t="0" r="0" b="9525"/>
            <wp:docPr id="117" name="Рисунок 117" descr="C:\Users\user\AppData\Local\Microsoft\Windows\Temporary Internet Files\Content.Word\6 Зона размещения_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6 Зона размещения_лист 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inline>
        </w:drawing>
      </w:r>
    </w:p>
    <w:p w14:paraId="0BDB533D" w14:textId="77777777" w:rsidR="00524C9A" w:rsidRDefault="00524C9A" w:rsidP="00524C9A">
      <w:pPr>
        <w:spacing w:after="0" w:line="240" w:lineRule="auto"/>
        <w:ind w:firstLine="284"/>
        <w:jc w:val="center"/>
        <w:rPr>
          <w:rFonts w:ascii="Times New Roman" w:eastAsia="Calibri" w:hAnsi="Times New Roman" w:cs="Times New Roman"/>
          <w:bCs/>
          <w:sz w:val="12"/>
          <w:szCs w:val="12"/>
        </w:rPr>
      </w:pPr>
    </w:p>
    <w:p w14:paraId="7814F784" w14:textId="0085774B" w:rsidR="00524C9A" w:rsidRDefault="00524C9A" w:rsidP="00524C9A">
      <w:pPr>
        <w:spacing w:after="0" w:line="240" w:lineRule="auto"/>
        <w:ind w:firstLine="284"/>
        <w:jc w:val="center"/>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Ра</w:t>
      </w:r>
      <w:r>
        <w:rPr>
          <w:rFonts w:ascii="Times New Roman" w:eastAsia="Calibri" w:hAnsi="Times New Roman" w:cs="Times New Roman"/>
          <w:bCs/>
          <w:sz w:val="12"/>
          <w:szCs w:val="12"/>
        </w:rPr>
        <w:t xml:space="preserve">здел 2. Положение о размещении </w:t>
      </w:r>
      <w:r w:rsidRPr="00524C9A">
        <w:rPr>
          <w:rFonts w:ascii="Times New Roman" w:eastAsia="Calibri" w:hAnsi="Times New Roman" w:cs="Times New Roman"/>
          <w:bCs/>
          <w:sz w:val="12"/>
          <w:szCs w:val="12"/>
        </w:rPr>
        <w:t>линейного объекта</w:t>
      </w:r>
    </w:p>
    <w:p w14:paraId="474991ED" w14:textId="77777777" w:rsidR="00F64553" w:rsidRDefault="00F64553" w:rsidP="00524C9A">
      <w:pPr>
        <w:spacing w:after="0" w:line="240" w:lineRule="auto"/>
        <w:ind w:firstLine="284"/>
        <w:jc w:val="both"/>
        <w:rPr>
          <w:rFonts w:ascii="Times New Roman" w:eastAsia="Calibri" w:hAnsi="Times New Roman" w:cs="Times New Roman"/>
          <w:bCs/>
          <w:sz w:val="12"/>
          <w:szCs w:val="12"/>
        </w:rPr>
      </w:pPr>
    </w:p>
    <w:p w14:paraId="0EE6DD65" w14:textId="0709F9E6"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524C9A">
        <w:rPr>
          <w:rFonts w:ascii="Times New Roman" w:eastAsia="Calibri" w:hAnsi="Times New Roman" w:cs="Times New Roman"/>
          <w:bCs/>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14:paraId="49C832A6"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Документация по планировке территории подготовлена в целях обеспечения устойчивого развития территорий, выделения элементов планировочной структуры, границ земельных участков, предназначенных для строительства линейных объектов, установления параметров планируемого развития элементов планировочной структуры.</w:t>
      </w:r>
    </w:p>
    <w:p w14:paraId="204BE4AC"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xml:space="preserve">Согласно Постановлению Правительства Российской Федерации от 12.05.2017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документация по планировке территории состоит из основной части, которая подлежит утверждению и материалов по её обоснованию. В данной книге представлена информация по утверждаемой части проекта планировки территории Раздел 1 «Проект планировки территории. Графическая часть» и Раздел 2 «Положение о размещении линейных объектов». </w:t>
      </w:r>
    </w:p>
    <w:p w14:paraId="1A905036"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Проект планировки территории разработан на основании Постановления администрации муниципального района Сергиевский от 22 июля 2022 г, №793 «О подготовке проекта планировки территории и проекта межевания территории объекта: «Строительство сетей водоснабжения, водозаборных сооружений, плотины и насосной станции, в рамках мероприятий: «Малоэтажная застройка в п.Светлодольск муниципального района Сергиевский Самарской области, 2 очередь» в границах сельского поселения Светлодольск, сельского поселения Сергиевск, сельского поселения Сургут и сельского поселения Серноводск муниципального района Сергиевский Самарской области».</w:t>
      </w:r>
    </w:p>
    <w:p w14:paraId="2D61E429"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lastRenderedPageBreak/>
        <w:t>Данной документацией по планировке территории сформированы основные концептуальные и технические решения, разработанные ООО «СДИ», рекомендуемые для соблюдения при дальнейшей разработке проектной документации, если это не противоречит действующему законодательству.</w:t>
      </w:r>
    </w:p>
    <w:p w14:paraId="1F7AC9BF"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xml:space="preserve">Цели подготовки документации по планировке территории: </w:t>
      </w:r>
    </w:p>
    <w:p w14:paraId="449A577D" w14:textId="25369059"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524C9A">
        <w:rPr>
          <w:rFonts w:ascii="Times New Roman" w:eastAsia="Calibri" w:hAnsi="Times New Roman" w:cs="Times New Roman"/>
          <w:bCs/>
          <w:sz w:val="12"/>
          <w:szCs w:val="12"/>
        </w:rPr>
        <w:t>для выделения элемента планировочной структуры, границ зон планируемого размещения объектов капитального строительства, определения технико-экономических характеристик линейного объекта.</w:t>
      </w:r>
    </w:p>
    <w:p w14:paraId="701B2B9A"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p>
    <w:p w14:paraId="787F09E6" w14:textId="4582194E" w:rsidR="00524C9A" w:rsidRPr="00524C9A" w:rsidRDefault="00524C9A" w:rsidP="00524C9A">
      <w:pPr>
        <w:spacing w:after="0" w:line="240" w:lineRule="auto"/>
        <w:ind w:firstLine="284"/>
        <w:jc w:val="center"/>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ТЕХНИКО-ЭКОНО</w:t>
      </w:r>
      <w:r>
        <w:rPr>
          <w:rFonts w:ascii="Times New Roman" w:eastAsia="Calibri" w:hAnsi="Times New Roman" w:cs="Times New Roman"/>
          <w:bCs/>
          <w:sz w:val="12"/>
          <w:szCs w:val="12"/>
        </w:rPr>
        <w:t xml:space="preserve">МИЧЕСКИЕ ПОКАЗАТЕЛИ, </w:t>
      </w:r>
      <w:r w:rsidRPr="00524C9A">
        <w:rPr>
          <w:rFonts w:ascii="Times New Roman" w:eastAsia="Calibri" w:hAnsi="Times New Roman" w:cs="Times New Roman"/>
          <w:bCs/>
          <w:sz w:val="12"/>
          <w:szCs w:val="12"/>
        </w:rPr>
        <w:t>РЕКОМЕНДУЕМЫЕ К УТВЕРЖДЕНИЮ</w:t>
      </w:r>
    </w:p>
    <w:p w14:paraId="3CABC047"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Данным проектом предусмотрено новое строительство системы водоснабжения, гидротехнических сооружений для обеспечения потребности в воде и повышение качества питьевой воды п. Светлодольск. Проектом предусматривается водоснабжение п. Светлодольск за счет забора воды из поверхностного источника р. Сок.</w:t>
      </w:r>
    </w:p>
    <w:p w14:paraId="23FC4A39"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В соответствии с проектом предусмотрено размещение следующих объектов:</w:t>
      </w:r>
    </w:p>
    <w:p w14:paraId="20B82BCD"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Плотина на р. Сок;</w:t>
      </w:r>
    </w:p>
    <w:p w14:paraId="547508B3"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Плотина на оз. Банное;</w:t>
      </w:r>
    </w:p>
    <w:p w14:paraId="28DBA1D5"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xml:space="preserve">-  Насосная станция 1-го подъема; </w:t>
      </w:r>
    </w:p>
    <w:p w14:paraId="0CDC23F3"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Насосно-фильтровальная станция (насосная станция 2-го подъема);</w:t>
      </w:r>
    </w:p>
    <w:p w14:paraId="745BE443"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Магистральные водоводы.</w:t>
      </w:r>
    </w:p>
    <w:p w14:paraId="0450C705"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Канализация</w:t>
      </w:r>
    </w:p>
    <w:p w14:paraId="29EFB4DA"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Подъездные дороги</w:t>
      </w:r>
    </w:p>
    <w:p w14:paraId="6BF9E536"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Основные характеристики гидротехнических сооружений и водохранилища, создаваемого им:</w:t>
      </w:r>
    </w:p>
    <w:p w14:paraId="6CDB3689" w14:textId="77777777" w:rsidR="00524C9A" w:rsidRPr="00524C9A" w:rsidRDefault="00524C9A" w:rsidP="00524C9A">
      <w:pPr>
        <w:spacing w:after="0" w:line="240" w:lineRule="auto"/>
        <w:ind w:firstLine="284"/>
        <w:jc w:val="both"/>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 xml:space="preserve">Основное назначение – это создание руслового пруда-водохранилища для повышения водообеспеченности водозабора у р/ц Сергиевск. </w:t>
      </w:r>
    </w:p>
    <w:p w14:paraId="1B3E1ED6" w14:textId="30C81198" w:rsidR="00524C9A" w:rsidRDefault="00524C9A" w:rsidP="00524C9A">
      <w:pPr>
        <w:spacing w:after="0" w:line="240" w:lineRule="auto"/>
        <w:ind w:firstLine="284"/>
        <w:jc w:val="right"/>
        <w:rPr>
          <w:rFonts w:ascii="Times New Roman" w:eastAsia="Calibri" w:hAnsi="Times New Roman" w:cs="Times New Roman"/>
          <w:bCs/>
          <w:sz w:val="12"/>
          <w:szCs w:val="12"/>
        </w:rPr>
      </w:pPr>
      <w:r w:rsidRPr="00524C9A">
        <w:rPr>
          <w:rFonts w:ascii="Times New Roman" w:eastAsia="Calibri" w:hAnsi="Times New Roman" w:cs="Times New Roman"/>
          <w:bCs/>
          <w:sz w:val="12"/>
          <w:szCs w:val="12"/>
        </w:rPr>
        <w:t>Таблица №1</w:t>
      </w:r>
    </w:p>
    <w:tbl>
      <w:tblPr>
        <w:tblStyle w:val="aff4"/>
        <w:tblW w:w="5000" w:type="pct"/>
        <w:jc w:val="center"/>
        <w:tblLook w:val="04A0" w:firstRow="1" w:lastRow="0" w:firstColumn="1" w:lastColumn="0" w:noHBand="0" w:noVBand="1"/>
      </w:tblPr>
      <w:tblGrid>
        <w:gridCol w:w="3085"/>
        <w:gridCol w:w="4644"/>
      </w:tblGrid>
      <w:tr w:rsidR="00F64553" w14:paraId="5B732953" w14:textId="77777777" w:rsidTr="00F64553">
        <w:trPr>
          <w:jc w:val="center"/>
        </w:trPr>
        <w:tc>
          <w:tcPr>
            <w:tcW w:w="1996" w:type="pct"/>
            <w:vAlign w:val="center"/>
          </w:tcPr>
          <w:p w14:paraId="4CEB55F0" w14:textId="4EA4BD28"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Показатель</w:t>
            </w:r>
          </w:p>
        </w:tc>
        <w:tc>
          <w:tcPr>
            <w:tcW w:w="3004" w:type="pct"/>
            <w:vAlign w:val="center"/>
          </w:tcPr>
          <w:p w14:paraId="7B4CBF96" w14:textId="20F97AB4"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Значение</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показателя</w:t>
            </w:r>
          </w:p>
        </w:tc>
      </w:tr>
      <w:tr w:rsidR="00F64553" w14:paraId="611D3E36" w14:textId="77777777" w:rsidTr="00F64553">
        <w:trPr>
          <w:jc w:val="center"/>
        </w:trPr>
        <w:tc>
          <w:tcPr>
            <w:tcW w:w="1996" w:type="pct"/>
            <w:vAlign w:val="center"/>
          </w:tcPr>
          <w:p w14:paraId="327D5DA8" w14:textId="1DE516B2"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Водохранилище</w:t>
            </w:r>
          </w:p>
        </w:tc>
        <w:tc>
          <w:tcPr>
            <w:tcW w:w="3004" w:type="pct"/>
            <w:vAlign w:val="center"/>
          </w:tcPr>
          <w:p w14:paraId="0E7EC250" w14:textId="78A47331"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сезонного регулирования</w:t>
            </w:r>
          </w:p>
        </w:tc>
      </w:tr>
      <w:tr w:rsidR="00F64553" w14:paraId="01C6581C" w14:textId="77777777" w:rsidTr="00F64553">
        <w:trPr>
          <w:jc w:val="center"/>
        </w:trPr>
        <w:tc>
          <w:tcPr>
            <w:tcW w:w="1996" w:type="pct"/>
            <w:vAlign w:val="center"/>
          </w:tcPr>
          <w:p w14:paraId="517587C1" w14:textId="57E41869"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Местоположение</w:t>
            </w:r>
          </w:p>
        </w:tc>
        <w:tc>
          <w:tcPr>
            <w:tcW w:w="3004" w:type="pct"/>
            <w:vAlign w:val="center"/>
          </w:tcPr>
          <w:p w14:paraId="24E5CE42" w14:textId="6489467D"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в</w:t>
            </w:r>
            <w:r w:rsidRPr="00524C9A">
              <w:rPr>
                <w:rFonts w:ascii="Times New Roman" w:hAnsi="Times New Roman" w:cs="Times New Roman"/>
                <w:spacing w:val="41"/>
                <w:sz w:val="12"/>
                <w:szCs w:val="12"/>
              </w:rPr>
              <w:t xml:space="preserve"> </w:t>
            </w:r>
            <w:r w:rsidRPr="00524C9A">
              <w:rPr>
                <w:rFonts w:ascii="Times New Roman" w:hAnsi="Times New Roman" w:cs="Times New Roman"/>
                <w:sz w:val="12"/>
                <w:szCs w:val="12"/>
              </w:rPr>
              <w:t>с.</w:t>
            </w:r>
            <w:r w:rsidRPr="00524C9A">
              <w:rPr>
                <w:rFonts w:ascii="Times New Roman" w:hAnsi="Times New Roman" w:cs="Times New Roman"/>
                <w:spacing w:val="42"/>
                <w:sz w:val="12"/>
                <w:szCs w:val="12"/>
              </w:rPr>
              <w:t xml:space="preserve"> </w:t>
            </w:r>
            <w:r w:rsidRPr="00524C9A">
              <w:rPr>
                <w:rFonts w:ascii="Times New Roman" w:hAnsi="Times New Roman" w:cs="Times New Roman"/>
                <w:sz w:val="12"/>
                <w:szCs w:val="12"/>
              </w:rPr>
              <w:t>Сергиевск</w:t>
            </w:r>
            <w:r w:rsidRPr="00524C9A">
              <w:rPr>
                <w:rFonts w:ascii="Times New Roman" w:hAnsi="Times New Roman" w:cs="Times New Roman"/>
                <w:spacing w:val="42"/>
                <w:sz w:val="12"/>
                <w:szCs w:val="12"/>
              </w:rPr>
              <w:t xml:space="preserve"> </w:t>
            </w:r>
            <w:r w:rsidRPr="00524C9A">
              <w:rPr>
                <w:rFonts w:ascii="Times New Roman" w:hAnsi="Times New Roman" w:cs="Times New Roman"/>
                <w:sz w:val="12"/>
                <w:szCs w:val="12"/>
              </w:rPr>
              <w:t>Сергиевского</w:t>
            </w:r>
            <w:r w:rsidRPr="00524C9A">
              <w:rPr>
                <w:rFonts w:ascii="Times New Roman" w:hAnsi="Times New Roman" w:cs="Times New Roman"/>
                <w:spacing w:val="41"/>
                <w:sz w:val="12"/>
                <w:szCs w:val="12"/>
              </w:rPr>
              <w:t xml:space="preserve"> </w:t>
            </w:r>
            <w:r w:rsidRPr="00524C9A">
              <w:rPr>
                <w:rFonts w:ascii="Times New Roman" w:hAnsi="Times New Roman" w:cs="Times New Roman"/>
                <w:sz w:val="12"/>
                <w:szCs w:val="12"/>
              </w:rPr>
              <w:t>районе</w:t>
            </w:r>
            <w:r w:rsidRPr="00524C9A">
              <w:rPr>
                <w:rFonts w:ascii="Times New Roman" w:hAnsi="Times New Roman" w:cs="Times New Roman"/>
                <w:spacing w:val="42"/>
                <w:sz w:val="12"/>
                <w:szCs w:val="12"/>
              </w:rPr>
              <w:t xml:space="preserve"> </w:t>
            </w:r>
            <w:r w:rsidRPr="00524C9A">
              <w:rPr>
                <w:rFonts w:ascii="Times New Roman" w:hAnsi="Times New Roman" w:cs="Times New Roman"/>
                <w:sz w:val="12"/>
                <w:szCs w:val="12"/>
              </w:rPr>
              <w:t>района</w:t>
            </w:r>
            <w:r w:rsidRPr="00524C9A">
              <w:rPr>
                <w:rFonts w:ascii="Times New Roman" w:hAnsi="Times New Roman" w:cs="Times New Roman"/>
                <w:spacing w:val="-57"/>
                <w:sz w:val="12"/>
                <w:szCs w:val="12"/>
              </w:rPr>
              <w:t xml:space="preserve"> </w:t>
            </w:r>
            <w:r w:rsidRPr="00524C9A">
              <w:rPr>
                <w:rFonts w:ascii="Times New Roman" w:hAnsi="Times New Roman" w:cs="Times New Roman"/>
                <w:sz w:val="12"/>
                <w:szCs w:val="12"/>
              </w:rPr>
              <w:t>Самарской</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области</w:t>
            </w:r>
          </w:p>
        </w:tc>
      </w:tr>
      <w:tr w:rsidR="00F64553" w14:paraId="2282A8F6" w14:textId="77777777" w:rsidTr="00F64553">
        <w:trPr>
          <w:jc w:val="center"/>
        </w:trPr>
        <w:tc>
          <w:tcPr>
            <w:tcW w:w="1996" w:type="pct"/>
            <w:vAlign w:val="center"/>
          </w:tcPr>
          <w:p w14:paraId="21AEDC64" w14:textId="01621B28"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Назначение</w:t>
            </w:r>
          </w:p>
        </w:tc>
        <w:tc>
          <w:tcPr>
            <w:tcW w:w="3004" w:type="pct"/>
            <w:vAlign w:val="center"/>
          </w:tcPr>
          <w:p w14:paraId="4C49A911" w14:textId="2BB876AB" w:rsidR="00F64553" w:rsidRDefault="00F64553" w:rsidP="00F64553">
            <w:pPr>
              <w:jc w:val="center"/>
              <w:rPr>
                <w:rFonts w:ascii="Times New Roman" w:eastAsia="Calibri" w:hAnsi="Times New Roman" w:cs="Times New Roman"/>
                <w:bCs/>
                <w:sz w:val="12"/>
                <w:szCs w:val="12"/>
              </w:rPr>
            </w:pPr>
            <w:r w:rsidRPr="00524C9A">
              <w:rPr>
                <w:rFonts w:ascii="Times New Roman" w:hAnsi="Times New Roman" w:cs="Times New Roman"/>
                <w:sz w:val="12"/>
                <w:szCs w:val="12"/>
              </w:rPr>
              <w:t>водоснабжение</w:t>
            </w:r>
          </w:p>
        </w:tc>
      </w:tr>
      <w:tr w:rsidR="00F64553" w14:paraId="758C6A47" w14:textId="77777777" w:rsidTr="00F64553">
        <w:trPr>
          <w:jc w:val="center"/>
        </w:trPr>
        <w:tc>
          <w:tcPr>
            <w:tcW w:w="1996" w:type="pct"/>
            <w:vAlign w:val="center"/>
          </w:tcPr>
          <w:p w14:paraId="718A16E9" w14:textId="26D62ACB"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Автор</w:t>
            </w:r>
            <w:r w:rsidRPr="00524C9A">
              <w:rPr>
                <w:rFonts w:ascii="Times New Roman" w:hAnsi="Times New Roman" w:cs="Times New Roman"/>
                <w:spacing w:val="-4"/>
                <w:sz w:val="12"/>
                <w:szCs w:val="12"/>
              </w:rPr>
              <w:t xml:space="preserve"> </w:t>
            </w:r>
            <w:r w:rsidRPr="00524C9A">
              <w:rPr>
                <w:rFonts w:ascii="Times New Roman" w:hAnsi="Times New Roman" w:cs="Times New Roman"/>
                <w:sz w:val="12"/>
                <w:szCs w:val="12"/>
              </w:rPr>
              <w:t>проекта</w:t>
            </w:r>
          </w:p>
        </w:tc>
        <w:tc>
          <w:tcPr>
            <w:tcW w:w="3004" w:type="pct"/>
            <w:vAlign w:val="center"/>
          </w:tcPr>
          <w:p w14:paraId="599DD750" w14:textId="0134711C"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ООО</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«СДИ»</w:t>
            </w:r>
          </w:p>
        </w:tc>
      </w:tr>
      <w:tr w:rsidR="00F64553" w14:paraId="317114E9" w14:textId="77777777" w:rsidTr="00F64553">
        <w:trPr>
          <w:jc w:val="center"/>
        </w:trPr>
        <w:tc>
          <w:tcPr>
            <w:tcW w:w="1996" w:type="pct"/>
            <w:vAlign w:val="center"/>
          </w:tcPr>
          <w:p w14:paraId="5CC56415" w14:textId="5A3BF4C7"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Класс</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гидротехнических</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сооружений</w:t>
            </w:r>
          </w:p>
        </w:tc>
        <w:tc>
          <w:tcPr>
            <w:tcW w:w="3004" w:type="pct"/>
            <w:vAlign w:val="center"/>
          </w:tcPr>
          <w:p w14:paraId="1B9D5079" w14:textId="492A50BB"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IV</w:t>
            </w:r>
          </w:p>
        </w:tc>
      </w:tr>
      <w:tr w:rsidR="00F64553" w14:paraId="74F17608" w14:textId="77777777" w:rsidTr="00F64553">
        <w:trPr>
          <w:jc w:val="center"/>
        </w:trPr>
        <w:tc>
          <w:tcPr>
            <w:tcW w:w="1996" w:type="pct"/>
            <w:vAlign w:val="center"/>
          </w:tcPr>
          <w:p w14:paraId="76F87D7E" w14:textId="6E49F41C"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Отметка</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НПУ</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мБС</w:t>
            </w:r>
          </w:p>
        </w:tc>
        <w:tc>
          <w:tcPr>
            <w:tcW w:w="3004" w:type="pct"/>
            <w:vAlign w:val="center"/>
          </w:tcPr>
          <w:p w14:paraId="35F336E5" w14:textId="2626C2E5"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57.000</w:t>
            </w:r>
          </w:p>
        </w:tc>
      </w:tr>
      <w:tr w:rsidR="00F64553" w14:paraId="699F3BBD" w14:textId="77777777" w:rsidTr="00F64553">
        <w:trPr>
          <w:jc w:val="center"/>
        </w:trPr>
        <w:tc>
          <w:tcPr>
            <w:tcW w:w="1996" w:type="pct"/>
            <w:vAlign w:val="center"/>
          </w:tcPr>
          <w:p w14:paraId="48C3CF93" w14:textId="1CC3BF18"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Отметка</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ФПУ</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1 %</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мБС</w:t>
            </w:r>
          </w:p>
        </w:tc>
        <w:tc>
          <w:tcPr>
            <w:tcW w:w="3004" w:type="pct"/>
            <w:vAlign w:val="center"/>
          </w:tcPr>
          <w:p w14:paraId="1AFF125F" w14:textId="1C86B1BF"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53.900</w:t>
            </w:r>
          </w:p>
        </w:tc>
      </w:tr>
      <w:tr w:rsidR="00F64553" w14:paraId="58AD6C0D" w14:textId="77777777" w:rsidTr="00F64553">
        <w:trPr>
          <w:jc w:val="center"/>
        </w:trPr>
        <w:tc>
          <w:tcPr>
            <w:tcW w:w="1996" w:type="pct"/>
            <w:vAlign w:val="center"/>
          </w:tcPr>
          <w:p w14:paraId="008C3679" w14:textId="10170678"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Расход</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1%</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м³/с</w:t>
            </w:r>
          </w:p>
        </w:tc>
        <w:tc>
          <w:tcPr>
            <w:tcW w:w="3004" w:type="pct"/>
            <w:vAlign w:val="center"/>
          </w:tcPr>
          <w:p w14:paraId="1E1265CC" w14:textId="5E5FD19B"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1180</w:t>
            </w:r>
          </w:p>
        </w:tc>
      </w:tr>
      <w:tr w:rsidR="00F64553" w14:paraId="0F18C1BB" w14:textId="77777777" w:rsidTr="00F64553">
        <w:trPr>
          <w:jc w:val="center"/>
        </w:trPr>
        <w:tc>
          <w:tcPr>
            <w:tcW w:w="1996" w:type="pct"/>
            <w:vAlign w:val="center"/>
          </w:tcPr>
          <w:p w14:paraId="3192D9FC" w14:textId="43CCDB48"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Расход</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5%</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м³/с</w:t>
            </w:r>
          </w:p>
        </w:tc>
        <w:tc>
          <w:tcPr>
            <w:tcW w:w="3004" w:type="pct"/>
            <w:vAlign w:val="center"/>
          </w:tcPr>
          <w:p w14:paraId="69C1675F" w14:textId="2505236A"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760</w:t>
            </w:r>
          </w:p>
        </w:tc>
      </w:tr>
      <w:tr w:rsidR="00F64553" w14:paraId="732F57AB" w14:textId="77777777" w:rsidTr="00F64553">
        <w:trPr>
          <w:jc w:val="center"/>
        </w:trPr>
        <w:tc>
          <w:tcPr>
            <w:tcW w:w="1996" w:type="pct"/>
            <w:vAlign w:val="center"/>
          </w:tcPr>
          <w:p w14:paraId="09DB129E" w14:textId="7A433421"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Расход</w:t>
            </w:r>
            <w:r w:rsidRPr="00524C9A">
              <w:rPr>
                <w:rFonts w:ascii="Times New Roman" w:hAnsi="Times New Roman" w:cs="Times New Roman"/>
                <w:spacing w:val="-4"/>
                <w:sz w:val="12"/>
                <w:szCs w:val="12"/>
              </w:rPr>
              <w:t xml:space="preserve"> </w:t>
            </w:r>
            <w:r w:rsidRPr="00524C9A">
              <w:rPr>
                <w:rFonts w:ascii="Times New Roman" w:hAnsi="Times New Roman" w:cs="Times New Roman"/>
                <w:sz w:val="12"/>
                <w:szCs w:val="12"/>
              </w:rPr>
              <w:t>водопропускное</w:t>
            </w:r>
            <w:r w:rsidRPr="00524C9A">
              <w:rPr>
                <w:rFonts w:ascii="Times New Roman" w:hAnsi="Times New Roman" w:cs="Times New Roman"/>
                <w:spacing w:val="-5"/>
                <w:sz w:val="12"/>
                <w:szCs w:val="12"/>
              </w:rPr>
              <w:t xml:space="preserve"> </w:t>
            </w:r>
            <w:r w:rsidRPr="00524C9A">
              <w:rPr>
                <w:rFonts w:ascii="Times New Roman" w:hAnsi="Times New Roman" w:cs="Times New Roman"/>
                <w:sz w:val="12"/>
                <w:szCs w:val="12"/>
              </w:rPr>
              <w:t>сооружение</w:t>
            </w:r>
            <w:r w:rsidRPr="00524C9A">
              <w:rPr>
                <w:rFonts w:ascii="Times New Roman" w:hAnsi="Times New Roman" w:cs="Times New Roman"/>
                <w:spacing w:val="-4"/>
                <w:sz w:val="12"/>
                <w:szCs w:val="12"/>
              </w:rPr>
              <w:t xml:space="preserve"> </w:t>
            </w:r>
            <w:r w:rsidRPr="00524C9A">
              <w:rPr>
                <w:rFonts w:ascii="Times New Roman" w:hAnsi="Times New Roman" w:cs="Times New Roman"/>
                <w:sz w:val="12"/>
                <w:szCs w:val="12"/>
              </w:rPr>
              <w:t>м³/с</w:t>
            </w:r>
          </w:p>
        </w:tc>
        <w:tc>
          <w:tcPr>
            <w:tcW w:w="3004" w:type="pct"/>
            <w:vAlign w:val="center"/>
          </w:tcPr>
          <w:p w14:paraId="3465F2E4" w14:textId="7F33BD50"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1.0</w:t>
            </w:r>
          </w:p>
        </w:tc>
      </w:tr>
      <w:tr w:rsidR="00F64553" w14:paraId="30EA27A4" w14:textId="77777777" w:rsidTr="00F64553">
        <w:trPr>
          <w:jc w:val="center"/>
        </w:trPr>
        <w:tc>
          <w:tcPr>
            <w:tcW w:w="1996" w:type="pct"/>
            <w:vAlign w:val="center"/>
          </w:tcPr>
          <w:p w14:paraId="4B8808E4" w14:textId="21FF9918"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Уровень</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воды</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в</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нижнем</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бьефе</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1%</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мБС</w:t>
            </w:r>
          </w:p>
        </w:tc>
        <w:tc>
          <w:tcPr>
            <w:tcW w:w="3004" w:type="pct"/>
            <w:vAlign w:val="center"/>
          </w:tcPr>
          <w:p w14:paraId="3CC9FA3B" w14:textId="65A0F161"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53.700</w:t>
            </w:r>
          </w:p>
        </w:tc>
      </w:tr>
      <w:tr w:rsidR="00F64553" w14:paraId="37C5CA8A" w14:textId="77777777" w:rsidTr="00F64553">
        <w:trPr>
          <w:jc w:val="center"/>
        </w:trPr>
        <w:tc>
          <w:tcPr>
            <w:tcW w:w="1996" w:type="pct"/>
            <w:vAlign w:val="center"/>
          </w:tcPr>
          <w:p w14:paraId="70F19C15" w14:textId="39F7F1C4"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Уровень</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воды</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в</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нижнем</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бьефе</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5%</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мБС</w:t>
            </w:r>
          </w:p>
        </w:tc>
        <w:tc>
          <w:tcPr>
            <w:tcW w:w="3004" w:type="pct"/>
            <w:vAlign w:val="center"/>
          </w:tcPr>
          <w:p w14:paraId="7FFDC77D" w14:textId="7802B9AD"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52.800</w:t>
            </w:r>
          </w:p>
        </w:tc>
      </w:tr>
      <w:tr w:rsidR="00F64553" w14:paraId="0C0FCFE4" w14:textId="77777777" w:rsidTr="00F64553">
        <w:trPr>
          <w:jc w:val="center"/>
        </w:trPr>
        <w:tc>
          <w:tcPr>
            <w:tcW w:w="1996" w:type="pct"/>
            <w:vAlign w:val="center"/>
          </w:tcPr>
          <w:p w14:paraId="413AA8D5" w14:textId="55A71294" w:rsidR="00F64553" w:rsidRPr="00524C9A" w:rsidRDefault="00F64553" w:rsidP="00F64553">
            <w:pPr>
              <w:jc w:val="center"/>
              <w:rPr>
                <w:rFonts w:ascii="Times New Roman" w:hAnsi="Times New Roman" w:cs="Times New Roman"/>
                <w:sz w:val="12"/>
                <w:szCs w:val="12"/>
              </w:rPr>
            </w:pPr>
            <w:r>
              <w:rPr>
                <w:sz w:val="12"/>
                <w:szCs w:val="12"/>
              </w:rPr>
              <w:t xml:space="preserve">Площадь зеркала </w:t>
            </w:r>
            <w:r w:rsidRPr="00524C9A">
              <w:rPr>
                <w:rFonts w:ascii="Times New Roman" w:hAnsi="Times New Roman" w:cs="Times New Roman"/>
                <w:sz w:val="12"/>
                <w:szCs w:val="12"/>
              </w:rPr>
              <w:t>водохранилища</w:t>
            </w:r>
            <w:r>
              <w:rPr>
                <w:sz w:val="12"/>
                <w:szCs w:val="12"/>
              </w:rPr>
              <w:t xml:space="preserve"> </w:t>
            </w:r>
            <w:r w:rsidRPr="00524C9A">
              <w:rPr>
                <w:rFonts w:ascii="Times New Roman" w:hAnsi="Times New Roman" w:cs="Times New Roman"/>
                <w:spacing w:val="-2"/>
                <w:sz w:val="12"/>
                <w:szCs w:val="12"/>
              </w:rPr>
              <w:t>при</w:t>
            </w:r>
            <w:r w:rsidRPr="00524C9A">
              <w:rPr>
                <w:rFonts w:ascii="Times New Roman" w:hAnsi="Times New Roman" w:cs="Times New Roman"/>
                <w:spacing w:val="-57"/>
                <w:sz w:val="12"/>
                <w:szCs w:val="12"/>
              </w:rPr>
              <w:t xml:space="preserve">      </w:t>
            </w:r>
            <w:r w:rsidRPr="00524C9A">
              <w:rPr>
                <w:rFonts w:ascii="Times New Roman" w:hAnsi="Times New Roman" w:cs="Times New Roman"/>
                <w:sz w:val="12"/>
                <w:szCs w:val="12"/>
              </w:rPr>
              <w:t>НПУ,</w:t>
            </w:r>
            <w:r w:rsidRPr="00524C9A">
              <w:rPr>
                <w:rFonts w:ascii="Times New Roman" w:hAnsi="Times New Roman" w:cs="Times New Roman"/>
                <w:spacing w:val="-1"/>
                <w:sz w:val="12"/>
                <w:szCs w:val="12"/>
              </w:rPr>
              <w:t xml:space="preserve"> </w:t>
            </w:r>
            <w:r w:rsidRPr="00524C9A">
              <w:rPr>
                <w:rFonts w:ascii="Times New Roman" w:hAnsi="Times New Roman" w:cs="Times New Roman"/>
                <w:sz w:val="12"/>
                <w:szCs w:val="12"/>
              </w:rPr>
              <w:t>м²</w:t>
            </w:r>
          </w:p>
        </w:tc>
        <w:tc>
          <w:tcPr>
            <w:tcW w:w="3004" w:type="pct"/>
            <w:vAlign w:val="center"/>
          </w:tcPr>
          <w:p w14:paraId="026BC581" w14:textId="05808CD0"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1 312 819</w:t>
            </w:r>
          </w:p>
        </w:tc>
      </w:tr>
      <w:tr w:rsidR="00F64553" w14:paraId="364F56EF" w14:textId="77777777" w:rsidTr="00F64553">
        <w:trPr>
          <w:jc w:val="center"/>
        </w:trPr>
        <w:tc>
          <w:tcPr>
            <w:tcW w:w="1996" w:type="pct"/>
            <w:vAlign w:val="center"/>
          </w:tcPr>
          <w:p w14:paraId="1919DB7E" w14:textId="1CC6E405" w:rsidR="00F64553" w:rsidRDefault="00F64553" w:rsidP="00F64553">
            <w:pPr>
              <w:jc w:val="center"/>
              <w:rPr>
                <w:sz w:val="12"/>
                <w:szCs w:val="12"/>
              </w:rPr>
            </w:pPr>
            <w:r w:rsidRPr="00524C9A">
              <w:rPr>
                <w:rFonts w:ascii="Times New Roman" w:hAnsi="Times New Roman" w:cs="Times New Roman"/>
                <w:sz w:val="12"/>
                <w:szCs w:val="12"/>
              </w:rPr>
              <w:t>Объем</w:t>
            </w:r>
            <w:r w:rsidRPr="00524C9A">
              <w:rPr>
                <w:rFonts w:ascii="Times New Roman" w:hAnsi="Times New Roman" w:cs="Times New Roman"/>
                <w:spacing w:val="-4"/>
                <w:sz w:val="12"/>
                <w:szCs w:val="12"/>
              </w:rPr>
              <w:t xml:space="preserve"> </w:t>
            </w:r>
            <w:r w:rsidRPr="00524C9A">
              <w:rPr>
                <w:rFonts w:ascii="Times New Roman" w:hAnsi="Times New Roman" w:cs="Times New Roman"/>
                <w:sz w:val="12"/>
                <w:szCs w:val="12"/>
              </w:rPr>
              <w:t>водохранилища</w:t>
            </w:r>
            <w:r w:rsidRPr="00524C9A">
              <w:rPr>
                <w:rFonts w:ascii="Times New Roman" w:hAnsi="Times New Roman" w:cs="Times New Roman"/>
                <w:spacing w:val="-5"/>
                <w:sz w:val="12"/>
                <w:szCs w:val="12"/>
              </w:rPr>
              <w:t xml:space="preserve"> </w:t>
            </w:r>
            <w:r w:rsidRPr="00524C9A">
              <w:rPr>
                <w:rFonts w:ascii="Times New Roman" w:hAnsi="Times New Roman" w:cs="Times New Roman"/>
                <w:sz w:val="12"/>
                <w:szCs w:val="12"/>
              </w:rPr>
              <w:t>при</w:t>
            </w:r>
            <w:r w:rsidRPr="00524C9A">
              <w:rPr>
                <w:rFonts w:ascii="Times New Roman" w:hAnsi="Times New Roman" w:cs="Times New Roman"/>
                <w:spacing w:val="-4"/>
                <w:sz w:val="12"/>
                <w:szCs w:val="12"/>
              </w:rPr>
              <w:t xml:space="preserve"> </w:t>
            </w:r>
            <w:r w:rsidRPr="00524C9A">
              <w:rPr>
                <w:rFonts w:ascii="Times New Roman" w:hAnsi="Times New Roman" w:cs="Times New Roman"/>
                <w:sz w:val="12"/>
                <w:szCs w:val="12"/>
              </w:rPr>
              <w:t>НПУ</w:t>
            </w:r>
            <w:r w:rsidRPr="00524C9A">
              <w:rPr>
                <w:rFonts w:ascii="Times New Roman" w:hAnsi="Times New Roman" w:cs="Times New Roman"/>
                <w:spacing w:val="-3"/>
                <w:sz w:val="12"/>
                <w:szCs w:val="12"/>
              </w:rPr>
              <w:t xml:space="preserve"> </w:t>
            </w:r>
            <w:r w:rsidRPr="00524C9A">
              <w:rPr>
                <w:rFonts w:ascii="Times New Roman" w:hAnsi="Times New Roman" w:cs="Times New Roman"/>
                <w:sz w:val="12"/>
                <w:szCs w:val="12"/>
              </w:rPr>
              <w:t>м³</w:t>
            </w:r>
          </w:p>
        </w:tc>
        <w:tc>
          <w:tcPr>
            <w:tcW w:w="3004" w:type="pct"/>
            <w:vAlign w:val="center"/>
          </w:tcPr>
          <w:p w14:paraId="10062680" w14:textId="15265B73"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3 807 175.1</w:t>
            </w:r>
          </w:p>
        </w:tc>
      </w:tr>
      <w:tr w:rsidR="00F64553" w14:paraId="1BBEE870" w14:textId="77777777" w:rsidTr="00F64553">
        <w:trPr>
          <w:jc w:val="center"/>
        </w:trPr>
        <w:tc>
          <w:tcPr>
            <w:tcW w:w="1996" w:type="pct"/>
            <w:vAlign w:val="center"/>
          </w:tcPr>
          <w:p w14:paraId="7E222B0C" w14:textId="05E7E3DD"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Средняя</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глубина</w:t>
            </w:r>
            <w:r w:rsidRPr="00524C9A">
              <w:rPr>
                <w:rFonts w:ascii="Times New Roman" w:hAnsi="Times New Roman" w:cs="Times New Roman"/>
                <w:spacing w:val="-2"/>
                <w:sz w:val="12"/>
                <w:szCs w:val="12"/>
              </w:rPr>
              <w:t xml:space="preserve"> </w:t>
            </w:r>
            <w:r w:rsidRPr="00524C9A">
              <w:rPr>
                <w:rFonts w:ascii="Times New Roman" w:hAnsi="Times New Roman" w:cs="Times New Roman"/>
                <w:sz w:val="12"/>
                <w:szCs w:val="12"/>
              </w:rPr>
              <w:t>м</w:t>
            </w:r>
          </w:p>
        </w:tc>
        <w:tc>
          <w:tcPr>
            <w:tcW w:w="3004" w:type="pct"/>
            <w:vAlign w:val="center"/>
          </w:tcPr>
          <w:p w14:paraId="7FDA7885" w14:textId="2C1D3A3A" w:rsidR="00F64553" w:rsidRPr="00524C9A" w:rsidRDefault="00F64553" w:rsidP="00F64553">
            <w:pPr>
              <w:jc w:val="center"/>
              <w:rPr>
                <w:rFonts w:ascii="Times New Roman" w:hAnsi="Times New Roman" w:cs="Times New Roman"/>
                <w:sz w:val="12"/>
                <w:szCs w:val="12"/>
              </w:rPr>
            </w:pPr>
            <w:r w:rsidRPr="00524C9A">
              <w:rPr>
                <w:rFonts w:ascii="Times New Roman" w:hAnsi="Times New Roman" w:cs="Times New Roman"/>
                <w:sz w:val="12"/>
                <w:szCs w:val="12"/>
              </w:rPr>
              <w:t>2,6</w:t>
            </w:r>
          </w:p>
        </w:tc>
      </w:tr>
      <w:tr w:rsidR="00F64553" w14:paraId="07C36FD2" w14:textId="77777777" w:rsidTr="00F64553">
        <w:trPr>
          <w:jc w:val="center"/>
        </w:trPr>
        <w:tc>
          <w:tcPr>
            <w:tcW w:w="1996" w:type="pct"/>
            <w:vAlign w:val="center"/>
          </w:tcPr>
          <w:p w14:paraId="0DD0DDFA" w14:textId="77777777" w:rsidR="00F64553" w:rsidRDefault="00F64553" w:rsidP="00F64553">
            <w:pPr>
              <w:pStyle w:val="TableParagraph"/>
              <w:jc w:val="center"/>
              <w:rPr>
                <w:sz w:val="12"/>
                <w:szCs w:val="12"/>
              </w:rPr>
            </w:pPr>
            <w:r w:rsidRPr="00524C9A">
              <w:rPr>
                <w:sz w:val="12"/>
                <w:szCs w:val="12"/>
              </w:rPr>
              <w:t>Конструктивная</w:t>
            </w:r>
            <w:r w:rsidRPr="00524C9A">
              <w:rPr>
                <w:spacing w:val="-2"/>
                <w:sz w:val="12"/>
                <w:szCs w:val="12"/>
              </w:rPr>
              <w:t xml:space="preserve"> </w:t>
            </w:r>
            <w:r w:rsidRPr="00524C9A">
              <w:rPr>
                <w:sz w:val="12"/>
                <w:szCs w:val="12"/>
              </w:rPr>
              <w:t>схема</w:t>
            </w:r>
            <w:r w:rsidRPr="00524C9A">
              <w:rPr>
                <w:spacing w:val="-2"/>
                <w:sz w:val="12"/>
                <w:szCs w:val="12"/>
              </w:rPr>
              <w:t xml:space="preserve"> </w:t>
            </w:r>
            <w:r w:rsidRPr="00524C9A">
              <w:rPr>
                <w:sz w:val="12"/>
                <w:szCs w:val="12"/>
              </w:rPr>
              <w:t>сооружения:</w:t>
            </w:r>
          </w:p>
          <w:p w14:paraId="399B66C8" w14:textId="20E067E9" w:rsidR="00F64553" w:rsidRPr="00524C9A" w:rsidRDefault="00F64553" w:rsidP="00F64553">
            <w:pPr>
              <w:pStyle w:val="TableParagraph"/>
              <w:jc w:val="center"/>
              <w:rPr>
                <w:sz w:val="12"/>
                <w:szCs w:val="12"/>
              </w:rPr>
            </w:pPr>
            <w:r w:rsidRPr="00524C9A">
              <w:rPr>
                <w:sz w:val="12"/>
                <w:szCs w:val="12"/>
              </w:rPr>
              <w:t>переливная</w:t>
            </w:r>
            <w:r w:rsidRPr="00524C9A">
              <w:rPr>
                <w:spacing w:val="-3"/>
                <w:sz w:val="12"/>
                <w:szCs w:val="12"/>
              </w:rPr>
              <w:t xml:space="preserve"> </w:t>
            </w:r>
            <w:r w:rsidRPr="00524C9A">
              <w:rPr>
                <w:sz w:val="12"/>
                <w:szCs w:val="12"/>
              </w:rPr>
              <w:t>плотина</w:t>
            </w:r>
            <w:r w:rsidRPr="00524C9A">
              <w:rPr>
                <w:spacing w:val="-3"/>
                <w:sz w:val="12"/>
                <w:szCs w:val="12"/>
              </w:rPr>
              <w:t xml:space="preserve"> </w:t>
            </w:r>
            <w:r w:rsidRPr="00524C9A">
              <w:rPr>
                <w:sz w:val="12"/>
                <w:szCs w:val="12"/>
              </w:rPr>
              <w:t>на</w:t>
            </w:r>
            <w:r w:rsidRPr="00524C9A">
              <w:rPr>
                <w:spacing w:val="-3"/>
                <w:sz w:val="12"/>
                <w:szCs w:val="12"/>
              </w:rPr>
              <w:t xml:space="preserve"> </w:t>
            </w:r>
            <w:r w:rsidRPr="00524C9A">
              <w:rPr>
                <w:sz w:val="12"/>
                <w:szCs w:val="12"/>
              </w:rPr>
              <w:t>реке</w:t>
            </w:r>
            <w:r w:rsidRPr="00524C9A">
              <w:rPr>
                <w:spacing w:val="-2"/>
                <w:sz w:val="12"/>
                <w:szCs w:val="12"/>
              </w:rPr>
              <w:t xml:space="preserve"> </w:t>
            </w:r>
            <w:r w:rsidRPr="00524C9A">
              <w:rPr>
                <w:sz w:val="12"/>
                <w:szCs w:val="12"/>
              </w:rPr>
              <w:t>Сок</w:t>
            </w:r>
          </w:p>
          <w:p w14:paraId="3E393B93" w14:textId="74FDCC45" w:rsidR="00F64553" w:rsidRPr="00F64553" w:rsidRDefault="00F64553" w:rsidP="00F64553">
            <w:pPr>
              <w:pStyle w:val="TableParagraph"/>
              <w:tabs>
                <w:tab w:val="left" w:pos="249"/>
              </w:tabs>
              <w:jc w:val="center"/>
              <w:rPr>
                <w:sz w:val="12"/>
                <w:szCs w:val="12"/>
              </w:rPr>
            </w:pPr>
            <w:r w:rsidRPr="00524C9A">
              <w:rPr>
                <w:sz w:val="12"/>
                <w:szCs w:val="12"/>
              </w:rPr>
              <w:t>(створ</w:t>
            </w:r>
            <w:r w:rsidRPr="00524C9A">
              <w:rPr>
                <w:spacing w:val="-3"/>
                <w:sz w:val="12"/>
                <w:szCs w:val="12"/>
              </w:rPr>
              <w:t xml:space="preserve"> </w:t>
            </w:r>
            <w:r w:rsidRPr="00524C9A">
              <w:rPr>
                <w:sz w:val="12"/>
                <w:szCs w:val="12"/>
              </w:rPr>
              <w:t>1)</w:t>
            </w:r>
          </w:p>
        </w:tc>
        <w:tc>
          <w:tcPr>
            <w:tcW w:w="3004" w:type="pct"/>
            <w:vAlign w:val="center"/>
          </w:tcPr>
          <w:p w14:paraId="34AF4587" w14:textId="3B626E1C" w:rsidR="00F64553" w:rsidRPr="00524C9A" w:rsidRDefault="00F64553" w:rsidP="00F64553">
            <w:pPr>
              <w:pStyle w:val="TableParagraph"/>
              <w:ind w:left="106" w:right="96"/>
              <w:jc w:val="center"/>
              <w:rPr>
                <w:sz w:val="12"/>
                <w:szCs w:val="12"/>
              </w:rPr>
            </w:pPr>
            <w:r w:rsidRPr="00524C9A">
              <w:rPr>
                <w:sz w:val="12"/>
                <w:szCs w:val="12"/>
              </w:rPr>
              <w:t>водослив с широким порогом из трубошпунта</w:t>
            </w:r>
            <w:r w:rsidRPr="00524C9A">
              <w:rPr>
                <w:spacing w:val="1"/>
                <w:sz w:val="12"/>
                <w:szCs w:val="12"/>
              </w:rPr>
              <w:t xml:space="preserve"> </w:t>
            </w:r>
            <w:r w:rsidRPr="00524C9A">
              <w:rPr>
                <w:sz w:val="12"/>
                <w:szCs w:val="12"/>
              </w:rPr>
              <w:t>820х10 длиной 7 м в два ряда на расстоянии 7 м</w:t>
            </w:r>
            <w:r w:rsidRPr="00524C9A">
              <w:rPr>
                <w:spacing w:val="1"/>
                <w:sz w:val="12"/>
                <w:szCs w:val="12"/>
              </w:rPr>
              <w:t xml:space="preserve"> </w:t>
            </w:r>
            <w:r w:rsidRPr="00524C9A">
              <w:rPr>
                <w:sz w:val="12"/>
                <w:szCs w:val="12"/>
              </w:rPr>
              <w:t>по</w:t>
            </w:r>
            <w:r w:rsidRPr="00524C9A">
              <w:rPr>
                <w:spacing w:val="55"/>
                <w:sz w:val="12"/>
                <w:szCs w:val="12"/>
              </w:rPr>
              <w:t xml:space="preserve"> </w:t>
            </w:r>
            <w:r w:rsidRPr="00524C9A">
              <w:rPr>
                <w:sz w:val="12"/>
                <w:szCs w:val="12"/>
              </w:rPr>
              <w:t>осям</w:t>
            </w:r>
            <w:r w:rsidRPr="00524C9A">
              <w:rPr>
                <w:spacing w:val="57"/>
                <w:sz w:val="12"/>
                <w:szCs w:val="12"/>
              </w:rPr>
              <w:t xml:space="preserve"> </w:t>
            </w:r>
            <w:r w:rsidRPr="00524C9A">
              <w:rPr>
                <w:sz w:val="12"/>
                <w:szCs w:val="12"/>
              </w:rPr>
              <w:t>друг</w:t>
            </w:r>
            <w:r w:rsidRPr="00524C9A">
              <w:rPr>
                <w:spacing w:val="56"/>
                <w:sz w:val="12"/>
                <w:szCs w:val="12"/>
              </w:rPr>
              <w:t xml:space="preserve"> </w:t>
            </w:r>
            <w:r w:rsidRPr="00524C9A">
              <w:rPr>
                <w:sz w:val="12"/>
                <w:szCs w:val="12"/>
              </w:rPr>
              <w:t>от</w:t>
            </w:r>
            <w:r w:rsidRPr="00524C9A">
              <w:rPr>
                <w:spacing w:val="56"/>
                <w:sz w:val="12"/>
                <w:szCs w:val="12"/>
              </w:rPr>
              <w:t xml:space="preserve"> </w:t>
            </w:r>
            <w:r w:rsidRPr="00524C9A">
              <w:rPr>
                <w:sz w:val="12"/>
                <w:szCs w:val="12"/>
              </w:rPr>
              <w:t>друга.</w:t>
            </w:r>
            <w:r w:rsidRPr="00524C9A">
              <w:rPr>
                <w:spacing w:val="56"/>
                <w:sz w:val="12"/>
                <w:szCs w:val="12"/>
              </w:rPr>
              <w:t xml:space="preserve"> </w:t>
            </w:r>
            <w:r w:rsidRPr="00524C9A">
              <w:rPr>
                <w:sz w:val="12"/>
                <w:szCs w:val="12"/>
              </w:rPr>
              <w:t>Ширина</w:t>
            </w:r>
            <w:r w:rsidRPr="00524C9A">
              <w:rPr>
                <w:spacing w:val="57"/>
                <w:sz w:val="12"/>
                <w:szCs w:val="12"/>
              </w:rPr>
              <w:t xml:space="preserve"> </w:t>
            </w:r>
            <w:r w:rsidRPr="00524C9A">
              <w:rPr>
                <w:sz w:val="12"/>
                <w:szCs w:val="12"/>
              </w:rPr>
              <w:t>водосливного</w:t>
            </w:r>
            <w:r w:rsidRPr="00524C9A">
              <w:rPr>
                <w:spacing w:val="-58"/>
                <w:sz w:val="12"/>
                <w:szCs w:val="12"/>
              </w:rPr>
              <w:t xml:space="preserve"> </w:t>
            </w:r>
            <w:r w:rsidRPr="00524C9A">
              <w:rPr>
                <w:sz w:val="12"/>
                <w:szCs w:val="12"/>
              </w:rPr>
              <w:t>порога</w:t>
            </w:r>
            <w:r w:rsidRPr="00524C9A">
              <w:rPr>
                <w:spacing w:val="1"/>
                <w:sz w:val="12"/>
                <w:szCs w:val="12"/>
              </w:rPr>
              <w:t xml:space="preserve"> </w:t>
            </w:r>
            <w:r w:rsidRPr="00524C9A">
              <w:rPr>
                <w:sz w:val="12"/>
                <w:szCs w:val="12"/>
              </w:rPr>
              <w:t>принята</w:t>
            </w:r>
            <w:r w:rsidRPr="00524C9A">
              <w:rPr>
                <w:spacing w:val="1"/>
                <w:sz w:val="12"/>
                <w:szCs w:val="12"/>
              </w:rPr>
              <w:t xml:space="preserve"> </w:t>
            </w:r>
            <w:r w:rsidRPr="00524C9A">
              <w:rPr>
                <w:sz w:val="12"/>
                <w:szCs w:val="12"/>
              </w:rPr>
              <w:t>8.2</w:t>
            </w:r>
            <w:r w:rsidRPr="00524C9A">
              <w:rPr>
                <w:spacing w:val="1"/>
                <w:sz w:val="12"/>
                <w:szCs w:val="12"/>
              </w:rPr>
              <w:t xml:space="preserve"> </w:t>
            </w:r>
            <w:r w:rsidRPr="00524C9A">
              <w:rPr>
                <w:sz w:val="12"/>
                <w:szCs w:val="12"/>
              </w:rPr>
              <w:t>м,</w:t>
            </w:r>
            <w:r w:rsidRPr="00524C9A">
              <w:rPr>
                <w:spacing w:val="1"/>
                <w:sz w:val="12"/>
                <w:szCs w:val="12"/>
              </w:rPr>
              <w:t xml:space="preserve"> </w:t>
            </w:r>
            <w:r w:rsidRPr="00524C9A">
              <w:rPr>
                <w:sz w:val="12"/>
                <w:szCs w:val="12"/>
              </w:rPr>
              <w:t>длина</w:t>
            </w:r>
            <w:r w:rsidRPr="00524C9A">
              <w:rPr>
                <w:spacing w:val="1"/>
                <w:sz w:val="12"/>
                <w:szCs w:val="12"/>
              </w:rPr>
              <w:t xml:space="preserve"> </w:t>
            </w:r>
            <w:r w:rsidRPr="00524C9A">
              <w:rPr>
                <w:sz w:val="12"/>
                <w:szCs w:val="12"/>
              </w:rPr>
              <w:t>водосливного</w:t>
            </w:r>
            <w:r w:rsidRPr="00524C9A">
              <w:rPr>
                <w:spacing w:val="1"/>
                <w:sz w:val="12"/>
                <w:szCs w:val="12"/>
              </w:rPr>
              <w:t xml:space="preserve"> </w:t>
            </w:r>
            <w:r w:rsidRPr="00524C9A">
              <w:rPr>
                <w:sz w:val="12"/>
                <w:szCs w:val="12"/>
              </w:rPr>
              <w:t>фронта</w:t>
            </w:r>
            <w:r w:rsidRPr="00524C9A">
              <w:rPr>
                <w:spacing w:val="-1"/>
                <w:sz w:val="12"/>
                <w:szCs w:val="12"/>
              </w:rPr>
              <w:t xml:space="preserve"> </w:t>
            </w:r>
            <w:r w:rsidRPr="00524C9A">
              <w:rPr>
                <w:sz w:val="12"/>
                <w:szCs w:val="12"/>
              </w:rPr>
              <w:t>79.6 м при</w:t>
            </w:r>
            <w:r w:rsidRPr="00524C9A">
              <w:rPr>
                <w:spacing w:val="-1"/>
                <w:sz w:val="12"/>
                <w:szCs w:val="12"/>
              </w:rPr>
              <w:t xml:space="preserve"> </w:t>
            </w:r>
            <w:r w:rsidRPr="00524C9A">
              <w:rPr>
                <w:sz w:val="12"/>
                <w:szCs w:val="12"/>
              </w:rPr>
              <w:t>общей</w:t>
            </w:r>
            <w:r w:rsidRPr="00524C9A">
              <w:rPr>
                <w:spacing w:val="-1"/>
                <w:sz w:val="12"/>
                <w:szCs w:val="12"/>
              </w:rPr>
              <w:t xml:space="preserve"> </w:t>
            </w:r>
            <w:r w:rsidRPr="00524C9A">
              <w:rPr>
                <w:sz w:val="12"/>
                <w:szCs w:val="12"/>
              </w:rPr>
              <w:t>длине 99.1 м.</w:t>
            </w:r>
          </w:p>
        </w:tc>
      </w:tr>
      <w:tr w:rsidR="00F64553" w14:paraId="772FC34D" w14:textId="77777777" w:rsidTr="00F64553">
        <w:trPr>
          <w:jc w:val="center"/>
        </w:trPr>
        <w:tc>
          <w:tcPr>
            <w:tcW w:w="1996" w:type="pct"/>
            <w:vAlign w:val="center"/>
          </w:tcPr>
          <w:p w14:paraId="5CAB34DC" w14:textId="4E8F4921" w:rsidR="00F64553" w:rsidRPr="00524C9A" w:rsidRDefault="00F64553" w:rsidP="00F64553">
            <w:pPr>
              <w:pStyle w:val="TableParagraph"/>
              <w:tabs>
                <w:tab w:val="left" w:pos="353"/>
              </w:tabs>
              <w:ind w:right="96"/>
              <w:jc w:val="center"/>
              <w:rPr>
                <w:sz w:val="12"/>
                <w:szCs w:val="12"/>
              </w:rPr>
            </w:pPr>
            <w:r w:rsidRPr="00524C9A">
              <w:rPr>
                <w:sz w:val="12"/>
                <w:szCs w:val="12"/>
              </w:rPr>
              <w:t>переливная</w:t>
            </w:r>
            <w:r w:rsidRPr="00524C9A">
              <w:rPr>
                <w:spacing w:val="41"/>
                <w:sz w:val="12"/>
                <w:szCs w:val="12"/>
              </w:rPr>
              <w:t xml:space="preserve"> </w:t>
            </w:r>
            <w:r w:rsidRPr="00524C9A">
              <w:rPr>
                <w:sz w:val="12"/>
                <w:szCs w:val="12"/>
              </w:rPr>
              <w:t>плотина</w:t>
            </w:r>
            <w:r w:rsidRPr="00524C9A">
              <w:rPr>
                <w:spacing w:val="40"/>
                <w:sz w:val="12"/>
                <w:szCs w:val="12"/>
              </w:rPr>
              <w:t xml:space="preserve"> </w:t>
            </w:r>
            <w:r w:rsidRPr="00524C9A">
              <w:rPr>
                <w:sz w:val="12"/>
                <w:szCs w:val="12"/>
              </w:rPr>
              <w:t>на</w:t>
            </w:r>
            <w:r w:rsidRPr="00524C9A">
              <w:rPr>
                <w:spacing w:val="40"/>
                <w:sz w:val="12"/>
                <w:szCs w:val="12"/>
              </w:rPr>
              <w:t xml:space="preserve"> </w:t>
            </w:r>
            <w:r w:rsidRPr="00524C9A">
              <w:rPr>
                <w:sz w:val="12"/>
                <w:szCs w:val="12"/>
              </w:rPr>
              <w:t>озере</w:t>
            </w:r>
            <w:r w:rsidRPr="00524C9A">
              <w:rPr>
                <w:spacing w:val="39"/>
                <w:sz w:val="12"/>
                <w:szCs w:val="12"/>
              </w:rPr>
              <w:t xml:space="preserve"> </w:t>
            </w:r>
            <w:r w:rsidRPr="00524C9A">
              <w:rPr>
                <w:sz w:val="12"/>
                <w:szCs w:val="12"/>
              </w:rPr>
              <w:t>Банном</w:t>
            </w:r>
            <w:r w:rsidRPr="00524C9A">
              <w:rPr>
                <w:spacing w:val="-57"/>
                <w:sz w:val="12"/>
                <w:szCs w:val="12"/>
              </w:rPr>
              <w:t xml:space="preserve"> </w:t>
            </w:r>
            <w:r w:rsidRPr="00524C9A">
              <w:rPr>
                <w:sz w:val="12"/>
                <w:szCs w:val="12"/>
              </w:rPr>
              <w:t>(створ</w:t>
            </w:r>
            <w:r w:rsidRPr="00524C9A">
              <w:rPr>
                <w:spacing w:val="-1"/>
                <w:sz w:val="12"/>
                <w:szCs w:val="12"/>
              </w:rPr>
              <w:t xml:space="preserve"> </w:t>
            </w:r>
            <w:r w:rsidRPr="00524C9A">
              <w:rPr>
                <w:sz w:val="12"/>
                <w:szCs w:val="12"/>
              </w:rPr>
              <w:t>2)</w:t>
            </w:r>
          </w:p>
        </w:tc>
        <w:tc>
          <w:tcPr>
            <w:tcW w:w="3004" w:type="pct"/>
            <w:vAlign w:val="center"/>
          </w:tcPr>
          <w:p w14:paraId="2F17C892" w14:textId="6BDA93BB" w:rsidR="00F64553" w:rsidRPr="00524C9A" w:rsidRDefault="00F64553" w:rsidP="00F64553">
            <w:pPr>
              <w:pStyle w:val="TableParagraph"/>
              <w:ind w:right="96"/>
              <w:jc w:val="center"/>
              <w:rPr>
                <w:sz w:val="12"/>
                <w:szCs w:val="12"/>
              </w:rPr>
            </w:pPr>
            <w:r w:rsidRPr="00524C9A">
              <w:rPr>
                <w:sz w:val="12"/>
                <w:szCs w:val="12"/>
              </w:rPr>
              <w:t>водослив с широким порогом</w:t>
            </w:r>
            <w:r w:rsidRPr="00524C9A">
              <w:rPr>
                <w:spacing w:val="1"/>
                <w:sz w:val="12"/>
                <w:szCs w:val="12"/>
              </w:rPr>
              <w:t xml:space="preserve"> </w:t>
            </w:r>
            <w:r w:rsidRPr="00524C9A">
              <w:rPr>
                <w:sz w:val="12"/>
                <w:szCs w:val="12"/>
              </w:rPr>
              <w:t>из трубошпунта</w:t>
            </w:r>
            <w:r w:rsidRPr="00524C9A">
              <w:rPr>
                <w:spacing w:val="1"/>
                <w:sz w:val="12"/>
                <w:szCs w:val="12"/>
              </w:rPr>
              <w:t xml:space="preserve"> </w:t>
            </w:r>
            <w:r w:rsidRPr="00524C9A">
              <w:rPr>
                <w:sz w:val="12"/>
                <w:szCs w:val="12"/>
              </w:rPr>
              <w:t>820х10</w:t>
            </w:r>
            <w:r w:rsidRPr="00524C9A">
              <w:rPr>
                <w:spacing w:val="1"/>
                <w:sz w:val="12"/>
                <w:szCs w:val="12"/>
              </w:rPr>
              <w:t xml:space="preserve"> </w:t>
            </w:r>
            <w:r w:rsidRPr="00524C9A">
              <w:rPr>
                <w:sz w:val="12"/>
                <w:szCs w:val="12"/>
              </w:rPr>
              <w:t>длиной</w:t>
            </w:r>
            <w:r w:rsidRPr="00524C9A">
              <w:rPr>
                <w:spacing w:val="1"/>
                <w:sz w:val="12"/>
                <w:szCs w:val="12"/>
              </w:rPr>
              <w:t xml:space="preserve"> </w:t>
            </w:r>
            <w:r w:rsidRPr="00524C9A">
              <w:rPr>
                <w:sz w:val="12"/>
                <w:szCs w:val="12"/>
              </w:rPr>
              <w:t>5</w:t>
            </w:r>
            <w:r w:rsidRPr="00524C9A">
              <w:rPr>
                <w:spacing w:val="1"/>
                <w:sz w:val="12"/>
                <w:szCs w:val="12"/>
              </w:rPr>
              <w:t xml:space="preserve"> </w:t>
            </w:r>
            <w:r w:rsidRPr="00524C9A">
              <w:rPr>
                <w:sz w:val="12"/>
                <w:szCs w:val="12"/>
              </w:rPr>
              <w:t>м</w:t>
            </w:r>
            <w:r w:rsidRPr="00524C9A">
              <w:rPr>
                <w:spacing w:val="1"/>
                <w:sz w:val="12"/>
                <w:szCs w:val="12"/>
              </w:rPr>
              <w:t xml:space="preserve"> </w:t>
            </w:r>
            <w:r w:rsidRPr="00524C9A">
              <w:rPr>
                <w:sz w:val="12"/>
                <w:szCs w:val="12"/>
              </w:rPr>
              <w:t>один</w:t>
            </w:r>
            <w:r w:rsidRPr="00524C9A">
              <w:rPr>
                <w:spacing w:val="1"/>
                <w:sz w:val="12"/>
                <w:szCs w:val="12"/>
              </w:rPr>
              <w:t xml:space="preserve"> </w:t>
            </w:r>
            <w:r w:rsidRPr="00524C9A">
              <w:rPr>
                <w:sz w:val="12"/>
                <w:szCs w:val="12"/>
              </w:rPr>
              <w:t>ряд.</w:t>
            </w:r>
            <w:r w:rsidRPr="00524C9A">
              <w:rPr>
                <w:spacing w:val="1"/>
                <w:sz w:val="12"/>
                <w:szCs w:val="12"/>
              </w:rPr>
              <w:t xml:space="preserve"> </w:t>
            </w:r>
            <w:r w:rsidRPr="00524C9A">
              <w:rPr>
                <w:sz w:val="12"/>
                <w:szCs w:val="12"/>
              </w:rPr>
              <w:t>Ширина</w:t>
            </w:r>
            <w:r w:rsidRPr="00524C9A">
              <w:rPr>
                <w:spacing w:val="1"/>
                <w:sz w:val="12"/>
                <w:szCs w:val="12"/>
              </w:rPr>
              <w:t xml:space="preserve"> </w:t>
            </w:r>
            <w:r w:rsidRPr="00524C9A">
              <w:rPr>
                <w:sz w:val="12"/>
                <w:szCs w:val="12"/>
              </w:rPr>
              <w:t>водосливного</w:t>
            </w:r>
            <w:r w:rsidRPr="00524C9A">
              <w:rPr>
                <w:spacing w:val="1"/>
                <w:sz w:val="12"/>
                <w:szCs w:val="12"/>
              </w:rPr>
              <w:t xml:space="preserve"> </w:t>
            </w:r>
            <w:r w:rsidRPr="00524C9A">
              <w:rPr>
                <w:sz w:val="12"/>
                <w:szCs w:val="12"/>
              </w:rPr>
              <w:t>порога</w:t>
            </w:r>
            <w:r w:rsidRPr="00524C9A">
              <w:rPr>
                <w:spacing w:val="1"/>
                <w:sz w:val="12"/>
                <w:szCs w:val="12"/>
              </w:rPr>
              <w:t xml:space="preserve"> </w:t>
            </w:r>
            <w:r w:rsidRPr="00524C9A">
              <w:rPr>
                <w:sz w:val="12"/>
                <w:szCs w:val="12"/>
              </w:rPr>
              <w:t>принята</w:t>
            </w:r>
            <w:r w:rsidRPr="00524C9A">
              <w:rPr>
                <w:spacing w:val="1"/>
                <w:sz w:val="12"/>
                <w:szCs w:val="12"/>
              </w:rPr>
              <w:t xml:space="preserve"> </w:t>
            </w:r>
            <w:r w:rsidRPr="00524C9A">
              <w:rPr>
                <w:sz w:val="12"/>
                <w:szCs w:val="12"/>
              </w:rPr>
              <w:t>1.2</w:t>
            </w:r>
            <w:r w:rsidRPr="00524C9A">
              <w:rPr>
                <w:spacing w:val="1"/>
                <w:sz w:val="12"/>
                <w:szCs w:val="12"/>
              </w:rPr>
              <w:t xml:space="preserve"> </w:t>
            </w:r>
            <w:r w:rsidRPr="00524C9A">
              <w:rPr>
                <w:sz w:val="12"/>
                <w:szCs w:val="12"/>
              </w:rPr>
              <w:t>м,</w:t>
            </w:r>
            <w:r w:rsidRPr="00524C9A">
              <w:rPr>
                <w:spacing w:val="1"/>
                <w:sz w:val="12"/>
                <w:szCs w:val="12"/>
              </w:rPr>
              <w:t xml:space="preserve"> </w:t>
            </w:r>
            <w:r w:rsidRPr="00524C9A">
              <w:rPr>
                <w:sz w:val="12"/>
                <w:szCs w:val="12"/>
              </w:rPr>
              <w:t>длина</w:t>
            </w:r>
            <w:r w:rsidRPr="00524C9A">
              <w:rPr>
                <w:spacing w:val="1"/>
                <w:sz w:val="12"/>
                <w:szCs w:val="12"/>
              </w:rPr>
              <w:t xml:space="preserve"> </w:t>
            </w:r>
            <w:r w:rsidRPr="00524C9A">
              <w:rPr>
                <w:sz w:val="12"/>
                <w:szCs w:val="12"/>
              </w:rPr>
              <w:t>водосливного фронта 13 м при общей длине 48.2</w:t>
            </w:r>
            <w:r w:rsidRPr="00524C9A">
              <w:rPr>
                <w:spacing w:val="-57"/>
                <w:sz w:val="12"/>
                <w:szCs w:val="12"/>
              </w:rPr>
              <w:t xml:space="preserve"> </w:t>
            </w:r>
            <w:r w:rsidRPr="00524C9A">
              <w:rPr>
                <w:sz w:val="12"/>
                <w:szCs w:val="12"/>
              </w:rPr>
              <w:t>м.</w:t>
            </w:r>
          </w:p>
        </w:tc>
      </w:tr>
      <w:tr w:rsidR="00F64553" w14:paraId="38F091A1" w14:textId="77777777" w:rsidTr="00F64553">
        <w:trPr>
          <w:jc w:val="center"/>
        </w:trPr>
        <w:tc>
          <w:tcPr>
            <w:tcW w:w="1996" w:type="pct"/>
            <w:vAlign w:val="center"/>
          </w:tcPr>
          <w:p w14:paraId="0672928B" w14:textId="2D3B4CE7" w:rsidR="00F64553" w:rsidRPr="00F64553" w:rsidRDefault="00F64553" w:rsidP="00F64553">
            <w:pPr>
              <w:pStyle w:val="TableParagraph"/>
              <w:tabs>
                <w:tab w:val="left" w:pos="249"/>
              </w:tabs>
              <w:jc w:val="center"/>
              <w:rPr>
                <w:sz w:val="12"/>
                <w:szCs w:val="12"/>
              </w:rPr>
            </w:pPr>
            <w:r w:rsidRPr="00524C9A">
              <w:rPr>
                <w:sz w:val="12"/>
                <w:szCs w:val="12"/>
              </w:rPr>
              <w:t>водопропускное</w:t>
            </w:r>
            <w:r w:rsidRPr="00524C9A">
              <w:rPr>
                <w:spacing w:val="-7"/>
                <w:sz w:val="12"/>
                <w:szCs w:val="12"/>
              </w:rPr>
              <w:t xml:space="preserve"> </w:t>
            </w:r>
            <w:r w:rsidRPr="00524C9A">
              <w:rPr>
                <w:sz w:val="12"/>
                <w:szCs w:val="12"/>
              </w:rPr>
              <w:t>сооружение</w:t>
            </w:r>
          </w:p>
        </w:tc>
        <w:tc>
          <w:tcPr>
            <w:tcW w:w="3004" w:type="pct"/>
            <w:vAlign w:val="center"/>
          </w:tcPr>
          <w:p w14:paraId="746C9F62" w14:textId="69F561E9" w:rsidR="00F64553" w:rsidRPr="00524C9A" w:rsidRDefault="00F64553" w:rsidP="00F64553">
            <w:pPr>
              <w:pStyle w:val="TableParagraph"/>
              <w:tabs>
                <w:tab w:val="left" w:pos="353"/>
              </w:tabs>
              <w:ind w:right="97"/>
              <w:jc w:val="center"/>
              <w:rPr>
                <w:sz w:val="12"/>
                <w:szCs w:val="12"/>
              </w:rPr>
            </w:pPr>
            <w:r w:rsidRPr="00524C9A">
              <w:rPr>
                <w:sz w:val="12"/>
                <w:szCs w:val="12"/>
              </w:rPr>
              <w:t>из</w:t>
            </w:r>
            <w:r w:rsidRPr="00524C9A">
              <w:rPr>
                <w:spacing w:val="1"/>
                <w:sz w:val="12"/>
                <w:szCs w:val="12"/>
              </w:rPr>
              <w:t xml:space="preserve"> </w:t>
            </w:r>
            <w:r w:rsidRPr="00524C9A">
              <w:rPr>
                <w:sz w:val="12"/>
                <w:szCs w:val="12"/>
              </w:rPr>
              <w:t>трубы</w:t>
            </w:r>
            <w:r w:rsidRPr="00524C9A">
              <w:rPr>
                <w:spacing w:val="1"/>
                <w:sz w:val="12"/>
                <w:szCs w:val="12"/>
              </w:rPr>
              <w:t xml:space="preserve"> </w:t>
            </w:r>
            <w:r w:rsidRPr="00524C9A">
              <w:rPr>
                <w:sz w:val="12"/>
                <w:szCs w:val="12"/>
              </w:rPr>
              <w:t>820</w:t>
            </w:r>
            <w:r w:rsidRPr="00524C9A">
              <w:rPr>
                <w:spacing w:val="1"/>
                <w:sz w:val="12"/>
                <w:szCs w:val="12"/>
              </w:rPr>
              <w:t xml:space="preserve"> </w:t>
            </w:r>
            <w:r w:rsidRPr="00524C9A">
              <w:rPr>
                <w:sz w:val="12"/>
                <w:szCs w:val="12"/>
              </w:rPr>
              <w:t>мм</w:t>
            </w:r>
            <w:r w:rsidRPr="00524C9A">
              <w:rPr>
                <w:spacing w:val="1"/>
                <w:sz w:val="12"/>
                <w:szCs w:val="12"/>
              </w:rPr>
              <w:t xml:space="preserve"> </w:t>
            </w:r>
            <w:r w:rsidRPr="00524C9A">
              <w:rPr>
                <w:sz w:val="12"/>
                <w:szCs w:val="12"/>
              </w:rPr>
              <w:t>с</w:t>
            </w:r>
            <w:r w:rsidRPr="00524C9A">
              <w:rPr>
                <w:spacing w:val="1"/>
                <w:sz w:val="12"/>
                <w:szCs w:val="12"/>
              </w:rPr>
              <w:t xml:space="preserve"> </w:t>
            </w:r>
            <w:r w:rsidRPr="00524C9A">
              <w:rPr>
                <w:sz w:val="12"/>
                <w:szCs w:val="12"/>
              </w:rPr>
              <w:t>задвижкой</w:t>
            </w:r>
            <w:r w:rsidRPr="00524C9A">
              <w:rPr>
                <w:spacing w:val="1"/>
                <w:sz w:val="12"/>
                <w:szCs w:val="12"/>
              </w:rPr>
              <w:t xml:space="preserve"> </w:t>
            </w:r>
            <w:r w:rsidRPr="00524C9A">
              <w:rPr>
                <w:sz w:val="12"/>
                <w:szCs w:val="12"/>
              </w:rPr>
              <w:t>с</w:t>
            </w:r>
            <w:r w:rsidRPr="00524C9A">
              <w:rPr>
                <w:spacing w:val="1"/>
                <w:sz w:val="12"/>
                <w:szCs w:val="12"/>
              </w:rPr>
              <w:t xml:space="preserve"> </w:t>
            </w:r>
            <w:r w:rsidRPr="00524C9A">
              <w:rPr>
                <w:sz w:val="12"/>
                <w:szCs w:val="12"/>
              </w:rPr>
              <w:t>ручным</w:t>
            </w:r>
            <w:r w:rsidRPr="00524C9A">
              <w:rPr>
                <w:spacing w:val="1"/>
                <w:sz w:val="12"/>
                <w:szCs w:val="12"/>
              </w:rPr>
              <w:t xml:space="preserve"> </w:t>
            </w:r>
            <w:r w:rsidRPr="00524C9A">
              <w:rPr>
                <w:sz w:val="12"/>
                <w:szCs w:val="12"/>
              </w:rPr>
              <w:t>приводом;</w:t>
            </w:r>
          </w:p>
        </w:tc>
      </w:tr>
      <w:tr w:rsidR="00F64553" w14:paraId="2698F584" w14:textId="77777777" w:rsidTr="00F64553">
        <w:trPr>
          <w:jc w:val="center"/>
        </w:trPr>
        <w:tc>
          <w:tcPr>
            <w:tcW w:w="1996" w:type="pct"/>
            <w:vAlign w:val="center"/>
          </w:tcPr>
          <w:p w14:paraId="3363FBF8" w14:textId="2FDDE800" w:rsidR="00F64553" w:rsidRPr="00F64553" w:rsidRDefault="00F64553" w:rsidP="00F64553">
            <w:pPr>
              <w:pStyle w:val="TableParagraph"/>
              <w:tabs>
                <w:tab w:val="left" w:pos="249"/>
              </w:tabs>
              <w:jc w:val="center"/>
              <w:rPr>
                <w:sz w:val="12"/>
                <w:szCs w:val="12"/>
              </w:rPr>
            </w:pPr>
            <w:r w:rsidRPr="00524C9A">
              <w:rPr>
                <w:sz w:val="12"/>
                <w:szCs w:val="12"/>
              </w:rPr>
              <w:t>подводящий</w:t>
            </w:r>
            <w:r w:rsidRPr="00524C9A">
              <w:rPr>
                <w:spacing w:val="-4"/>
                <w:sz w:val="12"/>
                <w:szCs w:val="12"/>
              </w:rPr>
              <w:t xml:space="preserve"> </w:t>
            </w:r>
            <w:r w:rsidRPr="00524C9A">
              <w:rPr>
                <w:sz w:val="12"/>
                <w:szCs w:val="12"/>
              </w:rPr>
              <w:t>канал</w:t>
            </w:r>
          </w:p>
        </w:tc>
        <w:tc>
          <w:tcPr>
            <w:tcW w:w="3004" w:type="pct"/>
            <w:vAlign w:val="center"/>
          </w:tcPr>
          <w:p w14:paraId="1DC63422" w14:textId="05BA0934" w:rsidR="00F64553" w:rsidRPr="00524C9A" w:rsidRDefault="00F64553" w:rsidP="00F64553">
            <w:pPr>
              <w:pStyle w:val="TableParagraph"/>
              <w:tabs>
                <w:tab w:val="left" w:pos="528"/>
              </w:tabs>
              <w:ind w:right="97"/>
              <w:jc w:val="center"/>
              <w:rPr>
                <w:sz w:val="12"/>
                <w:szCs w:val="12"/>
              </w:rPr>
            </w:pPr>
            <w:r w:rsidRPr="00524C9A">
              <w:rPr>
                <w:sz w:val="12"/>
                <w:szCs w:val="12"/>
              </w:rPr>
              <w:t>грунтовый</w:t>
            </w:r>
            <w:r w:rsidRPr="00524C9A">
              <w:rPr>
                <w:spacing w:val="1"/>
                <w:sz w:val="12"/>
                <w:szCs w:val="12"/>
              </w:rPr>
              <w:t xml:space="preserve"> </w:t>
            </w:r>
            <w:r w:rsidRPr="00524C9A">
              <w:rPr>
                <w:sz w:val="12"/>
                <w:szCs w:val="12"/>
              </w:rPr>
              <w:t>трапецеидальный</w:t>
            </w:r>
            <w:r w:rsidRPr="00524C9A">
              <w:rPr>
                <w:spacing w:val="1"/>
                <w:sz w:val="12"/>
                <w:szCs w:val="12"/>
              </w:rPr>
              <w:t xml:space="preserve"> </w:t>
            </w:r>
            <w:r w:rsidRPr="00524C9A">
              <w:rPr>
                <w:sz w:val="12"/>
                <w:szCs w:val="12"/>
              </w:rPr>
              <w:t>канал</w:t>
            </w:r>
            <w:r w:rsidRPr="00524C9A">
              <w:rPr>
                <w:spacing w:val="1"/>
                <w:sz w:val="12"/>
                <w:szCs w:val="12"/>
              </w:rPr>
              <w:t xml:space="preserve"> </w:t>
            </w:r>
            <w:r w:rsidRPr="00524C9A">
              <w:rPr>
                <w:sz w:val="12"/>
                <w:szCs w:val="12"/>
              </w:rPr>
              <w:t>с</w:t>
            </w:r>
            <w:r w:rsidRPr="00524C9A">
              <w:rPr>
                <w:spacing w:val="1"/>
                <w:sz w:val="12"/>
                <w:szCs w:val="12"/>
              </w:rPr>
              <w:t xml:space="preserve"> </w:t>
            </w:r>
            <w:r w:rsidRPr="00524C9A">
              <w:rPr>
                <w:sz w:val="12"/>
                <w:szCs w:val="12"/>
              </w:rPr>
              <w:t>креплением</w:t>
            </w:r>
            <w:r w:rsidRPr="00524C9A">
              <w:rPr>
                <w:spacing w:val="1"/>
                <w:sz w:val="12"/>
                <w:szCs w:val="12"/>
              </w:rPr>
              <w:t xml:space="preserve"> </w:t>
            </w:r>
            <w:r w:rsidRPr="00524C9A">
              <w:rPr>
                <w:sz w:val="12"/>
                <w:szCs w:val="12"/>
              </w:rPr>
              <w:t>дна</w:t>
            </w:r>
            <w:r w:rsidRPr="00524C9A">
              <w:rPr>
                <w:spacing w:val="1"/>
                <w:sz w:val="12"/>
                <w:szCs w:val="12"/>
              </w:rPr>
              <w:t xml:space="preserve"> </w:t>
            </w:r>
            <w:r w:rsidRPr="00524C9A">
              <w:rPr>
                <w:sz w:val="12"/>
                <w:szCs w:val="12"/>
              </w:rPr>
              <w:t>и</w:t>
            </w:r>
            <w:r w:rsidRPr="00524C9A">
              <w:rPr>
                <w:spacing w:val="1"/>
                <w:sz w:val="12"/>
                <w:szCs w:val="12"/>
              </w:rPr>
              <w:t xml:space="preserve"> </w:t>
            </w:r>
            <w:r w:rsidRPr="00524C9A">
              <w:rPr>
                <w:sz w:val="12"/>
                <w:szCs w:val="12"/>
              </w:rPr>
              <w:t>откосов</w:t>
            </w:r>
            <w:r w:rsidRPr="00524C9A">
              <w:rPr>
                <w:spacing w:val="1"/>
                <w:sz w:val="12"/>
                <w:szCs w:val="12"/>
              </w:rPr>
              <w:t xml:space="preserve"> </w:t>
            </w:r>
            <w:r w:rsidRPr="00524C9A">
              <w:rPr>
                <w:sz w:val="12"/>
                <w:szCs w:val="12"/>
              </w:rPr>
              <w:t>сборными</w:t>
            </w:r>
            <w:r w:rsidRPr="00524C9A">
              <w:rPr>
                <w:spacing w:val="-57"/>
                <w:sz w:val="12"/>
                <w:szCs w:val="12"/>
              </w:rPr>
              <w:t xml:space="preserve"> </w:t>
            </w:r>
            <w:r w:rsidRPr="00524C9A">
              <w:rPr>
                <w:sz w:val="12"/>
                <w:szCs w:val="12"/>
              </w:rPr>
              <w:t>монолитным</w:t>
            </w:r>
            <w:r w:rsidRPr="00524C9A">
              <w:rPr>
                <w:spacing w:val="-3"/>
                <w:sz w:val="12"/>
                <w:szCs w:val="12"/>
              </w:rPr>
              <w:t xml:space="preserve"> </w:t>
            </w:r>
            <w:r w:rsidRPr="00524C9A">
              <w:rPr>
                <w:sz w:val="12"/>
                <w:szCs w:val="12"/>
              </w:rPr>
              <w:t>бетоном</w:t>
            </w:r>
            <w:r w:rsidRPr="00524C9A">
              <w:rPr>
                <w:spacing w:val="-3"/>
                <w:sz w:val="12"/>
                <w:szCs w:val="12"/>
              </w:rPr>
              <w:t xml:space="preserve"> </w:t>
            </w:r>
            <w:r w:rsidRPr="00524C9A">
              <w:rPr>
                <w:sz w:val="12"/>
                <w:szCs w:val="12"/>
              </w:rPr>
              <w:t>у</w:t>
            </w:r>
            <w:r w:rsidRPr="00524C9A">
              <w:rPr>
                <w:spacing w:val="-3"/>
                <w:sz w:val="12"/>
                <w:szCs w:val="12"/>
              </w:rPr>
              <w:t xml:space="preserve"> </w:t>
            </w:r>
            <w:r w:rsidRPr="00524C9A">
              <w:rPr>
                <w:sz w:val="12"/>
                <w:szCs w:val="12"/>
              </w:rPr>
              <w:t>переливной</w:t>
            </w:r>
            <w:r w:rsidRPr="00524C9A">
              <w:rPr>
                <w:spacing w:val="-2"/>
                <w:sz w:val="12"/>
                <w:szCs w:val="12"/>
              </w:rPr>
              <w:t xml:space="preserve"> </w:t>
            </w:r>
            <w:r w:rsidRPr="00524C9A">
              <w:rPr>
                <w:sz w:val="12"/>
                <w:szCs w:val="12"/>
              </w:rPr>
              <w:t>плотины;</w:t>
            </w:r>
          </w:p>
        </w:tc>
      </w:tr>
      <w:tr w:rsidR="00F64553" w14:paraId="5342F278" w14:textId="77777777" w:rsidTr="00F64553">
        <w:trPr>
          <w:jc w:val="center"/>
        </w:trPr>
        <w:tc>
          <w:tcPr>
            <w:tcW w:w="1996" w:type="pct"/>
            <w:vAlign w:val="center"/>
          </w:tcPr>
          <w:p w14:paraId="3F649BF6" w14:textId="4A5CC7E6" w:rsidR="00F64553" w:rsidRPr="00524C9A" w:rsidRDefault="00F64553" w:rsidP="00F64553">
            <w:pPr>
              <w:pStyle w:val="TableParagraph"/>
              <w:tabs>
                <w:tab w:val="left" w:pos="249"/>
              </w:tabs>
              <w:jc w:val="center"/>
              <w:rPr>
                <w:sz w:val="12"/>
                <w:szCs w:val="12"/>
              </w:rPr>
            </w:pPr>
            <w:r w:rsidRPr="00524C9A">
              <w:rPr>
                <w:sz w:val="12"/>
                <w:szCs w:val="12"/>
              </w:rPr>
              <w:t>отводящий</w:t>
            </w:r>
            <w:r w:rsidRPr="00524C9A">
              <w:rPr>
                <w:spacing w:val="-1"/>
                <w:sz w:val="12"/>
                <w:szCs w:val="12"/>
              </w:rPr>
              <w:t xml:space="preserve"> </w:t>
            </w:r>
            <w:r w:rsidRPr="00524C9A">
              <w:rPr>
                <w:sz w:val="12"/>
                <w:szCs w:val="12"/>
              </w:rPr>
              <w:t>канал</w:t>
            </w:r>
          </w:p>
        </w:tc>
        <w:tc>
          <w:tcPr>
            <w:tcW w:w="3004" w:type="pct"/>
            <w:vAlign w:val="center"/>
          </w:tcPr>
          <w:p w14:paraId="11C011F9" w14:textId="646DA861" w:rsidR="00F64553" w:rsidRPr="00524C9A" w:rsidRDefault="00F64553" w:rsidP="00F64553">
            <w:pPr>
              <w:pStyle w:val="TableParagraph"/>
              <w:tabs>
                <w:tab w:val="left" w:pos="528"/>
              </w:tabs>
              <w:ind w:right="97"/>
              <w:jc w:val="center"/>
              <w:rPr>
                <w:sz w:val="12"/>
                <w:szCs w:val="12"/>
              </w:rPr>
            </w:pPr>
            <w:r w:rsidRPr="00524C9A">
              <w:rPr>
                <w:sz w:val="12"/>
                <w:szCs w:val="12"/>
              </w:rPr>
              <w:t>грунтовый</w:t>
            </w:r>
            <w:r w:rsidRPr="00524C9A">
              <w:rPr>
                <w:spacing w:val="1"/>
                <w:sz w:val="12"/>
                <w:szCs w:val="12"/>
              </w:rPr>
              <w:t xml:space="preserve"> </w:t>
            </w:r>
            <w:r w:rsidRPr="00524C9A">
              <w:rPr>
                <w:sz w:val="12"/>
                <w:szCs w:val="12"/>
              </w:rPr>
              <w:t>трапецеидальный</w:t>
            </w:r>
            <w:r w:rsidRPr="00524C9A">
              <w:rPr>
                <w:spacing w:val="1"/>
                <w:sz w:val="12"/>
                <w:szCs w:val="12"/>
              </w:rPr>
              <w:t xml:space="preserve"> </w:t>
            </w:r>
            <w:r w:rsidRPr="00524C9A">
              <w:rPr>
                <w:sz w:val="12"/>
                <w:szCs w:val="12"/>
              </w:rPr>
              <w:t>канал</w:t>
            </w:r>
            <w:r w:rsidRPr="00524C9A">
              <w:rPr>
                <w:spacing w:val="1"/>
                <w:sz w:val="12"/>
                <w:szCs w:val="12"/>
              </w:rPr>
              <w:t xml:space="preserve"> </w:t>
            </w:r>
            <w:r w:rsidRPr="00524C9A">
              <w:rPr>
                <w:sz w:val="12"/>
                <w:szCs w:val="12"/>
              </w:rPr>
              <w:t>с</w:t>
            </w:r>
            <w:r w:rsidRPr="00524C9A">
              <w:rPr>
                <w:spacing w:val="1"/>
                <w:sz w:val="12"/>
                <w:szCs w:val="12"/>
              </w:rPr>
              <w:t xml:space="preserve"> </w:t>
            </w:r>
            <w:r w:rsidRPr="00524C9A">
              <w:rPr>
                <w:sz w:val="12"/>
                <w:szCs w:val="12"/>
              </w:rPr>
              <w:t>креплением</w:t>
            </w:r>
            <w:r w:rsidRPr="00524C9A">
              <w:rPr>
                <w:spacing w:val="1"/>
                <w:sz w:val="12"/>
                <w:szCs w:val="12"/>
              </w:rPr>
              <w:t xml:space="preserve"> </w:t>
            </w:r>
            <w:r w:rsidRPr="00524C9A">
              <w:rPr>
                <w:sz w:val="12"/>
                <w:szCs w:val="12"/>
              </w:rPr>
              <w:t>дна</w:t>
            </w:r>
            <w:r w:rsidRPr="00524C9A">
              <w:rPr>
                <w:spacing w:val="1"/>
                <w:sz w:val="12"/>
                <w:szCs w:val="12"/>
              </w:rPr>
              <w:t xml:space="preserve"> </w:t>
            </w:r>
            <w:r w:rsidRPr="00524C9A">
              <w:rPr>
                <w:sz w:val="12"/>
                <w:szCs w:val="12"/>
              </w:rPr>
              <w:t>и</w:t>
            </w:r>
            <w:r w:rsidRPr="00524C9A">
              <w:rPr>
                <w:spacing w:val="1"/>
                <w:sz w:val="12"/>
                <w:szCs w:val="12"/>
              </w:rPr>
              <w:t xml:space="preserve"> </w:t>
            </w:r>
            <w:r w:rsidRPr="00524C9A">
              <w:rPr>
                <w:sz w:val="12"/>
                <w:szCs w:val="12"/>
              </w:rPr>
              <w:t>откосов</w:t>
            </w:r>
            <w:r w:rsidRPr="00524C9A">
              <w:rPr>
                <w:spacing w:val="1"/>
                <w:sz w:val="12"/>
                <w:szCs w:val="12"/>
              </w:rPr>
              <w:t xml:space="preserve"> </w:t>
            </w:r>
            <w:r w:rsidRPr="00524C9A">
              <w:rPr>
                <w:sz w:val="12"/>
                <w:szCs w:val="12"/>
              </w:rPr>
              <w:t>монолитными</w:t>
            </w:r>
            <w:r w:rsidRPr="00524C9A">
              <w:rPr>
                <w:spacing w:val="1"/>
                <w:sz w:val="12"/>
                <w:szCs w:val="12"/>
              </w:rPr>
              <w:t xml:space="preserve"> </w:t>
            </w:r>
            <w:r w:rsidRPr="00524C9A">
              <w:rPr>
                <w:sz w:val="12"/>
                <w:szCs w:val="12"/>
              </w:rPr>
              <w:t>и</w:t>
            </w:r>
            <w:r w:rsidRPr="00524C9A">
              <w:rPr>
                <w:spacing w:val="1"/>
                <w:sz w:val="12"/>
                <w:szCs w:val="12"/>
              </w:rPr>
              <w:t xml:space="preserve"> </w:t>
            </w:r>
            <w:r w:rsidRPr="00524C9A">
              <w:rPr>
                <w:sz w:val="12"/>
                <w:szCs w:val="12"/>
              </w:rPr>
              <w:t>бетоном</w:t>
            </w:r>
            <w:r w:rsidRPr="00524C9A">
              <w:rPr>
                <w:spacing w:val="-1"/>
                <w:sz w:val="12"/>
                <w:szCs w:val="12"/>
              </w:rPr>
              <w:t xml:space="preserve"> </w:t>
            </w:r>
            <w:r w:rsidRPr="00524C9A">
              <w:rPr>
                <w:sz w:val="12"/>
                <w:szCs w:val="12"/>
              </w:rPr>
              <w:t>в</w:t>
            </w:r>
            <w:r w:rsidRPr="00524C9A">
              <w:rPr>
                <w:spacing w:val="-1"/>
                <w:sz w:val="12"/>
                <w:szCs w:val="12"/>
              </w:rPr>
              <w:t xml:space="preserve"> </w:t>
            </w:r>
            <w:r w:rsidRPr="00524C9A">
              <w:rPr>
                <w:sz w:val="12"/>
                <w:szCs w:val="12"/>
              </w:rPr>
              <w:t>пределах водобоя.</w:t>
            </w:r>
          </w:p>
        </w:tc>
      </w:tr>
      <w:tr w:rsidR="00F64553" w14:paraId="36F6760F" w14:textId="77777777" w:rsidTr="00F64553">
        <w:trPr>
          <w:jc w:val="center"/>
        </w:trPr>
        <w:tc>
          <w:tcPr>
            <w:tcW w:w="1996" w:type="pct"/>
            <w:vAlign w:val="center"/>
          </w:tcPr>
          <w:p w14:paraId="073FBB8B" w14:textId="281BF03F" w:rsidR="00F64553" w:rsidRPr="00524C9A" w:rsidRDefault="00F64553" w:rsidP="00F64553">
            <w:pPr>
              <w:pStyle w:val="TableParagraph"/>
              <w:tabs>
                <w:tab w:val="left" w:pos="249"/>
              </w:tabs>
              <w:jc w:val="center"/>
              <w:rPr>
                <w:sz w:val="12"/>
                <w:szCs w:val="12"/>
              </w:rPr>
            </w:pPr>
            <w:r w:rsidRPr="00524C9A">
              <w:rPr>
                <w:sz w:val="12"/>
                <w:szCs w:val="12"/>
              </w:rPr>
              <w:t>Характеристики</w:t>
            </w:r>
            <w:r w:rsidRPr="00524C9A">
              <w:rPr>
                <w:spacing w:val="-4"/>
                <w:sz w:val="12"/>
                <w:szCs w:val="12"/>
              </w:rPr>
              <w:t xml:space="preserve"> </w:t>
            </w:r>
            <w:r w:rsidRPr="00524C9A">
              <w:rPr>
                <w:sz w:val="12"/>
                <w:szCs w:val="12"/>
              </w:rPr>
              <w:t>грунтового</w:t>
            </w:r>
            <w:r w:rsidRPr="00524C9A">
              <w:rPr>
                <w:spacing w:val="-3"/>
                <w:sz w:val="12"/>
                <w:szCs w:val="12"/>
              </w:rPr>
              <w:t xml:space="preserve"> </w:t>
            </w:r>
            <w:r w:rsidRPr="00524C9A">
              <w:rPr>
                <w:sz w:val="12"/>
                <w:szCs w:val="12"/>
              </w:rPr>
              <w:t>основания</w:t>
            </w:r>
          </w:p>
        </w:tc>
        <w:tc>
          <w:tcPr>
            <w:tcW w:w="3004" w:type="pct"/>
            <w:vAlign w:val="center"/>
          </w:tcPr>
          <w:p w14:paraId="330A76D3" w14:textId="52DC6FB6" w:rsidR="00F64553" w:rsidRPr="00524C9A" w:rsidRDefault="00F64553" w:rsidP="00F64553">
            <w:pPr>
              <w:pStyle w:val="TableParagraph"/>
              <w:tabs>
                <w:tab w:val="left" w:pos="528"/>
              </w:tabs>
              <w:ind w:right="97"/>
              <w:jc w:val="center"/>
              <w:rPr>
                <w:sz w:val="12"/>
                <w:szCs w:val="12"/>
              </w:rPr>
            </w:pPr>
            <w:r w:rsidRPr="00524C9A">
              <w:rPr>
                <w:sz w:val="12"/>
                <w:szCs w:val="12"/>
              </w:rPr>
              <w:t>Суглинок</w:t>
            </w:r>
          </w:p>
        </w:tc>
      </w:tr>
    </w:tbl>
    <w:p w14:paraId="1D62F69E" w14:textId="77777777" w:rsidR="00F64553" w:rsidRDefault="00F64553" w:rsidP="00F64553">
      <w:pPr>
        <w:spacing w:after="0" w:line="240" w:lineRule="auto"/>
        <w:ind w:firstLine="284"/>
        <w:jc w:val="both"/>
        <w:rPr>
          <w:rFonts w:ascii="Times New Roman" w:eastAsia="Calibri" w:hAnsi="Times New Roman" w:cs="Times New Roman"/>
          <w:bCs/>
          <w:sz w:val="12"/>
          <w:szCs w:val="12"/>
        </w:rPr>
      </w:pPr>
    </w:p>
    <w:p w14:paraId="0317B24E"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Основные характеристики насосной станций 1-го подъема и насосно-фильтровальной станции (насосная станция 2-го подъема):</w:t>
      </w:r>
    </w:p>
    <w:p w14:paraId="3F200B1D"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Для подачи воды на хозяйственно-питьевые нужды, в прибрежной части, проектом предусмотрена насосная станция 1-го подъема (НС1), с общей производительностью 125 м3/час (2500 м3/сутки на нужды хозяйственно-питьевого водоснабжения и 500 м3/сутки на собственные технологические нужды) с водозабором руслового типа. НС1, полной заводской готовности размещена, в блок модуле 6000х4200мм.</w:t>
      </w:r>
    </w:p>
    <w:p w14:paraId="4B573AE4"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xml:space="preserve">Для очистки воды до качественных показателей в соответствие с требованиями СанПиН 2.1.4.1074-01 «Вода питьевая. Гигиенические требования к качеству воды централизованных систем питьевого водоснабжения. Контроль качества», предусмотрена насосно-фильтровальная станция (НФС), расположенная в границах населенного пункта и насосная станция 2-го подъема (НС2), производительностью 125 м3/час, подающая очищенную воду в существующие сети хозяйственно-питьевого водоснабжения. НФС и НС2, блочно-модульного исполнения полной заводской готовности, размерами здания 21000х15000м. </w:t>
      </w:r>
    </w:p>
    <w:p w14:paraId="6C7B2820"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Основные характеристики магистральных водоводов:</w:t>
      </w:r>
    </w:p>
    <w:p w14:paraId="4BBF31A9"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Согласно техническому заданию проектируемый водопровод идет от станции первого подъема до станции второго подъема и далее до точки водоразбора на границы малоэтажной застройки. Проектируемая сеть водопровода - кольцевая и предусмотрена из напорных полиэтиленовых труб ПЭ100 SDR 17 - «питьевая» по ГОСТ18599-2001*.</w:t>
      </w:r>
    </w:p>
    <w:p w14:paraId="00E0F8BD"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Технико-экономические показатели водопровода:</w:t>
      </w:r>
    </w:p>
    <w:p w14:paraId="51B3240E"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протяженность 15608,0м  прокладываемый трубы ПЭ 100 SDR 17 «Питьевая» Ø280х18,7 на глубине от 2,2м до 3,6м;</w:t>
      </w:r>
    </w:p>
    <w:p w14:paraId="607B0C2B"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футляр труба ПЭ 100 SDR 21 Ø560х26,7 «Техническая» - длиной – 339,0м;</w:t>
      </w:r>
    </w:p>
    <w:p w14:paraId="6B8EC62E"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круглые водопроводные колодцы Ø1500мм глубиной от 2,м до 3,6м – 50шт;</w:t>
      </w:r>
    </w:p>
    <w:p w14:paraId="5F55B684"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камеры водопроводные 3,0м х 3,5м глубиной 2,6м – 1шт.</w:t>
      </w:r>
    </w:p>
    <w:p w14:paraId="7647BDB1"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расчетные расходы воды по площадке: 2500м3/сут.</w:t>
      </w:r>
    </w:p>
    <w:p w14:paraId="3945240A"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Основные характеристики канализации:</w:t>
      </w:r>
    </w:p>
    <w:p w14:paraId="2C846D79"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lastRenderedPageBreak/>
        <w:t>Для отвода сточных вод с насосно-фильтровальной станции запроектирована канализация, протяженностью 1393, 5 м. Берет начало от проектируемой насосно-фильтровальной станции и следует на северо-восток до врезки в существующую сеть канализации.</w:t>
      </w:r>
    </w:p>
    <w:p w14:paraId="6F688CA0"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Основные характеристики подъездных дорог:</w:t>
      </w:r>
    </w:p>
    <w:p w14:paraId="18E7D5E1"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xml:space="preserve">Для доступа к проектируемой насосной станции 1-го подъема предусмотрена подъездная дорога протяженностью 1850 м. </w:t>
      </w:r>
    </w:p>
    <w:p w14:paraId="1104E70B"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xml:space="preserve">Материал покрытия – щебень; </w:t>
      </w:r>
    </w:p>
    <w:p w14:paraId="04203D5C"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Ширина – 4.5м;</w:t>
      </w:r>
    </w:p>
    <w:p w14:paraId="63DE93EA"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Количество полос – 1;</w:t>
      </w:r>
    </w:p>
    <w:p w14:paraId="6CDD5943"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Категория дороги – V.</w:t>
      </w:r>
    </w:p>
    <w:p w14:paraId="02B656B4"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xml:space="preserve">Для доступа к проектируемой насосно-фильтровальной станции (насосная станция 2-го подъема) предусмотрена подъездная дорога протяженностью 630 м. </w:t>
      </w:r>
    </w:p>
    <w:p w14:paraId="2828F881"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 xml:space="preserve">Материал покрытия – асфальт; </w:t>
      </w:r>
    </w:p>
    <w:p w14:paraId="46D240C9"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Ширина – 4.5м;</w:t>
      </w:r>
    </w:p>
    <w:p w14:paraId="0B0C3A49"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Количество полос – 1;</w:t>
      </w:r>
    </w:p>
    <w:p w14:paraId="6F24BF22" w14:textId="77777777" w:rsidR="00F64553" w:rsidRPr="00F64553" w:rsidRDefault="00F64553" w:rsidP="00F64553">
      <w:pPr>
        <w:spacing w:after="0" w:line="240" w:lineRule="auto"/>
        <w:ind w:firstLine="284"/>
        <w:jc w:val="both"/>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Категория дороги – V.</w:t>
      </w:r>
    </w:p>
    <w:p w14:paraId="6EB8EC2E" w14:textId="77777777" w:rsidR="00F64553" w:rsidRDefault="00F64553" w:rsidP="00F64553">
      <w:pPr>
        <w:spacing w:after="0" w:line="240" w:lineRule="auto"/>
        <w:ind w:firstLine="284"/>
        <w:jc w:val="center"/>
        <w:rPr>
          <w:rFonts w:ascii="Times New Roman" w:eastAsia="Calibri" w:hAnsi="Times New Roman" w:cs="Times New Roman"/>
          <w:bCs/>
          <w:sz w:val="12"/>
          <w:szCs w:val="12"/>
        </w:rPr>
      </w:pPr>
    </w:p>
    <w:p w14:paraId="6FC57987" w14:textId="1954028F" w:rsidR="00F64553" w:rsidRPr="00F64553" w:rsidRDefault="00F64553" w:rsidP="00F6455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F64553">
        <w:rPr>
          <w:rFonts w:ascii="Times New Roman" w:eastAsia="Calibri"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регионального значения, на территориях которых устанавливаются зоны планируемого размещения линейных объектов</w:t>
      </w:r>
    </w:p>
    <w:p w14:paraId="5BFF0FF0" w14:textId="05D42BC1" w:rsidR="00F64553" w:rsidRDefault="00F64553" w:rsidP="00F64553">
      <w:pPr>
        <w:spacing w:after="0" w:line="240" w:lineRule="auto"/>
        <w:ind w:firstLine="284"/>
        <w:jc w:val="center"/>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Перечень субъектов РФ</w:t>
      </w:r>
    </w:p>
    <w:tbl>
      <w:tblPr>
        <w:tblW w:w="5000" w:type="pct"/>
        <w:tblLook w:val="04A0" w:firstRow="1" w:lastRow="0" w:firstColumn="1" w:lastColumn="0" w:noHBand="0" w:noVBand="1"/>
      </w:tblPr>
      <w:tblGrid>
        <w:gridCol w:w="2739"/>
        <w:gridCol w:w="4990"/>
      </w:tblGrid>
      <w:tr w:rsidR="00F64553" w:rsidRPr="00F64553" w14:paraId="08F011A1" w14:textId="77777777" w:rsidTr="00F64553">
        <w:trPr>
          <w:trHeight w:val="70"/>
        </w:trPr>
        <w:tc>
          <w:tcPr>
            <w:tcW w:w="1772" w:type="pct"/>
            <w:tcBorders>
              <w:top w:val="single" w:sz="4" w:space="0" w:color="000000"/>
              <w:left w:val="single" w:sz="4" w:space="0" w:color="000000"/>
              <w:bottom w:val="single" w:sz="4" w:space="0" w:color="000000"/>
              <w:right w:val="nil"/>
            </w:tcBorders>
            <w:vAlign w:val="center"/>
            <w:hideMark/>
          </w:tcPr>
          <w:p w14:paraId="686205FB" w14:textId="77777777" w:rsidR="00F64553" w:rsidRPr="00F64553" w:rsidRDefault="00F64553" w:rsidP="00F64553">
            <w:pPr>
              <w:spacing w:after="0" w:line="240" w:lineRule="auto"/>
              <w:ind w:right="-6"/>
              <w:jc w:val="center"/>
              <w:rPr>
                <w:rFonts w:ascii="Times New Roman" w:hAnsi="Times New Roman" w:cs="Times New Roman"/>
                <w:sz w:val="12"/>
                <w:szCs w:val="12"/>
                <w:lang w:eastAsia="zh-CN"/>
              </w:rPr>
            </w:pPr>
            <w:r w:rsidRPr="00F64553">
              <w:rPr>
                <w:rFonts w:ascii="Times New Roman" w:hAnsi="Times New Roman" w:cs="Times New Roman"/>
                <w:sz w:val="12"/>
                <w:szCs w:val="12"/>
              </w:rPr>
              <w:t>Субъекты Российской Федерации</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138C5045"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Самарская область</w:t>
            </w:r>
          </w:p>
        </w:tc>
      </w:tr>
    </w:tbl>
    <w:p w14:paraId="6C701C9E" w14:textId="77777777" w:rsidR="00F64553" w:rsidRDefault="00F64553" w:rsidP="00F64553">
      <w:pPr>
        <w:spacing w:after="0" w:line="240" w:lineRule="auto"/>
        <w:ind w:firstLine="284"/>
        <w:jc w:val="center"/>
        <w:rPr>
          <w:rFonts w:ascii="Times New Roman" w:eastAsia="Calibri" w:hAnsi="Times New Roman" w:cs="Times New Roman"/>
          <w:bCs/>
          <w:sz w:val="12"/>
          <w:szCs w:val="12"/>
        </w:rPr>
      </w:pPr>
    </w:p>
    <w:p w14:paraId="052348FB" w14:textId="1C45A9AD" w:rsidR="00F64553" w:rsidRDefault="00F64553" w:rsidP="00F64553">
      <w:pPr>
        <w:spacing w:after="0" w:line="240" w:lineRule="auto"/>
        <w:ind w:firstLine="284"/>
        <w:jc w:val="center"/>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Перечень муниципальных районов</w:t>
      </w:r>
    </w:p>
    <w:tbl>
      <w:tblPr>
        <w:tblW w:w="5000" w:type="pct"/>
        <w:tblLook w:val="04A0" w:firstRow="1" w:lastRow="0" w:firstColumn="1" w:lastColumn="0" w:noHBand="0" w:noVBand="1"/>
      </w:tblPr>
      <w:tblGrid>
        <w:gridCol w:w="2739"/>
        <w:gridCol w:w="4990"/>
      </w:tblGrid>
      <w:tr w:rsidR="00F64553" w:rsidRPr="00F64553" w14:paraId="38C89B81" w14:textId="77777777" w:rsidTr="00F64553">
        <w:trPr>
          <w:trHeight w:val="70"/>
        </w:trPr>
        <w:tc>
          <w:tcPr>
            <w:tcW w:w="1772" w:type="pct"/>
            <w:tcBorders>
              <w:top w:val="single" w:sz="4" w:space="0" w:color="000000"/>
              <w:left w:val="single" w:sz="4" w:space="0" w:color="000000"/>
              <w:bottom w:val="single" w:sz="4" w:space="0" w:color="000000"/>
              <w:right w:val="nil"/>
            </w:tcBorders>
            <w:hideMark/>
          </w:tcPr>
          <w:p w14:paraId="0987220D" w14:textId="77777777" w:rsidR="00F64553" w:rsidRPr="00F64553" w:rsidRDefault="00F64553" w:rsidP="00F64553">
            <w:pPr>
              <w:spacing w:after="0" w:line="240" w:lineRule="auto"/>
              <w:ind w:right="-6"/>
              <w:jc w:val="center"/>
              <w:rPr>
                <w:rFonts w:ascii="Times New Roman" w:hAnsi="Times New Roman" w:cs="Times New Roman"/>
                <w:sz w:val="12"/>
                <w:szCs w:val="12"/>
                <w:lang w:eastAsia="zh-CN"/>
              </w:rPr>
            </w:pPr>
            <w:r w:rsidRPr="00F64553">
              <w:rPr>
                <w:rFonts w:ascii="Times New Roman" w:hAnsi="Times New Roman" w:cs="Times New Roman"/>
                <w:sz w:val="12"/>
                <w:szCs w:val="12"/>
              </w:rPr>
              <w:t>Муниципальные районы</w:t>
            </w:r>
          </w:p>
        </w:tc>
        <w:tc>
          <w:tcPr>
            <w:tcW w:w="3228" w:type="pct"/>
            <w:tcBorders>
              <w:top w:val="single" w:sz="4" w:space="0" w:color="000000"/>
              <w:left w:val="single" w:sz="4" w:space="0" w:color="000000"/>
              <w:bottom w:val="single" w:sz="4" w:space="0" w:color="000000"/>
              <w:right w:val="single" w:sz="4" w:space="0" w:color="000000"/>
            </w:tcBorders>
            <w:hideMark/>
          </w:tcPr>
          <w:p w14:paraId="2031FD21"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Сергиевский район</w:t>
            </w:r>
          </w:p>
        </w:tc>
      </w:tr>
    </w:tbl>
    <w:p w14:paraId="378B17C2" w14:textId="77777777" w:rsidR="00F64553" w:rsidRDefault="00F64553" w:rsidP="00F64553">
      <w:pPr>
        <w:spacing w:after="0" w:line="240" w:lineRule="auto"/>
        <w:ind w:firstLine="284"/>
        <w:jc w:val="center"/>
        <w:rPr>
          <w:rFonts w:ascii="Times New Roman" w:eastAsia="Calibri" w:hAnsi="Times New Roman" w:cs="Times New Roman"/>
          <w:bCs/>
          <w:sz w:val="12"/>
          <w:szCs w:val="12"/>
        </w:rPr>
      </w:pPr>
    </w:p>
    <w:p w14:paraId="0B9FBFCE" w14:textId="11B33648" w:rsidR="00F64553" w:rsidRDefault="00F64553" w:rsidP="00F64553">
      <w:pPr>
        <w:spacing w:after="0" w:line="240" w:lineRule="auto"/>
        <w:ind w:firstLine="284"/>
        <w:jc w:val="center"/>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Перечень поселений</w:t>
      </w:r>
    </w:p>
    <w:tbl>
      <w:tblPr>
        <w:tblW w:w="5000" w:type="pct"/>
        <w:tblLook w:val="04A0" w:firstRow="1" w:lastRow="0" w:firstColumn="1" w:lastColumn="0" w:noHBand="0" w:noVBand="1"/>
      </w:tblPr>
      <w:tblGrid>
        <w:gridCol w:w="2739"/>
        <w:gridCol w:w="4990"/>
      </w:tblGrid>
      <w:tr w:rsidR="00F64553" w:rsidRPr="00F64553" w14:paraId="6D835E45" w14:textId="77777777" w:rsidTr="00F64553">
        <w:trPr>
          <w:trHeight w:val="70"/>
        </w:trPr>
        <w:tc>
          <w:tcPr>
            <w:tcW w:w="1772" w:type="pct"/>
            <w:vMerge w:val="restart"/>
            <w:tcBorders>
              <w:top w:val="single" w:sz="4" w:space="0" w:color="000000"/>
              <w:left w:val="single" w:sz="4" w:space="0" w:color="000000"/>
              <w:bottom w:val="single" w:sz="4" w:space="0" w:color="auto"/>
              <w:right w:val="nil"/>
            </w:tcBorders>
            <w:vAlign w:val="center"/>
            <w:hideMark/>
          </w:tcPr>
          <w:p w14:paraId="4ABFD1C2" w14:textId="77777777" w:rsidR="00F64553" w:rsidRPr="00F64553" w:rsidRDefault="00F64553" w:rsidP="00F64553">
            <w:pPr>
              <w:spacing w:after="0" w:line="240" w:lineRule="auto"/>
              <w:ind w:right="-6"/>
              <w:jc w:val="center"/>
              <w:rPr>
                <w:rFonts w:ascii="Times New Roman" w:hAnsi="Times New Roman" w:cs="Times New Roman"/>
                <w:sz w:val="12"/>
                <w:szCs w:val="12"/>
                <w:lang w:eastAsia="zh-CN"/>
              </w:rPr>
            </w:pPr>
            <w:r w:rsidRPr="00F64553">
              <w:rPr>
                <w:rFonts w:ascii="Times New Roman" w:hAnsi="Times New Roman" w:cs="Times New Roman"/>
                <w:sz w:val="12"/>
                <w:szCs w:val="12"/>
              </w:rPr>
              <w:t>Сельские поселения</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3BDECDA1"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с.п. Сергиевск</w:t>
            </w:r>
          </w:p>
        </w:tc>
      </w:tr>
      <w:tr w:rsidR="00F64553" w:rsidRPr="00F64553" w14:paraId="0B52F323" w14:textId="77777777" w:rsidTr="00F64553">
        <w:trPr>
          <w:trHeight w:val="70"/>
        </w:trPr>
        <w:tc>
          <w:tcPr>
            <w:tcW w:w="1772" w:type="pct"/>
            <w:vMerge/>
            <w:tcBorders>
              <w:top w:val="single" w:sz="4" w:space="0" w:color="000000"/>
              <w:left w:val="single" w:sz="4" w:space="0" w:color="000000"/>
              <w:bottom w:val="single" w:sz="4" w:space="0" w:color="auto"/>
              <w:right w:val="nil"/>
            </w:tcBorders>
            <w:vAlign w:val="center"/>
            <w:hideMark/>
          </w:tcPr>
          <w:p w14:paraId="63C47387" w14:textId="77777777" w:rsidR="00F64553" w:rsidRPr="00F64553" w:rsidRDefault="00F64553" w:rsidP="00F64553">
            <w:pPr>
              <w:spacing w:after="0" w:line="240" w:lineRule="auto"/>
              <w:rPr>
                <w:rFonts w:ascii="Times New Roman" w:hAnsi="Times New Roman" w:cs="Times New Roman"/>
                <w:sz w:val="12"/>
                <w:szCs w:val="12"/>
                <w:lang w:eastAsia="zh-CN"/>
              </w:rPr>
            </w:pP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0290E2A1"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с.п. Сургут</w:t>
            </w:r>
          </w:p>
        </w:tc>
      </w:tr>
      <w:tr w:rsidR="00F64553" w:rsidRPr="00F64553" w14:paraId="764D93BA" w14:textId="77777777" w:rsidTr="00F64553">
        <w:trPr>
          <w:trHeight w:val="70"/>
        </w:trPr>
        <w:tc>
          <w:tcPr>
            <w:tcW w:w="1772" w:type="pct"/>
            <w:vMerge/>
            <w:tcBorders>
              <w:top w:val="single" w:sz="4" w:space="0" w:color="000000"/>
              <w:left w:val="single" w:sz="4" w:space="0" w:color="000000"/>
              <w:bottom w:val="single" w:sz="4" w:space="0" w:color="auto"/>
              <w:right w:val="nil"/>
            </w:tcBorders>
            <w:vAlign w:val="center"/>
            <w:hideMark/>
          </w:tcPr>
          <w:p w14:paraId="0846457C" w14:textId="77777777" w:rsidR="00F64553" w:rsidRPr="00F64553" w:rsidRDefault="00F64553" w:rsidP="00F64553">
            <w:pPr>
              <w:spacing w:after="0" w:line="240" w:lineRule="auto"/>
              <w:rPr>
                <w:rFonts w:ascii="Times New Roman" w:hAnsi="Times New Roman" w:cs="Times New Roman"/>
                <w:sz w:val="12"/>
                <w:szCs w:val="12"/>
                <w:lang w:eastAsia="zh-CN"/>
              </w:rPr>
            </w:pP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0AE46043"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с.п. Светлодольск</w:t>
            </w:r>
          </w:p>
        </w:tc>
      </w:tr>
    </w:tbl>
    <w:p w14:paraId="23361424" w14:textId="77777777" w:rsidR="00F64553" w:rsidRDefault="00F64553" w:rsidP="00F64553">
      <w:pPr>
        <w:spacing w:after="0" w:line="240" w:lineRule="auto"/>
        <w:ind w:firstLine="284"/>
        <w:jc w:val="center"/>
        <w:rPr>
          <w:rFonts w:ascii="Times New Roman" w:eastAsia="Calibri" w:hAnsi="Times New Roman" w:cs="Times New Roman"/>
          <w:bCs/>
          <w:sz w:val="12"/>
          <w:szCs w:val="12"/>
        </w:rPr>
      </w:pPr>
    </w:p>
    <w:p w14:paraId="13FB4F6B" w14:textId="3ACAD40B" w:rsidR="00F64553" w:rsidRDefault="00F64553" w:rsidP="00F64553">
      <w:pPr>
        <w:spacing w:after="0" w:line="240" w:lineRule="auto"/>
        <w:ind w:firstLine="284"/>
        <w:jc w:val="center"/>
        <w:rPr>
          <w:rFonts w:ascii="Times New Roman" w:eastAsia="Calibri" w:hAnsi="Times New Roman" w:cs="Times New Roman"/>
          <w:bCs/>
          <w:sz w:val="12"/>
          <w:szCs w:val="12"/>
        </w:rPr>
      </w:pPr>
      <w:r w:rsidRPr="00F64553">
        <w:rPr>
          <w:rFonts w:ascii="Times New Roman" w:eastAsia="Calibri" w:hAnsi="Times New Roman" w:cs="Times New Roman"/>
          <w:bCs/>
          <w:sz w:val="12"/>
          <w:szCs w:val="12"/>
        </w:rPr>
        <w:t>Перечень населенных пунктов</w:t>
      </w:r>
    </w:p>
    <w:tbl>
      <w:tblPr>
        <w:tblW w:w="5000" w:type="pct"/>
        <w:tblLook w:val="04A0" w:firstRow="1" w:lastRow="0" w:firstColumn="1" w:lastColumn="0" w:noHBand="0" w:noVBand="1"/>
      </w:tblPr>
      <w:tblGrid>
        <w:gridCol w:w="2739"/>
        <w:gridCol w:w="4990"/>
      </w:tblGrid>
      <w:tr w:rsidR="00F64553" w:rsidRPr="00F64553" w14:paraId="1AC97214" w14:textId="77777777" w:rsidTr="00F64553">
        <w:trPr>
          <w:trHeight w:val="70"/>
        </w:trPr>
        <w:tc>
          <w:tcPr>
            <w:tcW w:w="1772" w:type="pct"/>
            <w:vMerge w:val="restart"/>
            <w:tcBorders>
              <w:top w:val="single" w:sz="4" w:space="0" w:color="000000"/>
              <w:left w:val="single" w:sz="4" w:space="0" w:color="000000"/>
              <w:bottom w:val="single" w:sz="4" w:space="0" w:color="000000"/>
              <w:right w:val="nil"/>
            </w:tcBorders>
            <w:vAlign w:val="center"/>
            <w:hideMark/>
          </w:tcPr>
          <w:p w14:paraId="3F9B3099" w14:textId="77777777" w:rsidR="00F64553" w:rsidRPr="00F64553" w:rsidRDefault="00F64553" w:rsidP="00F64553">
            <w:pPr>
              <w:spacing w:after="0" w:line="240" w:lineRule="auto"/>
              <w:ind w:right="-6"/>
              <w:jc w:val="center"/>
              <w:rPr>
                <w:rFonts w:ascii="Times New Roman" w:hAnsi="Times New Roman" w:cs="Times New Roman"/>
                <w:sz w:val="12"/>
                <w:szCs w:val="12"/>
                <w:lang w:eastAsia="zh-CN"/>
              </w:rPr>
            </w:pPr>
            <w:r w:rsidRPr="00F64553">
              <w:rPr>
                <w:rFonts w:ascii="Times New Roman" w:hAnsi="Times New Roman" w:cs="Times New Roman"/>
                <w:sz w:val="12"/>
                <w:szCs w:val="12"/>
              </w:rPr>
              <w:t>Населенные пункты</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3FA43D1E"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с. Сергиевск</w:t>
            </w:r>
          </w:p>
        </w:tc>
      </w:tr>
      <w:tr w:rsidR="00F64553" w:rsidRPr="00F64553" w14:paraId="62F1F1E9" w14:textId="77777777" w:rsidTr="00F64553">
        <w:trPr>
          <w:trHeight w:val="70"/>
        </w:trPr>
        <w:tc>
          <w:tcPr>
            <w:tcW w:w="1772" w:type="pct"/>
            <w:vMerge/>
            <w:tcBorders>
              <w:top w:val="single" w:sz="4" w:space="0" w:color="000000"/>
              <w:left w:val="single" w:sz="4" w:space="0" w:color="000000"/>
              <w:bottom w:val="single" w:sz="4" w:space="0" w:color="000000"/>
              <w:right w:val="nil"/>
            </w:tcBorders>
            <w:vAlign w:val="center"/>
            <w:hideMark/>
          </w:tcPr>
          <w:p w14:paraId="3D2A3C5D" w14:textId="77777777" w:rsidR="00F64553" w:rsidRPr="00F64553" w:rsidRDefault="00F64553" w:rsidP="00F64553">
            <w:pPr>
              <w:spacing w:after="0" w:line="240" w:lineRule="auto"/>
              <w:rPr>
                <w:rFonts w:ascii="Times New Roman" w:hAnsi="Times New Roman" w:cs="Times New Roman"/>
                <w:sz w:val="12"/>
                <w:szCs w:val="12"/>
                <w:lang w:eastAsia="zh-CN"/>
              </w:rPr>
            </w:pP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185A801F"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п. Сургут</w:t>
            </w:r>
          </w:p>
        </w:tc>
      </w:tr>
      <w:tr w:rsidR="00F64553" w:rsidRPr="00F64553" w14:paraId="0A2A6380" w14:textId="77777777" w:rsidTr="00F64553">
        <w:trPr>
          <w:trHeight w:val="70"/>
        </w:trPr>
        <w:tc>
          <w:tcPr>
            <w:tcW w:w="1772" w:type="pct"/>
            <w:vMerge/>
            <w:tcBorders>
              <w:top w:val="single" w:sz="4" w:space="0" w:color="000000"/>
              <w:left w:val="single" w:sz="4" w:space="0" w:color="000000"/>
              <w:bottom w:val="single" w:sz="4" w:space="0" w:color="000000"/>
              <w:right w:val="nil"/>
            </w:tcBorders>
            <w:vAlign w:val="center"/>
            <w:hideMark/>
          </w:tcPr>
          <w:p w14:paraId="76DA70E0" w14:textId="77777777" w:rsidR="00F64553" w:rsidRPr="00F64553" w:rsidRDefault="00F64553" w:rsidP="00F64553">
            <w:pPr>
              <w:spacing w:after="0" w:line="240" w:lineRule="auto"/>
              <w:rPr>
                <w:rFonts w:ascii="Times New Roman" w:hAnsi="Times New Roman" w:cs="Times New Roman"/>
                <w:sz w:val="12"/>
                <w:szCs w:val="12"/>
                <w:lang w:eastAsia="zh-CN"/>
              </w:rPr>
            </w:pP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35293D88" w14:textId="77777777" w:rsidR="00F64553" w:rsidRPr="00F64553" w:rsidRDefault="00F64553" w:rsidP="00F64553">
            <w:pPr>
              <w:spacing w:after="0" w:line="240" w:lineRule="auto"/>
              <w:ind w:right="-6" w:firstLine="709"/>
              <w:jc w:val="center"/>
              <w:rPr>
                <w:rFonts w:ascii="Times New Roman" w:hAnsi="Times New Roman" w:cs="Times New Roman"/>
                <w:sz w:val="12"/>
                <w:szCs w:val="12"/>
                <w:lang w:eastAsia="zh-CN"/>
              </w:rPr>
            </w:pPr>
            <w:r w:rsidRPr="00F64553">
              <w:rPr>
                <w:rFonts w:ascii="Times New Roman" w:hAnsi="Times New Roman" w:cs="Times New Roman"/>
                <w:sz w:val="12"/>
                <w:szCs w:val="12"/>
              </w:rPr>
              <w:t>п. Светлодольск</w:t>
            </w:r>
          </w:p>
        </w:tc>
      </w:tr>
    </w:tbl>
    <w:p w14:paraId="12357860" w14:textId="77777777" w:rsidR="00F64553" w:rsidRDefault="00F64553" w:rsidP="00F64553">
      <w:pPr>
        <w:spacing w:after="0" w:line="240" w:lineRule="auto"/>
        <w:ind w:firstLine="284"/>
        <w:jc w:val="center"/>
        <w:rPr>
          <w:rFonts w:ascii="Times New Roman" w:eastAsia="Calibri" w:hAnsi="Times New Roman" w:cs="Times New Roman"/>
          <w:bCs/>
          <w:sz w:val="12"/>
          <w:szCs w:val="12"/>
        </w:rPr>
      </w:pPr>
    </w:p>
    <w:p w14:paraId="666E7E1E" w14:textId="02007FFC"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B92633">
        <w:rPr>
          <w:rFonts w:ascii="Times New Roman" w:eastAsia="Calibri" w:hAnsi="Times New Roman" w:cs="Times New Roman"/>
          <w:bCs/>
          <w:sz w:val="12"/>
          <w:szCs w:val="12"/>
        </w:rPr>
        <w:t>Перечень координат характерных точек границ зон планируемого размещения линейного объекта</w:t>
      </w:r>
    </w:p>
    <w:p w14:paraId="37E93631"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Проектом планировки сформирована зона планируемого размещения линейного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08D0C1DB"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Согласно Постановлению Правительства Российской Федерации от 12 мая 2017 г. №564 «Об утверждения Положения о составе и содержании проектов планировки территории, предусматривающих размещение одного или нескольких линейных объектов», п.13, подпункт б, в случае если для размещения линейных объектов требуется образование земельных участков,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w:t>
      </w:r>
    </w:p>
    <w:p w14:paraId="4BA9B00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Ширина зоны планируемого размещения принята с учетом действующей нормативной документации, норм действующего законодательства, а также разработанного проекта организации строительства.</w:t>
      </w:r>
    </w:p>
    <w:p w14:paraId="47D38CC2"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Для проектируемых водоводов ширина полосы отвода земель составляет 25-30,5 м. Проектом организации строительства данная ширина не превышается.</w:t>
      </w:r>
    </w:p>
    <w:p w14:paraId="19CBC47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Площадь сформированной зоны планируемого размещения линейных объектов, включающая в себя магистральные водоводы и канализацию, составила – 221354 м2.</w:t>
      </w:r>
    </w:p>
    <w:p w14:paraId="393E03B2"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Площадь сформированной зоны планируемого размещения автомобильной дороги составила – 47405 м2.</w:t>
      </w:r>
    </w:p>
    <w:p w14:paraId="1B20890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Площадь сформированной зоны планируемого размещения насосных станций составила – 56860 м2.</w:t>
      </w:r>
    </w:p>
    <w:p w14:paraId="4A3672D7"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Площадь сформированной зоны планируемого размещения плотин составила – 38131 м2.</w:t>
      </w:r>
    </w:p>
    <w:p w14:paraId="25E0880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Общая площадь сформированной зоны планируемого размещения проектируемого объекта составила – 341065 м2.</w:t>
      </w:r>
    </w:p>
    <w:p w14:paraId="3CD98896" w14:textId="77777777" w:rsidR="00B92633" w:rsidRDefault="00B92633" w:rsidP="00B92633">
      <w:pPr>
        <w:spacing w:after="0" w:line="240" w:lineRule="auto"/>
        <w:ind w:firstLine="284"/>
        <w:jc w:val="center"/>
        <w:rPr>
          <w:rFonts w:ascii="Times New Roman" w:eastAsia="Calibri" w:hAnsi="Times New Roman" w:cs="Times New Roman"/>
          <w:bCs/>
          <w:sz w:val="12"/>
          <w:szCs w:val="12"/>
        </w:rPr>
      </w:pPr>
    </w:p>
    <w:p w14:paraId="31CE8FC4" w14:textId="77777777"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Граница зоны планируемого размещения линейных объектов</w:t>
      </w:r>
    </w:p>
    <w:p w14:paraId="5FA15DC6" w14:textId="4C976D0A" w:rsidR="00B92633" w:rsidRDefault="00B92633" w:rsidP="00B92633">
      <w:pPr>
        <w:spacing w:after="0" w:line="240" w:lineRule="auto"/>
        <w:ind w:firstLine="284"/>
        <w:jc w:val="right"/>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952"/>
        <w:gridCol w:w="2115"/>
        <w:gridCol w:w="2223"/>
      </w:tblGrid>
      <w:tr w:rsidR="00B92633" w:rsidRPr="00B92633" w14:paraId="7858B69B" w14:textId="77777777" w:rsidTr="00B92633">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40F75B0D" w14:textId="7ACE83C0"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Назв.точки</w:t>
            </w:r>
          </w:p>
        </w:tc>
        <w:tc>
          <w:tcPr>
            <w:tcW w:w="2631" w:type="pct"/>
            <w:gridSpan w:val="2"/>
            <w:tcBorders>
              <w:top w:val="single" w:sz="4" w:space="0" w:color="auto"/>
              <w:left w:val="single" w:sz="4" w:space="0" w:color="auto"/>
              <w:bottom w:val="single" w:sz="4" w:space="0" w:color="auto"/>
              <w:right w:val="single" w:sz="4" w:space="0" w:color="auto"/>
            </w:tcBorders>
            <w:vAlign w:val="center"/>
            <w:hideMark/>
          </w:tcPr>
          <w:p w14:paraId="6C6CC5E8"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Координаты</w:t>
            </w:r>
          </w:p>
        </w:tc>
        <w:tc>
          <w:tcPr>
            <w:tcW w:w="1438" w:type="pct"/>
            <w:vMerge w:val="restart"/>
            <w:tcBorders>
              <w:top w:val="single" w:sz="4" w:space="0" w:color="auto"/>
              <w:left w:val="single" w:sz="4" w:space="0" w:color="auto"/>
              <w:bottom w:val="single" w:sz="4" w:space="0" w:color="auto"/>
              <w:right w:val="single" w:sz="4" w:space="0" w:color="auto"/>
            </w:tcBorders>
            <w:vAlign w:val="center"/>
            <w:hideMark/>
          </w:tcPr>
          <w:p w14:paraId="23F13A5D" w14:textId="77777777" w:rsidR="00B92633" w:rsidRPr="00B92633" w:rsidRDefault="00B92633" w:rsidP="00B92633">
            <w:pPr>
              <w:spacing w:after="0" w:line="240" w:lineRule="auto"/>
              <w:ind w:right="-6"/>
              <w:jc w:val="center"/>
              <w:rPr>
                <w:rFonts w:ascii="Times New Roman" w:hAnsi="Times New Roman" w:cs="Times New Roman"/>
                <w:b/>
                <w:sz w:val="12"/>
                <w:szCs w:val="12"/>
                <w:lang w:eastAsia="zh-CN"/>
              </w:rPr>
            </w:pPr>
            <w:r w:rsidRPr="00B92633">
              <w:rPr>
                <w:rFonts w:ascii="Times New Roman" w:hAnsi="Times New Roman" w:cs="Times New Roman"/>
                <w:b/>
                <w:sz w:val="12"/>
                <w:szCs w:val="12"/>
              </w:rPr>
              <w:t>Расстояние</w:t>
            </w:r>
          </w:p>
        </w:tc>
      </w:tr>
      <w:tr w:rsidR="00B92633" w:rsidRPr="00B92633" w14:paraId="289A163E" w14:textId="77777777" w:rsidTr="00B92633">
        <w:tc>
          <w:tcPr>
            <w:tcW w:w="931" w:type="pct"/>
            <w:vMerge/>
            <w:tcBorders>
              <w:top w:val="single" w:sz="4" w:space="0" w:color="auto"/>
              <w:left w:val="single" w:sz="4" w:space="0" w:color="auto"/>
              <w:bottom w:val="single" w:sz="4" w:space="0" w:color="auto"/>
              <w:right w:val="single" w:sz="4" w:space="0" w:color="auto"/>
            </w:tcBorders>
            <w:vAlign w:val="center"/>
            <w:hideMark/>
          </w:tcPr>
          <w:p w14:paraId="7E625AAE"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c>
          <w:tcPr>
            <w:tcW w:w="1263" w:type="pct"/>
            <w:tcBorders>
              <w:top w:val="single" w:sz="4" w:space="0" w:color="auto"/>
              <w:left w:val="single" w:sz="4" w:space="0" w:color="auto"/>
              <w:bottom w:val="single" w:sz="4" w:space="0" w:color="auto"/>
              <w:right w:val="single" w:sz="4" w:space="0" w:color="auto"/>
            </w:tcBorders>
            <w:vAlign w:val="center"/>
            <w:hideMark/>
          </w:tcPr>
          <w:p w14:paraId="1E3DC78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b/>
                <w:sz w:val="12"/>
                <w:szCs w:val="12"/>
              </w:rPr>
              <w:t>X</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31BC1A2"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lang w:val="en-US"/>
              </w:rPr>
              <w:t>Y</w:t>
            </w:r>
          </w:p>
        </w:tc>
        <w:tc>
          <w:tcPr>
            <w:tcW w:w="1438" w:type="pct"/>
            <w:vMerge/>
            <w:tcBorders>
              <w:top w:val="single" w:sz="4" w:space="0" w:color="auto"/>
              <w:left w:val="single" w:sz="4" w:space="0" w:color="auto"/>
              <w:bottom w:val="single" w:sz="4" w:space="0" w:color="auto"/>
              <w:right w:val="single" w:sz="4" w:space="0" w:color="auto"/>
            </w:tcBorders>
            <w:vAlign w:val="center"/>
            <w:hideMark/>
          </w:tcPr>
          <w:p w14:paraId="1AE043EA"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r>
      <w:tr w:rsidR="00B92633" w:rsidRPr="00B92633" w14:paraId="7E882B5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A53FEC6" w14:textId="20471E6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361B8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466365,02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6FEB6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2242744,58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4B8BF1A" w14:textId="6366328D"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0CD13E7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8F3EC8B" w14:textId="62AE42F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0C66A0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466367,12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6DEB7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2243687,64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92FE0D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943,07</w:t>
            </w:r>
          </w:p>
        </w:tc>
      </w:tr>
      <w:tr w:rsidR="00B92633" w:rsidRPr="00B92633" w14:paraId="24FE9D5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2565B6F" w14:textId="524B94E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5FE82F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466367,17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FF44A0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2243713,46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9C8BCC4" w14:textId="389B80D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25,81</w:t>
            </w:r>
          </w:p>
        </w:tc>
      </w:tr>
      <w:tr w:rsidR="00B92633" w:rsidRPr="00B92633" w14:paraId="6738B93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6E61ED7" w14:textId="40A975D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53A05F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466344,91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E0358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2243712,99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1633D6F" w14:textId="4019ACF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22,26</w:t>
            </w:r>
          </w:p>
        </w:tc>
      </w:tr>
      <w:tr w:rsidR="00B92633" w:rsidRPr="00B92633" w14:paraId="3DB1BFD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6276B46" w14:textId="340E4C7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14B17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466342,33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8D33BC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2243118,29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AA882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594,71</w:t>
            </w:r>
          </w:p>
        </w:tc>
      </w:tr>
      <w:tr w:rsidR="00B92633" w:rsidRPr="00B92633" w14:paraId="185714B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71872BD" w14:textId="2399247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FF6B73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466342,31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6E0A5A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2243096,64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33FF999" w14:textId="4517AC0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21,65</w:t>
            </w:r>
          </w:p>
        </w:tc>
      </w:tr>
      <w:tr w:rsidR="00B92633" w:rsidRPr="00B92633" w14:paraId="102FB09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FC25173" w14:textId="382FBCD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CBB7F9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466342,07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01BBE3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2242766,96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35E354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329,68</w:t>
            </w:r>
          </w:p>
        </w:tc>
      </w:tr>
      <w:tr w:rsidR="00B92633" w:rsidRPr="00B92633" w14:paraId="0B38D8B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095EB52" w14:textId="1A6B9F2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2715C3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465972,31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1EA8E8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2242756,91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E69C86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369,90</w:t>
            </w:r>
          </w:p>
        </w:tc>
      </w:tr>
      <w:tr w:rsidR="00B92633" w:rsidRPr="00B92633" w14:paraId="3476456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EDF26D9" w14:textId="2DC667D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1E20D0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465969,81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81B8AB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2242742,74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3A60E10" w14:textId="2F8ADC4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14,39</w:t>
            </w:r>
          </w:p>
        </w:tc>
      </w:tr>
      <w:tr w:rsidR="00B92633" w:rsidRPr="00B92633" w14:paraId="15A32E1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850F568" w14:textId="7D307D1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4E355B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465841,34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05C63D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2242747,24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36FDDF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128,55</w:t>
            </w:r>
          </w:p>
        </w:tc>
      </w:tr>
      <w:tr w:rsidR="00B92633" w:rsidRPr="00B92633" w14:paraId="46E804D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02AF3C8" w14:textId="483B75C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AD6FC9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465805,50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4A460B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2242742,12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11FAACB" w14:textId="2C233E5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36,20</w:t>
            </w:r>
          </w:p>
        </w:tc>
      </w:tr>
      <w:tr w:rsidR="00B92633" w:rsidRPr="00B92633" w14:paraId="2EEC573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E0D7BF3" w14:textId="5F1AAB8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658F1B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465799,29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D3CFA0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2242765,68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750B995" w14:textId="1D3233E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24,36</w:t>
            </w:r>
          </w:p>
        </w:tc>
      </w:tr>
      <w:tr w:rsidR="00B92633" w:rsidRPr="00B92633" w14:paraId="3CBAAC4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BDA4A12" w14:textId="29FEF08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05868C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465695,26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AB7BA9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2242766,06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57ECE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104,03</w:t>
            </w:r>
          </w:p>
        </w:tc>
      </w:tr>
      <w:tr w:rsidR="00B92633" w:rsidRPr="00B92633" w14:paraId="7E4BB49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0705A37" w14:textId="345F28D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141C6D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465675,63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37554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2242765,55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7298122" w14:textId="41AD9A5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19,63</w:t>
            </w:r>
          </w:p>
        </w:tc>
      </w:tr>
      <w:tr w:rsidR="00B92633" w:rsidRPr="00B92633" w14:paraId="577E49C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95BEA62" w14:textId="3C07C3B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12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63B90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465676,24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19377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2242743,00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070EE9A" w14:textId="10EC2CD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22,56</w:t>
            </w:r>
          </w:p>
        </w:tc>
      </w:tr>
      <w:tr w:rsidR="00B92633" w:rsidRPr="00B92633" w14:paraId="67A7418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2E17492" w14:textId="4F80A9B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E41C2A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465694,48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BD4802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2242743,06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245B7C2" w14:textId="15FABBA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18,24</w:t>
            </w:r>
          </w:p>
        </w:tc>
      </w:tr>
      <w:tr w:rsidR="00B92633" w:rsidRPr="00B92633" w14:paraId="03F05E2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68AA148" w14:textId="4EFCB82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F59FF9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465781,55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AAEA1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2242742,75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8893CDB" w14:textId="5032620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87,07</w:t>
            </w:r>
          </w:p>
        </w:tc>
      </w:tr>
      <w:tr w:rsidR="00B92633" w:rsidRPr="00B92633" w14:paraId="595F52F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758A14F" w14:textId="37E76B8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E3134C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465788,64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0C3AC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2242716,01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DB44FA0" w14:textId="4415E53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27,66</w:t>
            </w:r>
          </w:p>
        </w:tc>
      </w:tr>
      <w:tr w:rsidR="00B92633" w:rsidRPr="00B92633" w14:paraId="6F91EA9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8FE9D28" w14:textId="1707B63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ADFCFB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465840,50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72F69B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2242723,25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0F70545" w14:textId="1DE6352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52,36</w:t>
            </w:r>
          </w:p>
        </w:tc>
      </w:tr>
      <w:tr w:rsidR="00B92633" w:rsidRPr="00B92633" w14:paraId="23AF211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BE1FB2C" w14:textId="2391AC2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76DB01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465861,58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09F5F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2242722,51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72CFB3D" w14:textId="26851FB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21,10</w:t>
            </w:r>
          </w:p>
        </w:tc>
      </w:tr>
      <w:tr w:rsidR="00B92633" w:rsidRPr="00B92633" w14:paraId="2A110FE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0951F3D" w14:textId="5C1F86E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3DC1D4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465863,13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E5B4C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2242728,72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F8D4807" w14:textId="40862AD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6,40</w:t>
            </w:r>
          </w:p>
        </w:tc>
      </w:tr>
      <w:tr w:rsidR="00B92633" w:rsidRPr="00B92633" w14:paraId="1495E1C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B9B14AF" w14:textId="7625A64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77577A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465886,46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07B57A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2242725,29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6DE2DF6" w14:textId="1D68285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23,58</w:t>
            </w:r>
          </w:p>
        </w:tc>
      </w:tr>
      <w:tr w:rsidR="00B92633" w:rsidRPr="00B92633" w14:paraId="418BD81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502631B" w14:textId="3FE1515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7A0F3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465886,25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4A1B6E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2242721,65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AF34430" w14:textId="41F9B95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3,65</w:t>
            </w:r>
          </w:p>
        </w:tc>
      </w:tr>
      <w:tr w:rsidR="00B92633" w:rsidRPr="00B92633" w14:paraId="51AEAFC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CED4DA9" w14:textId="24471BF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6C910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465988,96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A8823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2242718,96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3B77FC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102,75</w:t>
            </w:r>
          </w:p>
        </w:tc>
      </w:tr>
      <w:tr w:rsidR="00B92633" w:rsidRPr="00B92633" w14:paraId="681138F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599D94E" w14:textId="570792E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A325CC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465991,70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91E172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2242734,43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26B43B5" w14:textId="589BF4D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15,70</w:t>
            </w:r>
          </w:p>
        </w:tc>
      </w:tr>
      <w:tr w:rsidR="00B92633" w:rsidRPr="00B92633" w14:paraId="18D9765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7C431A1" w14:textId="720CFA8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CB0D7A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466365,02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74E571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2242744,58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36F1DD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373,46</w:t>
            </w:r>
          </w:p>
        </w:tc>
      </w:tr>
      <w:tr w:rsidR="00B92633" w:rsidRPr="00B92633" w14:paraId="43C65D1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99D8CEB" w14:textId="76F3004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C33FE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470055,58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C0A40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2244268,91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66174AF" w14:textId="635D8BE9"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018B6FF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BEE8E2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9CF601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470360,33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3A6B6A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2244573,52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DBA5CE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430,88</w:t>
            </w:r>
          </w:p>
        </w:tc>
      </w:tr>
      <w:tr w:rsidR="00B92633" w:rsidRPr="00B92633" w14:paraId="65878ED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D52892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26583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470369,98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B77753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2244587,80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0D925AF" w14:textId="16CD62C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17,24</w:t>
            </w:r>
          </w:p>
        </w:tc>
      </w:tr>
      <w:tr w:rsidR="00B92633" w:rsidRPr="00B92633" w14:paraId="1AA1B72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C7F363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74F44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470387,63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7132DD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2244613,94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5D2FF87" w14:textId="605447A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31,54</w:t>
            </w:r>
          </w:p>
        </w:tc>
      </w:tr>
      <w:tr w:rsidR="00B92633" w:rsidRPr="00B92633" w14:paraId="51C04BE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8FB6C1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06DA46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470433,88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94940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2244650,66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A4EF2AA" w14:textId="1C4DFB8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59,05</w:t>
            </w:r>
          </w:p>
        </w:tc>
      </w:tr>
      <w:tr w:rsidR="00B92633" w:rsidRPr="00B92633" w14:paraId="74DB42C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92CEF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BEEE0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470449,38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18CE5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2244652,46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0AFD717" w14:textId="76B761C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15,60</w:t>
            </w:r>
          </w:p>
        </w:tc>
      </w:tr>
      <w:tr w:rsidR="00B92633" w:rsidRPr="00B92633" w14:paraId="0C0470F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A9DB9B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FE981C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470524,45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C25B91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2244713,36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E3B8259" w14:textId="742EF32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96,67</w:t>
            </w:r>
          </w:p>
        </w:tc>
      </w:tr>
      <w:tr w:rsidR="00B92633" w:rsidRPr="00B92633" w14:paraId="4DAC583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16F7F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D8A097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470552,31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39A30E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2244781,52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D533F34" w14:textId="4833BDC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73,63</w:t>
            </w:r>
          </w:p>
        </w:tc>
      </w:tr>
      <w:tr w:rsidR="00B92633" w:rsidRPr="00B92633" w14:paraId="689B3E7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7C1749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3A2EF0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470549,77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CB859B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2244789,33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755FB6C" w14:textId="0403FFD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8,22</w:t>
            </w:r>
          </w:p>
        </w:tc>
      </w:tr>
      <w:tr w:rsidR="00B92633" w:rsidRPr="00B92633" w14:paraId="2C1B09A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6B757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2A7C37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470548,99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903CD3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2244811,14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1E43D94" w14:textId="287B9E3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21,82</w:t>
            </w:r>
          </w:p>
        </w:tc>
      </w:tr>
      <w:tr w:rsidR="00B92633" w:rsidRPr="00B92633" w14:paraId="73600F6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44DBF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5AE25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470564,33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4DED5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2244846,90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3B0DECC" w14:textId="2970C6F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38,90</w:t>
            </w:r>
          </w:p>
        </w:tc>
      </w:tr>
      <w:tr w:rsidR="00B92633" w:rsidRPr="00B92633" w14:paraId="0310242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73BAD5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775FB6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470581,58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439C67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2244848,01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77F208B" w14:textId="668EEE8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17,28</w:t>
            </w:r>
          </w:p>
        </w:tc>
      </w:tr>
      <w:tr w:rsidR="00B92633" w:rsidRPr="00B92633" w14:paraId="46FB7AC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D47B3B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2C6ABF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470661,62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ABFA8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2245047,05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5A1B0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214,53</w:t>
            </w:r>
          </w:p>
        </w:tc>
      </w:tr>
      <w:tr w:rsidR="00B92633" w:rsidRPr="00B92633" w14:paraId="2C04F1F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8A305C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12288E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470694,96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4EBC4D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2245138,60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3EA3BCC" w14:textId="14611B8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97,43</w:t>
            </w:r>
          </w:p>
        </w:tc>
      </w:tr>
      <w:tr w:rsidR="00B92633" w:rsidRPr="00B92633" w14:paraId="0571584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4C2E63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407D91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470554,67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C20889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2245461,85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7251A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352,38</w:t>
            </w:r>
          </w:p>
        </w:tc>
      </w:tr>
      <w:tr w:rsidR="00B92633" w:rsidRPr="00B92633" w14:paraId="3E517E7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853496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E337FB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470534,75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8B8132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2245453,11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8C4BB47" w14:textId="6C6A51F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21,75</w:t>
            </w:r>
          </w:p>
        </w:tc>
      </w:tr>
      <w:tr w:rsidR="00B92633" w:rsidRPr="00B92633" w14:paraId="21B2B2B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76D75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D4AE40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470555,11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D1B7B0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2245405,95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24B66C8" w14:textId="45D6C8C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51,36</w:t>
            </w:r>
          </w:p>
        </w:tc>
      </w:tr>
      <w:tr w:rsidR="00B92633" w:rsidRPr="00B92633" w14:paraId="6A978CF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F7EE8D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2B6EF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470558,66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F0AE27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2245403,61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F9FA55C" w14:textId="5BE1F4C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4,26</w:t>
            </w:r>
          </w:p>
        </w:tc>
      </w:tr>
      <w:tr w:rsidR="00B92633" w:rsidRPr="00B92633" w14:paraId="365C114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308CC8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39C4D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470573,97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E4615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2245372,43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1A9B39C" w14:textId="067858C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34,73</w:t>
            </w:r>
          </w:p>
        </w:tc>
      </w:tr>
      <w:tr w:rsidR="00B92633" w:rsidRPr="00B92633" w14:paraId="19AA7F8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50EE3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73C522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470584,10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028189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2245332,95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D43B604" w14:textId="51F18B2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40,76</w:t>
            </w:r>
          </w:p>
        </w:tc>
      </w:tr>
      <w:tr w:rsidR="00B92633" w:rsidRPr="00B92633" w14:paraId="28459A9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CEB7A9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0C9F7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470670,70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F2F6A0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2245138,23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902B7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213,12</w:t>
            </w:r>
          </w:p>
        </w:tc>
      </w:tr>
      <w:tr w:rsidR="00B92633" w:rsidRPr="00B92633" w14:paraId="6281AD2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14943F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2C126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470550,68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F9AE8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2244854,79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3A881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307,80</w:t>
            </w:r>
          </w:p>
        </w:tc>
      </w:tr>
      <w:tr w:rsidR="00B92633" w:rsidRPr="00B92633" w14:paraId="5FE4D97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3DC2C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090C16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470533,36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C57AE1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2244851,18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ABE4188" w14:textId="3A7422F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17,70</w:t>
            </w:r>
          </w:p>
        </w:tc>
      </w:tr>
      <w:tr w:rsidR="00B92633" w:rsidRPr="00B92633" w14:paraId="333C99D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976B8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A90779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470522,11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348B01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2244824,62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697A908" w14:textId="146F639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28,84</w:t>
            </w:r>
          </w:p>
        </w:tc>
      </w:tr>
      <w:tr w:rsidR="00B92633" w:rsidRPr="00B92633" w14:paraId="59A3088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6E6590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DF1EA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470528,55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4AE1C9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2244802,49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68BBB74" w14:textId="104C27E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23,04</w:t>
            </w:r>
          </w:p>
        </w:tc>
      </w:tr>
      <w:tr w:rsidR="00B92633" w:rsidRPr="00B92633" w14:paraId="06D4DA6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E8A6C58" w14:textId="54A32AB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F6B55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470499,73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3B20D3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2244734,40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0B264E0" w14:textId="12AACD5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73,94</w:t>
            </w:r>
          </w:p>
        </w:tc>
      </w:tr>
      <w:tr w:rsidR="00B92633" w:rsidRPr="00B92633" w14:paraId="1161ECB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ECBE3DC" w14:textId="3D93EC5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EF1301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470373,83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5CF7D0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2244633,68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3FD8E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161,23</w:t>
            </w:r>
          </w:p>
        </w:tc>
      </w:tr>
      <w:tr w:rsidR="00B92633" w:rsidRPr="00B92633" w14:paraId="40DC257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4C2627F" w14:textId="6EDF148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049895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470043,27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025A0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2244300,45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E8CF69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469,37</w:t>
            </w:r>
          </w:p>
        </w:tc>
      </w:tr>
      <w:tr w:rsidR="00B92633" w:rsidRPr="00B92633" w14:paraId="110FA88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8963A12" w14:textId="7F247FF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63E975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469933,43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A408D1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2244308,60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70A25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110,15</w:t>
            </w:r>
          </w:p>
        </w:tc>
      </w:tr>
      <w:tr w:rsidR="00B92633" w:rsidRPr="00B92633" w14:paraId="6611195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0C06E14" w14:textId="364D6A9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14BA9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469879,45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EB2116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2244328,06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05272F6" w14:textId="52FDF5B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57,37</w:t>
            </w:r>
          </w:p>
        </w:tc>
      </w:tr>
      <w:tr w:rsidR="00B92633" w:rsidRPr="00B92633" w14:paraId="44AF2DE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905ED81" w14:textId="73C7904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37551F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469601,40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6D6645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2244372,54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9D4683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281,59</w:t>
            </w:r>
          </w:p>
        </w:tc>
      </w:tr>
      <w:tr w:rsidR="00B92633" w:rsidRPr="00B92633" w14:paraId="0297B6E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F808635" w14:textId="49F6826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0A954D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469381,89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B281D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2244397,03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D1325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220,88</w:t>
            </w:r>
          </w:p>
        </w:tc>
      </w:tr>
      <w:tr w:rsidR="00B92633" w:rsidRPr="00B92633" w14:paraId="56F2B2C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151A4B3" w14:textId="10F5937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428318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469188,86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50027D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2244400,92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2050D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193,06</w:t>
            </w:r>
          </w:p>
        </w:tc>
      </w:tr>
      <w:tr w:rsidR="00B92633" w:rsidRPr="00B92633" w14:paraId="72AD3AE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7C24D8C" w14:textId="382630B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425BC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468801,50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6D01A8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2244725,66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896F7C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505,48</w:t>
            </w:r>
          </w:p>
        </w:tc>
      </w:tr>
      <w:tr w:rsidR="00B92633" w:rsidRPr="00B92633" w14:paraId="04F566F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AB8A78C" w14:textId="2C27AE1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9008F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468558,88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5912C5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2244376,09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D5F88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425,52</w:t>
            </w:r>
          </w:p>
        </w:tc>
      </w:tr>
      <w:tr w:rsidR="00B92633" w:rsidRPr="00B92633" w14:paraId="23F3ED6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57C3F57" w14:textId="094E07B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A96C12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468561,78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47BBE4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2244363,35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3F2825" w14:textId="1189BD4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13,06</w:t>
            </w:r>
          </w:p>
        </w:tc>
      </w:tr>
      <w:tr w:rsidR="00B92633" w:rsidRPr="00B92633" w14:paraId="6831C63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FE87491" w14:textId="6C2F64E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3CCD62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468547,94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441BE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2244343,15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932AD5E" w14:textId="713E9B0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24,49</w:t>
            </w:r>
          </w:p>
        </w:tc>
      </w:tr>
      <w:tr w:rsidR="00B92633" w:rsidRPr="00B92633" w14:paraId="453B27B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88E085E" w14:textId="09CF374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BE3D69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468535,43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EAB390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2244343,21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B80F99" w14:textId="6D88C53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12,52</w:t>
            </w:r>
          </w:p>
        </w:tc>
      </w:tr>
      <w:tr w:rsidR="00B92633" w:rsidRPr="00B92633" w14:paraId="61A8C43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96E733E" w14:textId="33026C5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D47BF0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468494,62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4776D0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2244292,71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49E22C6" w14:textId="7F039A5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64,93</w:t>
            </w:r>
          </w:p>
        </w:tc>
      </w:tr>
      <w:tr w:rsidR="00B92633" w:rsidRPr="00B92633" w14:paraId="54ED9CD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27B89D5" w14:textId="484455F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86377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468498,43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AF737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2244284,19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25A9BE" w14:textId="00A3C43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9,34</w:t>
            </w:r>
          </w:p>
        </w:tc>
      </w:tr>
      <w:tr w:rsidR="00B92633" w:rsidRPr="00B92633" w14:paraId="0D77367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AA5B9A5" w14:textId="25AB751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2CFBF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468480,24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70061B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2244265,70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4B1A0EB" w14:textId="3DB861B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25,94</w:t>
            </w:r>
          </w:p>
        </w:tc>
      </w:tr>
      <w:tr w:rsidR="00B92633" w:rsidRPr="00B92633" w14:paraId="5182777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170ED3D" w14:textId="6589140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44A029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468478,16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6534F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2244265,68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52B199D" w14:textId="56D1A28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2,08</w:t>
            </w:r>
          </w:p>
        </w:tc>
      </w:tr>
      <w:tr w:rsidR="00B92633" w:rsidRPr="00B92633" w14:paraId="1057126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52D4155" w14:textId="43554DB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430297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468376,16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6B31D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2244133,10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075555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167,28</w:t>
            </w:r>
          </w:p>
        </w:tc>
      </w:tr>
      <w:tr w:rsidR="00B92633" w:rsidRPr="00B92633" w14:paraId="6385FAB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76A4E5C" w14:textId="3A94420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44D282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468292,57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F0AC02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2243991,04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7988E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164,82</w:t>
            </w:r>
          </w:p>
        </w:tc>
      </w:tr>
      <w:tr w:rsidR="00B92633" w:rsidRPr="00B92633" w14:paraId="7848A9E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5F0B898" w14:textId="64B69FE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EE65ED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468123,81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D0F36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2243746,40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15E6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297,20</w:t>
            </w:r>
          </w:p>
        </w:tc>
      </w:tr>
      <w:tr w:rsidR="00B92633" w:rsidRPr="00B92633" w14:paraId="6EA2B1D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6ABB9CC" w14:textId="4D2116B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50392B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468095,38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52034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2243701,40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F8BBB71" w14:textId="0971545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53,23</w:t>
            </w:r>
          </w:p>
        </w:tc>
      </w:tr>
      <w:tr w:rsidR="00B92633" w:rsidRPr="00B92633" w14:paraId="333B31C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28CA1F9" w14:textId="5BBDF3C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82EC1D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468074,21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4CE729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2243693,06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F0E50B7" w14:textId="213E3FD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22,75</w:t>
            </w:r>
          </w:p>
        </w:tc>
      </w:tr>
      <w:tr w:rsidR="00B92633" w:rsidRPr="00B92633" w14:paraId="5B34C8C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0F09893" w14:textId="6C24AC9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91A029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468041,35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5E318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2243648,44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4264513" w14:textId="55FE1C9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55,42</w:t>
            </w:r>
          </w:p>
        </w:tc>
      </w:tr>
      <w:tr w:rsidR="00B92633" w:rsidRPr="00B92633" w14:paraId="48DC36C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306B909" w14:textId="109C5AF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3F539B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468008,16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1B47BE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2243563,79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401EC8A" w14:textId="595AD52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90,92</w:t>
            </w:r>
          </w:p>
        </w:tc>
      </w:tr>
      <w:tr w:rsidR="00B92633" w:rsidRPr="00B92633" w14:paraId="3921BEF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32E8FE4" w14:textId="0CB10D9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C52F39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467930,37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558F3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2243451,03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08CEB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136,99</w:t>
            </w:r>
          </w:p>
        </w:tc>
      </w:tr>
      <w:tr w:rsidR="00B92633" w:rsidRPr="00B92633" w14:paraId="33A744E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EA8E061" w14:textId="7F6254E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FB4C0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467888,59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4566BD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2243367,00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27312DC" w14:textId="7A6125D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93,84</w:t>
            </w:r>
          </w:p>
        </w:tc>
      </w:tr>
      <w:tr w:rsidR="00B92633" w:rsidRPr="00B92633" w14:paraId="3663663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30B60F5" w14:textId="7BF4D0C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693675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467864,35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FEFD09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2243354,22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E21165A" w14:textId="79F9C33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27,40</w:t>
            </w:r>
          </w:p>
        </w:tc>
      </w:tr>
      <w:tr w:rsidR="00B92633" w:rsidRPr="00B92633" w14:paraId="25C981C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E553EEC" w14:textId="7DC246D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75BAFA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467816,61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36DDA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2243286,28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855FCA1" w14:textId="212421F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83,04</w:t>
            </w:r>
          </w:p>
        </w:tc>
      </w:tr>
      <w:tr w:rsidR="00B92633" w:rsidRPr="00B92633" w14:paraId="384D0F7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E83BE14" w14:textId="02389AD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F1FCD7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467603,11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21B5E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2243410,95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F1373C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247,23</w:t>
            </w:r>
          </w:p>
        </w:tc>
      </w:tr>
      <w:tr w:rsidR="00B92633" w:rsidRPr="00B92633" w14:paraId="0BB753C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F579D06" w14:textId="5098D8D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F2FE9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467389,35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C305DA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2243506,54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685F28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234,16</w:t>
            </w:r>
          </w:p>
        </w:tc>
      </w:tr>
      <w:tr w:rsidR="00B92633" w:rsidRPr="00B92633" w14:paraId="4BCFC3D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316E96B" w14:textId="12C456F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10570B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467178,10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8C1AA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2243614,79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8B67C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237,37</w:t>
            </w:r>
          </w:p>
        </w:tc>
      </w:tr>
      <w:tr w:rsidR="00B92633" w:rsidRPr="00B92633" w14:paraId="5FA686E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C9957C3" w14:textId="11488FC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1C8BE5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467162,64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D39E1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2243638,17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0831417" w14:textId="27BFB30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28,03</w:t>
            </w:r>
          </w:p>
        </w:tc>
      </w:tr>
      <w:tr w:rsidR="00B92633" w:rsidRPr="00B92633" w14:paraId="5EE7C2F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2922FE0" w14:textId="0044248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67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D4363B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466605,26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D5443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2243899,95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4ABD3C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615,80</w:t>
            </w:r>
          </w:p>
        </w:tc>
      </w:tr>
      <w:tr w:rsidR="00B92633" w:rsidRPr="00B92633" w14:paraId="4851756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C2F89D8" w14:textId="513A3B1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C816E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466396,61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524A53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2243786,68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9E3196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237,41</w:t>
            </w:r>
          </w:p>
        </w:tc>
      </w:tr>
      <w:tr w:rsidR="00B92633" w:rsidRPr="00B92633" w14:paraId="1673D0C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810ED97" w14:textId="41F9B85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C77B48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466378,48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754ECC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2243776,96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00BF99C" w14:textId="2422122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20,57</w:t>
            </w:r>
          </w:p>
        </w:tc>
      </w:tr>
      <w:tr w:rsidR="00B92633" w:rsidRPr="00B92633" w14:paraId="1DED5AE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41D4CEA" w14:textId="4A1EA07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31C990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466395,18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B28853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2243745,91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C8BE56C" w14:textId="13FE76E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35,26</w:t>
            </w:r>
          </w:p>
        </w:tc>
      </w:tr>
      <w:tr w:rsidR="00B92633" w:rsidRPr="00B92633" w14:paraId="7A21FCF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5C4C401" w14:textId="24236F6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8A038C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466489,67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5AED8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2243794,87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FBB290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106,43</w:t>
            </w:r>
          </w:p>
        </w:tc>
      </w:tr>
      <w:tr w:rsidR="00B92633" w:rsidRPr="00B92633" w14:paraId="20FB625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4F32ABD" w14:textId="7E7692B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FBB4A6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466605,58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F2174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2243868,20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17F701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137,15</w:t>
            </w:r>
          </w:p>
        </w:tc>
      </w:tr>
      <w:tr w:rsidR="00B92633" w:rsidRPr="00B92633" w14:paraId="73BE985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6F98557" w14:textId="25E6984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D7D489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467141,04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A57084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2243619,29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7E628F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590,48</w:t>
            </w:r>
          </w:p>
        </w:tc>
      </w:tr>
      <w:tr w:rsidR="00B92633" w:rsidRPr="00B92633" w14:paraId="1F91B18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1E84C06" w14:textId="1A6D692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7B9886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467156,91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3B1B10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2243593,59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2E03D04" w14:textId="726823A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30,21</w:t>
            </w:r>
          </w:p>
        </w:tc>
      </w:tr>
      <w:tr w:rsidR="00B92633" w:rsidRPr="00B92633" w14:paraId="62385FB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3533678" w14:textId="202CD51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A5D719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467337,03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DDA5E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2243502,41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D5DCAC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201,89</w:t>
            </w:r>
          </w:p>
        </w:tc>
      </w:tr>
      <w:tr w:rsidR="00B92633" w:rsidRPr="00B92633" w14:paraId="0DBA944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7BC2D19" w14:textId="72F7FDA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91ACE1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467226,01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461BA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2243203,40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432037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318,96</w:t>
            </w:r>
          </w:p>
        </w:tc>
      </w:tr>
      <w:tr w:rsidR="00B92633" w:rsidRPr="00B92633" w14:paraId="05B5D65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9D7A1FD" w14:textId="2ECB5DF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06E4F3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467244,77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2E19E7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2243196,45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488F899" w14:textId="4ADFB1B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20,00</w:t>
            </w:r>
          </w:p>
        </w:tc>
      </w:tr>
      <w:tr w:rsidR="00B92633" w:rsidRPr="00B92633" w14:paraId="45E17C4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BED338E" w14:textId="02B1275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5DFA7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467355,97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039102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2243496,46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82E5E3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319,96</w:t>
            </w:r>
          </w:p>
        </w:tc>
      </w:tr>
      <w:tr w:rsidR="00B92633" w:rsidRPr="00B92633" w14:paraId="1A73AA2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66AC71A" w14:textId="613F5CD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965199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467358,78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692C9E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2243495,02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857C6D5" w14:textId="56D8B5D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3,16</w:t>
            </w:r>
          </w:p>
        </w:tc>
      </w:tr>
      <w:tr w:rsidR="00B92633" w:rsidRPr="00B92633" w14:paraId="21D0602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2536CAA" w14:textId="52C3CF0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57C8F1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467592,59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89932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2243390,46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6DF5BC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256,12</w:t>
            </w:r>
          </w:p>
        </w:tc>
      </w:tr>
      <w:tr w:rsidR="00B92633" w:rsidRPr="00B92633" w14:paraId="7330E30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2063606" w14:textId="3CE9C03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3536D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467823,27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2951D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2243255,75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D8A71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267,13</w:t>
            </w:r>
          </w:p>
        </w:tc>
      </w:tr>
      <w:tr w:rsidR="00B92633" w:rsidRPr="00B92633" w14:paraId="64DD8C9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583B30E" w14:textId="6E7FF02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878FC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467850,62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480461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2243294,67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80EA504" w14:textId="3D2D9AE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47,57</w:t>
            </w:r>
          </w:p>
        </w:tc>
      </w:tr>
      <w:tr w:rsidR="00B92633" w:rsidRPr="00B92633" w14:paraId="377C557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267DD6B" w14:textId="199D794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5A613D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467862,69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F52C0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2243296,66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49E49A7" w14:textId="4943347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12,23</w:t>
            </w:r>
          </w:p>
        </w:tc>
      </w:tr>
      <w:tr w:rsidR="00B92633" w:rsidRPr="00B92633" w14:paraId="10F1786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7E7D993" w14:textId="3240D3F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492B55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467861,21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B43BB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2243309,75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08672DE" w14:textId="7C103B3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13,17</w:t>
            </w:r>
          </w:p>
        </w:tc>
      </w:tr>
      <w:tr w:rsidR="00B92633" w:rsidRPr="00B92633" w14:paraId="2146EBD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AA3F0E4" w14:textId="15BC855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E5D118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467879,98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376327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2243336,46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87A276B" w14:textId="7C537A9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32,65</w:t>
            </w:r>
          </w:p>
        </w:tc>
      </w:tr>
      <w:tr w:rsidR="00B92633" w:rsidRPr="00B92633" w14:paraId="0D5B3B2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8D28B3F" w14:textId="29940BD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034B83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467905,93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18B14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2243350,06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F9E7780" w14:textId="2F9613B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29,30</w:t>
            </w:r>
          </w:p>
        </w:tc>
      </w:tr>
      <w:tr w:rsidR="00B92633" w:rsidRPr="00B92633" w14:paraId="14589D0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FF961E4" w14:textId="2B7E1AB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D2D6B6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467928,32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27E26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2243395,17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CA1C03C" w14:textId="1FD36E7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50,37</w:t>
            </w:r>
          </w:p>
        </w:tc>
      </w:tr>
      <w:tr w:rsidR="00B92633" w:rsidRPr="00B92633" w14:paraId="19E9B38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68D10A7" w14:textId="0D40B2F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CC49AD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467919,94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D75824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2243399,13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013928B" w14:textId="061EF71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9,27</w:t>
            </w:r>
          </w:p>
        </w:tc>
      </w:tr>
      <w:tr w:rsidR="00B92633" w:rsidRPr="00B92633" w14:paraId="04FE0A9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5999531" w14:textId="6CF8FD4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FFD4D6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467941,82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38EF8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2243422,36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ED88F4A" w14:textId="271945D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31,91</w:t>
            </w:r>
          </w:p>
        </w:tc>
      </w:tr>
      <w:tr w:rsidR="00B92633" w:rsidRPr="00B92633" w14:paraId="04F4F67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0E9DEE9" w14:textId="0F981F3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7195B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467950,24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2C9A33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2243439,32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C87E8A5" w14:textId="59F36FD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18,94</w:t>
            </w:r>
          </w:p>
        </w:tc>
      </w:tr>
      <w:tr w:rsidR="00B92633" w:rsidRPr="00B92633" w14:paraId="24382F3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49FAB5D" w14:textId="6B15FDD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C7DE5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468059,76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4E7B8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2243598,09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8A1048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192,88</w:t>
            </w:r>
          </w:p>
        </w:tc>
      </w:tr>
      <w:tr w:rsidR="00B92633" w:rsidRPr="00B92633" w14:paraId="6FB3DA9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A7878AC" w14:textId="45B81B8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ABA259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468061,07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240FA2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2243613,41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1C9A460" w14:textId="43054F7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15,38</w:t>
            </w:r>
          </w:p>
        </w:tc>
      </w:tr>
      <w:tr w:rsidR="00B92633" w:rsidRPr="00B92633" w14:paraId="02D5723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1D63D14" w14:textId="3DC6ED1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2F221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468122,84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DF361A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2243702,35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CF735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108,28</w:t>
            </w:r>
          </w:p>
        </w:tc>
      </w:tr>
      <w:tr w:rsidR="00B92633" w:rsidRPr="00B92633" w14:paraId="35FD87C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18BB106" w14:textId="13814E5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713157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468131,34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22C32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2243704,48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4A8ACE4" w14:textId="62A6222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8,76</w:t>
            </w:r>
          </w:p>
        </w:tc>
      </w:tr>
      <w:tr w:rsidR="00B92633" w:rsidRPr="00B92633" w14:paraId="40B67B6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A4F0581" w14:textId="1A7A5E1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4931D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468317,88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AE91A3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2243974,89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B9F13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328,52</w:t>
            </w:r>
          </w:p>
        </w:tc>
      </w:tr>
      <w:tr w:rsidR="00B92633" w:rsidRPr="00B92633" w14:paraId="5155698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3A9D79F" w14:textId="637832E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5C1AC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468401,32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1F53EC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2244116,71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875915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164,54</w:t>
            </w:r>
          </w:p>
        </w:tc>
      </w:tr>
      <w:tr w:rsidR="00B92633" w:rsidRPr="00B92633" w14:paraId="57D0C21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4BF5A35" w14:textId="1544C71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BF4732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468550,22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BF184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2244313,96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B78794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247,14</w:t>
            </w:r>
          </w:p>
        </w:tc>
      </w:tr>
      <w:tr w:rsidR="00B92633" w:rsidRPr="00B92633" w14:paraId="1C9BF88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EB33349" w14:textId="0A979A8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BC3818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468561,55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64D55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2244328,71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FC6118B" w14:textId="750FCB3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18,59</w:t>
            </w:r>
          </w:p>
        </w:tc>
      </w:tr>
      <w:tr w:rsidR="00B92633" w:rsidRPr="00B92633" w14:paraId="0B97F0A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69B518E" w14:textId="79F4C4B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F9472A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468570,64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CFE4D3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2244329,99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2E66404" w14:textId="3E2B8D8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9,18</w:t>
            </w:r>
          </w:p>
        </w:tc>
      </w:tr>
      <w:tr w:rsidR="00B92633" w:rsidRPr="00B92633" w14:paraId="3258851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EF8129A" w14:textId="27E04C6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DEE99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468586,07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57B11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2244352,68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D69E3E5" w14:textId="62E0E52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27,44</w:t>
            </w:r>
          </w:p>
        </w:tc>
      </w:tr>
      <w:tr w:rsidR="00B92633" w:rsidRPr="00B92633" w14:paraId="0FA6F48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8F75080" w14:textId="68C34D0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2D8035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468583,08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405B7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2244363,51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A5D12CB" w14:textId="276DD85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11,24</w:t>
            </w:r>
          </w:p>
        </w:tc>
      </w:tr>
      <w:tr w:rsidR="00B92633" w:rsidRPr="00B92633" w14:paraId="762203B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2FF9F69" w14:textId="3C102A5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39333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468807,05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134ED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2244682,08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687E32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389,42</w:t>
            </w:r>
          </w:p>
        </w:tc>
      </w:tr>
      <w:tr w:rsidR="00B92633" w:rsidRPr="00B92633" w14:paraId="5B8CFC3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1F483CE" w14:textId="533504B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C713B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469177,69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F1393A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2244371,14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D14A1B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483,79</w:t>
            </w:r>
          </w:p>
        </w:tc>
      </w:tr>
      <w:tr w:rsidR="00B92633" w:rsidRPr="00B92633" w14:paraId="39095DE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AB3B04D" w14:textId="3402309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A7F654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469379,92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45CE61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2244367,06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AF44BB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202,27</w:t>
            </w:r>
          </w:p>
        </w:tc>
      </w:tr>
      <w:tr w:rsidR="00B92633" w:rsidRPr="00B92633" w14:paraId="5D53F88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7647090" w14:textId="530F5B2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33F11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469597,37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594857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2244342,80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DCFF0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218,80</w:t>
            </w:r>
          </w:p>
        </w:tc>
      </w:tr>
      <w:tr w:rsidR="00B92633" w:rsidRPr="00B92633" w14:paraId="30C3921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9711EFD" w14:textId="0F291E3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3BEBD9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469871,93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77CBA2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2244298,88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6FE31A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278,05</w:t>
            </w:r>
          </w:p>
        </w:tc>
      </w:tr>
      <w:tr w:rsidR="00B92633" w:rsidRPr="00B92633" w14:paraId="241D265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9C8153B" w14:textId="37791A8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BE35DF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469927,11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C9884E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2244278,99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2305AED" w14:textId="3BFB216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58,66</w:t>
            </w:r>
          </w:p>
        </w:tc>
      </w:tr>
      <w:tr w:rsidR="00B92633" w:rsidRPr="00B92633" w14:paraId="78881B5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D54B532" w14:textId="2C3E4CE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5B7ED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470055,58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C23B7E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2244268,91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1536CF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128,86</w:t>
            </w:r>
          </w:p>
        </w:tc>
      </w:tr>
      <w:tr w:rsidR="00B92633" w:rsidRPr="00B92633" w14:paraId="1EDD5E2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88EC49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819636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467961,01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107FC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2243591,69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A6AD0E9" w14:textId="6D183E5C"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5E20D2A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D71BA0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EFACA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467957,68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6292C2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2243655,96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490B29C" w14:textId="561D3B7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64,36</w:t>
            </w:r>
          </w:p>
        </w:tc>
      </w:tr>
      <w:tr w:rsidR="00B92633" w:rsidRPr="00B92633" w14:paraId="6E97828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C3F26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DA33C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467963,92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A5E79E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2243710,68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57758D4" w14:textId="3A7F41B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55,08</w:t>
            </w:r>
          </w:p>
        </w:tc>
      </w:tr>
      <w:tr w:rsidR="00B92633" w:rsidRPr="00B92633" w14:paraId="1560EE5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578244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D14958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467950,87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9B93EC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2243720,92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2AB0163" w14:textId="3F09ACA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16,59</w:t>
            </w:r>
          </w:p>
        </w:tc>
      </w:tr>
      <w:tr w:rsidR="00B92633" w:rsidRPr="00B92633" w14:paraId="550BB8C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2A3212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73B57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467940,92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A89E91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2243702,17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7C03DB2" w14:textId="713156F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21,22</w:t>
            </w:r>
          </w:p>
        </w:tc>
      </w:tr>
      <w:tr w:rsidR="00B92633" w:rsidRPr="00B92633" w14:paraId="4A4693E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DBD29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CEDE09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467942,78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CCE4A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2243701,84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103CFC5" w14:textId="0CE2027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1,89</w:t>
            </w:r>
          </w:p>
        </w:tc>
      </w:tr>
      <w:tr w:rsidR="00B92633" w:rsidRPr="00B92633" w14:paraId="06E3196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0A4EE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26C8E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467937,62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99D9BB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2243656,58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E6A80FB" w14:textId="55858D0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45,56</w:t>
            </w:r>
          </w:p>
        </w:tc>
      </w:tr>
      <w:tr w:rsidR="00B92633" w:rsidRPr="00B92633" w14:paraId="3395924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152D7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2278A2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467941,58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1EB5F9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2243579,94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DBE2B71" w14:textId="7F806B2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76,74</w:t>
            </w:r>
          </w:p>
        </w:tc>
      </w:tr>
      <w:tr w:rsidR="00B92633" w:rsidRPr="00B92633" w14:paraId="70A9577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C1A5E6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AA370E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467946,93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B2E1FB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2243576,77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38356E4" w14:textId="7C9AE18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6,22</w:t>
            </w:r>
          </w:p>
        </w:tc>
      </w:tr>
      <w:tr w:rsidR="00B92633" w:rsidRPr="00B92633" w14:paraId="514AE94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B8E87D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5FE21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467961,01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61394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2243591,69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E069E3" w14:textId="5CCABA5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20,50</w:t>
            </w:r>
          </w:p>
        </w:tc>
      </w:tr>
      <w:tr w:rsidR="00B92633" w:rsidRPr="00B92633" w14:paraId="0EEB330F" w14:textId="77777777" w:rsidTr="00B92633">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1E525E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Style w:val="affffffffffffffffffffffffff3"/>
                <w:b/>
                <w:sz w:val="12"/>
                <w:szCs w:val="12"/>
              </w:rPr>
              <w:t xml:space="preserve">Площадь – </w:t>
            </w:r>
            <w:r w:rsidRPr="00B92633">
              <w:rPr>
                <w:rFonts w:ascii="Times New Roman" w:eastAsia="Arial" w:hAnsi="Times New Roman" w:cs="Times New Roman"/>
                <w:b/>
                <w:bCs/>
                <w:sz w:val="12"/>
                <w:szCs w:val="12"/>
              </w:rPr>
              <w:t>221354</w:t>
            </w:r>
            <w:r w:rsidRPr="00B92633">
              <w:rPr>
                <w:rStyle w:val="affffffffffffffffffffffffff3"/>
                <w:b/>
                <w:sz w:val="12"/>
                <w:szCs w:val="12"/>
              </w:rPr>
              <w:t xml:space="preserve"> м2</w:t>
            </w:r>
          </w:p>
        </w:tc>
      </w:tr>
    </w:tbl>
    <w:p w14:paraId="683A9BBE"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p>
    <w:p w14:paraId="747FA694" w14:textId="77777777"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Граница зоны планируемого размещения автомобильной дороги</w:t>
      </w:r>
    </w:p>
    <w:p w14:paraId="683EF8FD" w14:textId="60266ABC" w:rsidR="00B92633" w:rsidRDefault="00B92633" w:rsidP="00B92633">
      <w:pPr>
        <w:spacing w:after="0" w:line="240" w:lineRule="auto"/>
        <w:ind w:firstLine="284"/>
        <w:jc w:val="right"/>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952"/>
        <w:gridCol w:w="2115"/>
        <w:gridCol w:w="2223"/>
      </w:tblGrid>
      <w:tr w:rsidR="00B92633" w:rsidRPr="00B92633" w14:paraId="28D7E3D1" w14:textId="77777777" w:rsidTr="00B92633">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3C3F517D" w14:textId="25767190"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Назв.</w:t>
            </w:r>
            <w:r>
              <w:rPr>
                <w:rFonts w:ascii="Times New Roman" w:hAnsi="Times New Roman" w:cs="Times New Roman"/>
                <w:b/>
                <w:sz w:val="12"/>
                <w:szCs w:val="12"/>
                <w:lang w:eastAsia="zh-CN"/>
              </w:rPr>
              <w:t xml:space="preserve"> </w:t>
            </w:r>
            <w:r w:rsidRPr="00B92633">
              <w:rPr>
                <w:rFonts w:ascii="Times New Roman" w:hAnsi="Times New Roman" w:cs="Times New Roman"/>
                <w:b/>
                <w:sz w:val="12"/>
                <w:szCs w:val="12"/>
              </w:rPr>
              <w:t>точки</w:t>
            </w:r>
          </w:p>
        </w:tc>
        <w:tc>
          <w:tcPr>
            <w:tcW w:w="2631" w:type="pct"/>
            <w:gridSpan w:val="2"/>
            <w:tcBorders>
              <w:top w:val="single" w:sz="4" w:space="0" w:color="auto"/>
              <w:left w:val="single" w:sz="4" w:space="0" w:color="auto"/>
              <w:bottom w:val="single" w:sz="4" w:space="0" w:color="auto"/>
              <w:right w:val="single" w:sz="4" w:space="0" w:color="auto"/>
            </w:tcBorders>
            <w:vAlign w:val="center"/>
            <w:hideMark/>
          </w:tcPr>
          <w:p w14:paraId="6425EBD8"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Координаты</w:t>
            </w:r>
          </w:p>
        </w:tc>
        <w:tc>
          <w:tcPr>
            <w:tcW w:w="1438" w:type="pct"/>
            <w:vMerge w:val="restart"/>
            <w:tcBorders>
              <w:top w:val="single" w:sz="4" w:space="0" w:color="auto"/>
              <w:left w:val="single" w:sz="4" w:space="0" w:color="auto"/>
              <w:bottom w:val="single" w:sz="4" w:space="0" w:color="auto"/>
              <w:right w:val="single" w:sz="4" w:space="0" w:color="auto"/>
            </w:tcBorders>
            <w:vAlign w:val="center"/>
            <w:hideMark/>
          </w:tcPr>
          <w:p w14:paraId="1DD5A998" w14:textId="77777777" w:rsidR="00B92633" w:rsidRPr="00B92633" w:rsidRDefault="00B92633" w:rsidP="00B92633">
            <w:pPr>
              <w:spacing w:after="0" w:line="240" w:lineRule="auto"/>
              <w:ind w:right="-6"/>
              <w:jc w:val="center"/>
              <w:rPr>
                <w:rFonts w:ascii="Times New Roman" w:hAnsi="Times New Roman" w:cs="Times New Roman"/>
                <w:b/>
                <w:sz w:val="12"/>
                <w:szCs w:val="12"/>
                <w:lang w:eastAsia="zh-CN"/>
              </w:rPr>
            </w:pPr>
            <w:r w:rsidRPr="00B92633">
              <w:rPr>
                <w:rFonts w:ascii="Times New Roman" w:hAnsi="Times New Roman" w:cs="Times New Roman"/>
                <w:b/>
                <w:sz w:val="12"/>
                <w:szCs w:val="12"/>
              </w:rPr>
              <w:t>Расстояние</w:t>
            </w:r>
          </w:p>
        </w:tc>
      </w:tr>
      <w:tr w:rsidR="00B92633" w:rsidRPr="00B92633" w14:paraId="007124A7" w14:textId="77777777" w:rsidTr="00B92633">
        <w:tc>
          <w:tcPr>
            <w:tcW w:w="931" w:type="pct"/>
            <w:vMerge/>
            <w:tcBorders>
              <w:top w:val="single" w:sz="4" w:space="0" w:color="auto"/>
              <w:left w:val="single" w:sz="4" w:space="0" w:color="auto"/>
              <w:bottom w:val="single" w:sz="4" w:space="0" w:color="auto"/>
              <w:right w:val="single" w:sz="4" w:space="0" w:color="auto"/>
            </w:tcBorders>
            <w:vAlign w:val="center"/>
            <w:hideMark/>
          </w:tcPr>
          <w:p w14:paraId="7D4B9A38"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c>
          <w:tcPr>
            <w:tcW w:w="1263" w:type="pct"/>
            <w:tcBorders>
              <w:top w:val="single" w:sz="4" w:space="0" w:color="auto"/>
              <w:left w:val="single" w:sz="4" w:space="0" w:color="auto"/>
              <w:bottom w:val="single" w:sz="4" w:space="0" w:color="auto"/>
              <w:right w:val="single" w:sz="4" w:space="0" w:color="auto"/>
            </w:tcBorders>
            <w:vAlign w:val="center"/>
            <w:hideMark/>
          </w:tcPr>
          <w:p w14:paraId="5868599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b/>
                <w:sz w:val="12"/>
                <w:szCs w:val="12"/>
              </w:rPr>
              <w:t>X</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642E53B" w14:textId="77777777" w:rsidR="00B92633" w:rsidRPr="00B92633" w:rsidRDefault="00B92633" w:rsidP="00B92633">
            <w:pPr>
              <w:spacing w:after="0" w:line="240" w:lineRule="auto"/>
              <w:jc w:val="center"/>
              <w:rPr>
                <w:rFonts w:ascii="Times New Roman" w:hAnsi="Times New Roman" w:cs="Times New Roman"/>
                <w:b/>
                <w:sz w:val="12"/>
                <w:szCs w:val="12"/>
                <w:lang w:val="en-US" w:eastAsia="zh-CN"/>
              </w:rPr>
            </w:pPr>
            <w:r w:rsidRPr="00B92633">
              <w:rPr>
                <w:rFonts w:ascii="Times New Roman" w:hAnsi="Times New Roman" w:cs="Times New Roman"/>
                <w:b/>
                <w:sz w:val="12"/>
                <w:szCs w:val="12"/>
                <w:lang w:val="en-US"/>
              </w:rPr>
              <w:t>Y</w:t>
            </w:r>
          </w:p>
        </w:tc>
        <w:tc>
          <w:tcPr>
            <w:tcW w:w="1438" w:type="pct"/>
            <w:vMerge/>
            <w:tcBorders>
              <w:top w:val="single" w:sz="4" w:space="0" w:color="auto"/>
              <w:left w:val="single" w:sz="4" w:space="0" w:color="auto"/>
              <w:bottom w:val="single" w:sz="4" w:space="0" w:color="auto"/>
              <w:right w:val="single" w:sz="4" w:space="0" w:color="auto"/>
            </w:tcBorders>
            <w:vAlign w:val="center"/>
            <w:hideMark/>
          </w:tcPr>
          <w:p w14:paraId="3F60D250"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r>
      <w:tr w:rsidR="00B92633" w:rsidRPr="00B92633" w14:paraId="21732E7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F97C9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D0B9B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466407,08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640D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2243750,82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67068DA" w14:textId="7E6D151F"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43D0408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ACA58B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FB9EA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466367,67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A67F20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2243768,86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0BD937F" w14:textId="39D0305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43,35</w:t>
            </w:r>
          </w:p>
        </w:tc>
      </w:tr>
      <w:tr w:rsidR="00B92633" w:rsidRPr="00B92633" w14:paraId="398FAB0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7479F1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1AFAD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466364,70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BA0919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2243769,92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9FD681A" w14:textId="02DC1B0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w:t>
            </w:r>
          </w:p>
        </w:tc>
      </w:tr>
      <w:tr w:rsidR="00B92633" w:rsidRPr="00B92633" w14:paraId="71BE79F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7A0EF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410F80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466361,60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A0858B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2243770,45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D416B4F" w14:textId="5106B59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w:t>
            </w:r>
          </w:p>
        </w:tc>
      </w:tr>
      <w:tr w:rsidR="00B92633" w:rsidRPr="00B92633" w14:paraId="49898B3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359980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F2B01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466358,44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FF35EA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2243770,43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6828DE0" w14:textId="0970281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w:t>
            </w:r>
          </w:p>
        </w:tc>
      </w:tr>
      <w:tr w:rsidR="00B92633" w:rsidRPr="00B92633" w14:paraId="2558154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CAD8E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94DEF9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466355,34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DECC4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2243769,86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F4C835B" w14:textId="2EBFA00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w:t>
            </w:r>
          </w:p>
        </w:tc>
      </w:tr>
      <w:tr w:rsidR="00B92633" w:rsidRPr="00B92633" w14:paraId="2207FD4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F33EDE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3A6C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466352,39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A60F2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2243768,77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44D3C1E" w14:textId="0869F41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w:t>
            </w:r>
          </w:p>
        </w:tc>
      </w:tr>
      <w:tr w:rsidR="00B92633" w:rsidRPr="00B92633" w14:paraId="44D3084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78B5C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867F1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466349,67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6B7806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2243767,18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8C6FC8A" w14:textId="63C528B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w:t>
            </w:r>
          </w:p>
        </w:tc>
      </w:tr>
      <w:tr w:rsidR="00B92633" w:rsidRPr="00B92633" w14:paraId="33A3F30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EF19D4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2C896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466347,15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5A147E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2243765,01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7506E4B" w14:textId="1DB8981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3,32</w:t>
            </w:r>
          </w:p>
        </w:tc>
      </w:tr>
      <w:tr w:rsidR="00B92633" w:rsidRPr="00B92633" w14:paraId="35C946E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3AE83A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8FE1F3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466345,25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7FFA6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2243762,71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5A21341" w14:textId="4DAFF53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w:t>
            </w:r>
          </w:p>
        </w:tc>
      </w:tr>
      <w:tr w:rsidR="00B92633" w:rsidRPr="00B92633" w14:paraId="789B8CD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5B2F9A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E1FF8F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466343,73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B9F2D9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2243760,05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4A5D2F9" w14:textId="725E00C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3,06</w:t>
            </w:r>
          </w:p>
        </w:tc>
      </w:tr>
      <w:tr w:rsidR="00B92633" w:rsidRPr="00B92633" w14:paraId="5367416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2782E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176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7AAA4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466331,37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882635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2243733,31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D29B08F" w14:textId="1B52054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29,46</w:t>
            </w:r>
          </w:p>
        </w:tc>
      </w:tr>
      <w:tr w:rsidR="00B92633" w:rsidRPr="00B92633" w14:paraId="4950670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B4401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AFA6E7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466341,96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46D3C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2243728,53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DB6CFD8" w14:textId="34A0526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11,61</w:t>
            </w:r>
          </w:p>
        </w:tc>
      </w:tr>
      <w:tr w:rsidR="00B92633" w:rsidRPr="00B92633" w14:paraId="2B8A6B7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C8DAEB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2758D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466342,50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2B4309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2243728,08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5B8BF29" w14:textId="0586E1D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0,70</w:t>
            </w:r>
          </w:p>
        </w:tc>
      </w:tr>
      <w:tr w:rsidR="00B92633" w:rsidRPr="00B92633" w14:paraId="096393F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84A012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A1B539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466342,85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561BB3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2243727,48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1580924" w14:textId="2292981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0,70</w:t>
            </w:r>
          </w:p>
        </w:tc>
      </w:tr>
      <w:tr w:rsidR="00B92633" w:rsidRPr="00B92633" w14:paraId="7D93978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C2FC4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F8D23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466342,98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4AA72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2243726,70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9FA9784" w14:textId="6CE1CA4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0,79</w:t>
            </w:r>
          </w:p>
        </w:tc>
      </w:tr>
      <w:tr w:rsidR="00B92633" w:rsidRPr="00B92633" w14:paraId="456D2ED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2297B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C6A12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466342,76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C4CFBD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2243698,41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0659E0D" w14:textId="2D18EAE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28,29</w:t>
            </w:r>
          </w:p>
        </w:tc>
      </w:tr>
      <w:tr w:rsidR="00B92633" w:rsidRPr="00B92633" w14:paraId="1E8232B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8A9D674" w14:textId="2FF901F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694E1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466342,33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8980E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2243118,29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C6875F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580,12</w:t>
            </w:r>
          </w:p>
        </w:tc>
      </w:tr>
      <w:tr w:rsidR="00B92633" w:rsidRPr="00B92633" w14:paraId="4110B5C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3E1445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4089D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466334,67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98DDDD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2243115,83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2841B1C" w14:textId="7ECDAE0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8,04</w:t>
            </w:r>
          </w:p>
        </w:tc>
      </w:tr>
      <w:tr w:rsidR="00B92633" w:rsidRPr="00B92633" w14:paraId="0B4F064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91A340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D4B259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466334,42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ED25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2243096,65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2D332C1" w14:textId="339A5D6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19,19</w:t>
            </w:r>
          </w:p>
        </w:tc>
      </w:tr>
      <w:tr w:rsidR="00B92633" w:rsidRPr="00B92633" w14:paraId="0ECF95E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1B0CEC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6F95A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466355,56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71FE7D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2243105,85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E0EF4BC" w14:textId="43FEBD1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23,06</w:t>
            </w:r>
          </w:p>
        </w:tc>
      </w:tr>
      <w:tr w:rsidR="00B92633" w:rsidRPr="00B92633" w14:paraId="3F7D9AA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CB6B5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8564A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466355,56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1834F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2243319,53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58F24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213,67</w:t>
            </w:r>
          </w:p>
        </w:tc>
      </w:tr>
      <w:tr w:rsidR="00B92633" w:rsidRPr="00B92633" w14:paraId="3FEF6C8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0A36BF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8718E0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466355,70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762EF0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2243320,66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788768" w14:textId="1EA918C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1,14</w:t>
            </w:r>
          </w:p>
        </w:tc>
      </w:tr>
      <w:tr w:rsidR="00B92633" w:rsidRPr="00B92633" w14:paraId="78161BC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F238FB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24E734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466356,11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6A8F2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2243321,63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A6F3A22" w14:textId="5828B36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1,05</w:t>
            </w:r>
          </w:p>
        </w:tc>
      </w:tr>
      <w:tr w:rsidR="00B92633" w:rsidRPr="00B92633" w14:paraId="1BB2EE6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33514B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6694FF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466356,75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12E28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2243322,46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2CCF3D4" w14:textId="2C77753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1,05</w:t>
            </w:r>
          </w:p>
        </w:tc>
      </w:tr>
      <w:tr w:rsidR="00B92633" w:rsidRPr="00B92633" w14:paraId="762B601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A7085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9BDDC5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466357,59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3BB87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2243323,10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C5CFB8E" w14:textId="7DD7E5E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1,05</w:t>
            </w:r>
          </w:p>
        </w:tc>
      </w:tr>
      <w:tr w:rsidR="00B92633" w:rsidRPr="00B92633" w14:paraId="76AACF7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911FC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2069EA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466358,57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302500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2243323,49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AC5F091" w14:textId="5E9B36C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1,05</w:t>
            </w:r>
          </w:p>
        </w:tc>
      </w:tr>
      <w:tr w:rsidR="00B92633" w:rsidRPr="00B92633" w14:paraId="01CEFB8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1E57AB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BA2B08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466360,06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B5BEFC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2243323,59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10AAE57" w14:textId="0391D10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1,49</w:t>
            </w:r>
          </w:p>
        </w:tc>
      </w:tr>
      <w:tr w:rsidR="00B92633" w:rsidRPr="00B92633" w14:paraId="339A3A1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C950FA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D87A70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466364,19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81EE1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2243324,08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3AA9EC8" w14:textId="0C0BE33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4,17</w:t>
            </w:r>
          </w:p>
        </w:tc>
      </w:tr>
      <w:tr w:rsidR="00B92633" w:rsidRPr="00B92633" w14:paraId="7A55039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EB28F1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3285B4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466364,21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E43225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2243333,19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0893222" w14:textId="3F1966C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9,12</w:t>
            </w:r>
          </w:p>
        </w:tc>
      </w:tr>
      <w:tr w:rsidR="00B92633" w:rsidRPr="00B92633" w14:paraId="7CC1B13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A787FE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BCF305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466358,89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7F0D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2243334,57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340EC9A" w14:textId="4C882B3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5,50</w:t>
            </w:r>
          </w:p>
        </w:tc>
      </w:tr>
      <w:tr w:rsidR="00B92633" w:rsidRPr="00B92633" w14:paraId="07CBF00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DB7E8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36E33F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466357,83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5CB78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2243334,91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9D97E37" w14:textId="1EEFD2A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1,12</w:t>
            </w:r>
          </w:p>
        </w:tc>
      </w:tr>
      <w:tr w:rsidR="00B92633" w:rsidRPr="00B92633" w14:paraId="1BCC0AB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5C413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E2E443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466356,96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FFAC1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2243335,47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1F053D0" w14:textId="7170FE1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w:t>
            </w:r>
          </w:p>
        </w:tc>
      </w:tr>
      <w:tr w:rsidR="00B92633" w:rsidRPr="00B92633" w14:paraId="0983825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DC2B74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1FE51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466356,27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49A967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2243336,24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98A4B9C" w14:textId="16CFFB9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w:t>
            </w:r>
          </w:p>
        </w:tc>
      </w:tr>
      <w:tr w:rsidR="00B92633" w:rsidRPr="00B92633" w14:paraId="72823DF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52C990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AF67AD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466355,80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CD2EB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2243337,16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2917D57" w14:textId="43F39DD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w:t>
            </w:r>
          </w:p>
        </w:tc>
      </w:tr>
      <w:tr w:rsidR="00B92633" w:rsidRPr="00B92633" w14:paraId="65D051C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990BC0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08AE79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BE2329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2243338,17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FBAA171" w14:textId="73FBB7C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w:t>
            </w:r>
          </w:p>
        </w:tc>
      </w:tr>
      <w:tr w:rsidR="00B92633" w:rsidRPr="00B92633" w14:paraId="7C3D55F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3DF19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0D245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466355,56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DB75D1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2243338,60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E7A7DEA" w14:textId="1AC5D8E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0,43</w:t>
            </w:r>
          </w:p>
        </w:tc>
      </w:tr>
      <w:tr w:rsidR="00B92633" w:rsidRPr="00B92633" w14:paraId="73FBE2A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816F9E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47D2C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466355,58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1AEC4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2243718,89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0E673F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380,29</w:t>
            </w:r>
          </w:p>
        </w:tc>
      </w:tr>
      <w:tr w:rsidR="00B92633" w:rsidRPr="00B92633" w14:paraId="6DE3418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1343B8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BDB74F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466356,33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D221A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2243719,49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05C3ED6" w14:textId="331F1C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0,96</w:t>
            </w:r>
          </w:p>
        </w:tc>
      </w:tr>
      <w:tr w:rsidR="00B92633" w:rsidRPr="00B92633" w14:paraId="5D16780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256A5B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11FA66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466357,24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3FD0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2243719,91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9318DB7" w14:textId="4B866A9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1,00</w:t>
            </w:r>
          </w:p>
        </w:tc>
      </w:tr>
      <w:tr w:rsidR="00B92633" w:rsidRPr="00B92633" w14:paraId="7DACB1F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2086B0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7FDEED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466358,22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3C164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2243720,09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D3AA3D9" w14:textId="7EB3E5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1,00</w:t>
            </w:r>
          </w:p>
        </w:tc>
      </w:tr>
      <w:tr w:rsidR="00B92633" w:rsidRPr="00B92633" w14:paraId="4BE0C77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53548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82547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466359,22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9363E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2243720,01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1036FB2" w14:textId="5676F26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1,00</w:t>
            </w:r>
          </w:p>
        </w:tc>
      </w:tr>
      <w:tr w:rsidR="00B92633" w:rsidRPr="00B92633" w14:paraId="2AA910F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9503AB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5E8E0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466360,72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1F9C24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2243719,42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59E0816" w14:textId="2C3F248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1,61</w:t>
            </w:r>
          </w:p>
        </w:tc>
      </w:tr>
      <w:tr w:rsidR="00B92633" w:rsidRPr="00B92633" w14:paraId="5E93294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2FD309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63F098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466370,65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B5D114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2243714,87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C6CA217" w14:textId="0D691C3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10,93</w:t>
            </w:r>
          </w:p>
        </w:tc>
      </w:tr>
      <w:tr w:rsidR="00B92633" w:rsidRPr="00B92633" w14:paraId="3BFFC07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EA2F88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D2569A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466373,46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F52E2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2243713,86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9D719A6" w14:textId="146C6DA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w:t>
            </w:r>
          </w:p>
        </w:tc>
      </w:tr>
      <w:tr w:rsidR="00B92633" w:rsidRPr="00B92633" w14:paraId="0728AC9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D87297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54E6F5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466376,40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D12C7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2243713,37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47F6A94" w14:textId="1EB698C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w:t>
            </w:r>
          </w:p>
        </w:tc>
      </w:tr>
      <w:tr w:rsidR="00B92633" w:rsidRPr="00B92633" w14:paraId="37D73AC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E7234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E58318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466379,38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870525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2243713,39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812E48F" w14:textId="5E10A5B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w:t>
            </w:r>
          </w:p>
        </w:tc>
      </w:tr>
      <w:tr w:rsidR="00B92633" w:rsidRPr="00B92633" w14:paraId="4A9545C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6F7F08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0D2BF3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466382,19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FFE4A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2243713,89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97C8F61" w14:textId="3FB36FD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2,85</w:t>
            </w:r>
          </w:p>
        </w:tc>
      </w:tr>
      <w:tr w:rsidR="00B92633" w:rsidRPr="00B92633" w14:paraId="243911B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BA2DB0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1B97F6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466385,11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45A30F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2243714,96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3147E2B" w14:textId="61D69B0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3,11</w:t>
            </w:r>
          </w:p>
        </w:tc>
      </w:tr>
      <w:tr w:rsidR="00B92633" w:rsidRPr="00B92633" w14:paraId="7C6A8FF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C684D2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8649E3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466387,56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715B38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2243716,16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6949024" w14:textId="0106CC3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2,73</w:t>
            </w:r>
          </w:p>
        </w:tc>
      </w:tr>
      <w:tr w:rsidR="00B92633" w:rsidRPr="00B92633" w14:paraId="114E410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F21DD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1310C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466390,13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1C7010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2243717,99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A7F50DE" w14:textId="7CD51DF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3,16</w:t>
            </w:r>
          </w:p>
        </w:tc>
      </w:tr>
      <w:tr w:rsidR="00B92633" w:rsidRPr="00B92633" w14:paraId="73D6173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2205A2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E2EF94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466392,35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B1F2A8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2243720,23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5B09F24" w14:textId="16EA76B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3,16</w:t>
            </w:r>
          </w:p>
        </w:tc>
      </w:tr>
      <w:tr w:rsidR="00B92633" w:rsidRPr="00B92633" w14:paraId="02EF934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744C15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3B9067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466393,30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C3A969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2243721,49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EB00D00" w14:textId="3BD98A3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1,58</w:t>
            </w:r>
          </w:p>
        </w:tc>
      </w:tr>
      <w:tr w:rsidR="00B92633" w:rsidRPr="00B92633" w14:paraId="5AF557E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BF253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A670E0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466394,14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E920A0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2243722,83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39735BD" w14:textId="23987F9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1,58</w:t>
            </w:r>
          </w:p>
        </w:tc>
      </w:tr>
      <w:tr w:rsidR="00B92633" w:rsidRPr="00B92633" w14:paraId="48F10F7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13ABE6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5A7E5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466394,78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52A24B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2243724,08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CCEE9EE" w14:textId="2C63268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1,40</w:t>
            </w:r>
          </w:p>
        </w:tc>
      </w:tr>
      <w:tr w:rsidR="00B92633" w:rsidRPr="00B92633" w14:paraId="0C79929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2EA8D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B3A1F0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466407,08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FC61C2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2243750,82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E32C342" w14:textId="72CB14F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29,43</w:t>
            </w:r>
          </w:p>
        </w:tc>
      </w:tr>
      <w:tr w:rsidR="00B92633" w:rsidRPr="00B92633" w14:paraId="6E465F4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EF8AB7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4D7494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466392,62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222059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2243741,14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E3DA743" w14:textId="73F01979"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1129595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CC2DC0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A7F9DE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466392,61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CDAA5C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2243742,81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B178A81" w14:textId="5D0E3DC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2C27E9E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A546C3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3C75FA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466392,31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2AC766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2243744,46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D485D17" w14:textId="0663E64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51213C5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2447B9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846065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466391,73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16DA06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2243746,03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5AE773D" w14:textId="4185675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5A65F52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315E0D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95FEA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466390,88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FC571B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2243747,47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4A8CA4F" w14:textId="35D9532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4AAE037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47B3C8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6CCD8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466389,80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B8A98D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2243748,75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F152EB7" w14:textId="6D572ED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7569990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0C6BB2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3077E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466388,51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19AFC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2243749,81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1D437B2" w14:textId="44ACF91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1773378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F209B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0E739C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466387,05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A034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2243750,64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A0FB3D9" w14:textId="3ADD0BD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62B266D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A2598D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F6490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466364,13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FFF9B0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2243761,13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BEC48D1" w14:textId="4D1B6C0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25,21</w:t>
            </w:r>
          </w:p>
        </w:tc>
      </w:tr>
      <w:tr w:rsidR="00B92633" w:rsidRPr="00B92633" w14:paraId="6CDA994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12157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7153F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466362,56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536B61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2243761,69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EF374F4" w14:textId="300C223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770C73CE"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936C3B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4FFCA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466360,91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415F8F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2243761,97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FC1709" w14:textId="5C8A1B8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3E7C68B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3C3A7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3F39D4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466359,24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3E6CAD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2243761,96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800B715" w14:textId="394F120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4F70652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5C9DDE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C53450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466357,59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8B1F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2243761,66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153304A" w14:textId="2973D71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55BCC7C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5E503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DBA7A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466356,03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601232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2243761,08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4AF5782" w14:textId="5C101FF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5338151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648136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61E0E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466354,59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A0DA6D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2243760,24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8C6870E" w14:textId="71A73BE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2E30D78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98D76C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313B52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466353,31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61A27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2243759,16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478ED36" w14:textId="37B2838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2554D6F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2C854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A4FDE1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466352,24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507CE0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2243757,87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776D84C" w14:textId="566BE3A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2102E66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2C6B4C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C12900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466351,41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F2C7D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2243756,42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8CE64EE" w14:textId="040A285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46E6BA1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74D3B6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8ECDDA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466346,75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1FFED1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2243746,30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2385A24" w14:textId="14BA1F7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11,14</w:t>
            </w:r>
          </w:p>
        </w:tc>
      </w:tr>
      <w:tr w:rsidR="00B92633" w:rsidRPr="00B92633" w14:paraId="74EC714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C7D17B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603836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466346,18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FD5AC1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2243744,72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336B5E2" w14:textId="4356093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1,68</w:t>
            </w:r>
          </w:p>
        </w:tc>
      </w:tr>
      <w:tr w:rsidR="00B92633" w:rsidRPr="00B92633" w14:paraId="51283FA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DC354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98A3E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466345,91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782EBA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2243741,40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49632D0" w14:textId="56ACA64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3,34</w:t>
            </w:r>
          </w:p>
        </w:tc>
      </w:tr>
      <w:tr w:rsidR="00B92633" w:rsidRPr="00B92633" w14:paraId="4010320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01F180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3E9920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466346,79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2939C9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2243738,18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3EC01DB" w14:textId="3872B73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3,34</w:t>
            </w:r>
          </w:p>
        </w:tc>
      </w:tr>
      <w:tr w:rsidR="00B92633" w:rsidRPr="00B92633" w14:paraId="3EAE39B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85D51D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F18E6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466348,72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94E42C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2243735,45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A642363" w14:textId="23EBD49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3,34</w:t>
            </w:r>
          </w:p>
        </w:tc>
      </w:tr>
      <w:tr w:rsidR="00B92633" w:rsidRPr="00B92633" w14:paraId="65DB141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CE84C5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6C6587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466351,47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23B938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2243733,56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298AABD" w14:textId="2948226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3,34</w:t>
            </w:r>
          </w:p>
        </w:tc>
      </w:tr>
      <w:tr w:rsidR="00B92633" w:rsidRPr="00B92633" w14:paraId="0A58CBE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09F755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211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064D4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466374,41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73393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2243723,05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0B928A2" w14:textId="4F5D09C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25,23</w:t>
            </w:r>
          </w:p>
        </w:tc>
      </w:tr>
      <w:tr w:rsidR="00B92633" w:rsidRPr="00B92633" w14:paraId="18FFCA4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B93634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053F55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466375,98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FF778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2243722,49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3CCF5D4" w14:textId="3F4C3BB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15FA8B2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7FF5D1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AA3BCD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466377,63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68F2F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2243722,21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E1F688B" w14:textId="6A9C50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0F4429F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7B9AF0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97CD1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466379,31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48C3D8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2243722,22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321B5B2" w14:textId="09BA914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115FEA4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50B64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11AF5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466380,95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23EF9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2243722,52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4EC1EA2" w14:textId="5564065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46151554"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7AC16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FFAB64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466382,52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02FE83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2243723,10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8EC235A" w14:textId="7955191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1A73471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1E004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A2C571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466383,96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2151C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2243723,95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EEDF8EC" w14:textId="50B16CF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7C530BD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37BBAB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CB5D0A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466385,24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6123A8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2243725,03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45D5A04" w14:textId="41AEFEB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487A53A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8F92B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A1591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466386,31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86BC8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2243726,32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A05B83F" w14:textId="716DFC3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29335D1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7E816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DBF3D8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466387,13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CA7CDA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2243727,78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C88DA80" w14:textId="2372502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1EBCF78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287B15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AAB635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466391,78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C0E1F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2243737,91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4D29C25" w14:textId="7379D79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11,15</w:t>
            </w:r>
          </w:p>
        </w:tc>
      </w:tr>
      <w:tr w:rsidR="00B92633" w:rsidRPr="00B92633" w14:paraId="689BECD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26FF55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C22FC0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466392,34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52B0C4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2243739,49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F81FB8B" w14:textId="2450732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0A98CDFF"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0DA034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6BD32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466392,62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3476C0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2243741,14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60861B3" w14:textId="3D5E7B1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w:t>
            </w:r>
          </w:p>
        </w:tc>
      </w:tr>
      <w:tr w:rsidR="00B92633" w:rsidRPr="00B92633" w14:paraId="16F6465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3236B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0DD32D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471358,16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0F4B18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2244874,70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64A99AD" w14:textId="6CA58FC6"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744366D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0F505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2DF973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471886,48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6B93C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2245191,11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B4940A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615,82</w:t>
            </w:r>
          </w:p>
        </w:tc>
      </w:tr>
      <w:tr w:rsidR="00B92633" w:rsidRPr="00B92633" w14:paraId="5D01B5D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8CC59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29F2E9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471999,20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FCB84D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2245268,83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DB3FD1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136,92</w:t>
            </w:r>
          </w:p>
        </w:tc>
      </w:tr>
      <w:tr w:rsidR="00B92633" w:rsidRPr="00B92633" w14:paraId="4A65AAA7"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5AA12C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89F71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471997,56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7CE41B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2245270,81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EBC5715" w14:textId="26899E6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2,57</w:t>
            </w:r>
          </w:p>
        </w:tc>
      </w:tr>
      <w:tr w:rsidR="00B92633" w:rsidRPr="00B92633" w14:paraId="6D55614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950A36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599A5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471988,05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26915A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2245285,43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46FBA93" w14:textId="088DEE6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17,44</w:t>
            </w:r>
          </w:p>
        </w:tc>
      </w:tr>
      <w:tr w:rsidR="00B92633" w:rsidRPr="00B92633" w14:paraId="7D3D7E2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F81023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33F88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471875,93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7757AF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2245208,10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0FB216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136,20</w:t>
            </w:r>
          </w:p>
        </w:tc>
      </w:tr>
      <w:tr w:rsidR="00B92633" w:rsidRPr="00B92633" w14:paraId="4B8F300D"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B1D832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63E03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471354,43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40AE22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2244895,78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092D2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607,87</w:t>
            </w:r>
          </w:p>
        </w:tc>
      </w:tr>
      <w:tr w:rsidR="00B92633" w:rsidRPr="00B92633" w14:paraId="08B52F69"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F334B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DF1979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471252,52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851CBA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2244915,29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4FDD3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103,77</w:t>
            </w:r>
          </w:p>
        </w:tc>
      </w:tr>
      <w:tr w:rsidR="00B92633" w:rsidRPr="00B92633" w14:paraId="6A84182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9E881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7AE620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471042,14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7F338E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2244968,60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8DABCA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217,03</w:t>
            </w:r>
          </w:p>
        </w:tc>
      </w:tr>
      <w:tr w:rsidR="00B92633" w:rsidRPr="00B92633" w14:paraId="601D8AE1"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89E6C1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0A4F6B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470670,60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39872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2245068,72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801E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384,79</w:t>
            </w:r>
          </w:p>
        </w:tc>
      </w:tr>
      <w:tr w:rsidR="00B92633" w:rsidRPr="00B92633" w14:paraId="0020A36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865B6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122A0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470702,36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882996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2245136,18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542D635" w14:textId="47FF558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74,56</w:t>
            </w:r>
          </w:p>
        </w:tc>
      </w:tr>
      <w:tr w:rsidR="00B92633" w:rsidRPr="00B92633" w14:paraId="1F7DA76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F2921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80A185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470581,74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654AE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2245407,70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9BC14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297,11</w:t>
            </w:r>
          </w:p>
        </w:tc>
      </w:tr>
      <w:tr w:rsidR="00B92633" w:rsidRPr="00B92633" w14:paraId="6586081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328B88B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E0973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470572,37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B967D9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2245429,22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75CFDEC" w14:textId="29812F2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23,47</w:t>
            </w:r>
          </w:p>
        </w:tc>
      </w:tr>
      <w:tr w:rsidR="00B92633" w:rsidRPr="00B92633" w14:paraId="56BE9AB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1F0835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2EC65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470579,89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1ED442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2245432,78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65CF20D" w14:textId="5BF9CDF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8,32</w:t>
            </w:r>
          </w:p>
        </w:tc>
      </w:tr>
      <w:tr w:rsidR="00B92633" w:rsidRPr="00B92633" w14:paraId="2B437F3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94134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578549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470562,10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452C0F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2245470,23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5C254FF" w14:textId="195F79C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41,46</w:t>
            </w:r>
          </w:p>
        </w:tc>
      </w:tr>
      <w:tr w:rsidR="00B92633" w:rsidRPr="00B92633" w14:paraId="1F6FC886"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77382B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56AB9B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470528,87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A63786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2245454,86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50EAF82" w14:textId="7ECFF3E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36,61</w:t>
            </w:r>
          </w:p>
        </w:tc>
      </w:tr>
      <w:tr w:rsidR="00B92633" w:rsidRPr="00B92633" w14:paraId="22C44122"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E6C7C4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2E92B4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470545,48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62D269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2245422,03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D2D6D3C" w14:textId="0ACDB81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36,79</w:t>
            </w:r>
          </w:p>
        </w:tc>
      </w:tr>
      <w:tr w:rsidR="00B92633" w:rsidRPr="00B92633" w14:paraId="74783D38"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5E0380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774152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470560,67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B5D263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2245414,09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F9078D4" w14:textId="111D3BD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17,14</w:t>
            </w:r>
          </w:p>
        </w:tc>
      </w:tr>
      <w:tr w:rsidR="00B92633" w:rsidRPr="00B92633" w14:paraId="6A0A190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43D196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A7D769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470565,56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A3BE6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2245402,34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71920C0" w14:textId="298D013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12,73</w:t>
            </w:r>
          </w:p>
        </w:tc>
      </w:tr>
      <w:tr w:rsidR="00B92633" w:rsidRPr="00B92633" w14:paraId="79751EFA"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206DF8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5D4EF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470603,95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4FE19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2245316,12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316B6F1" w14:textId="2173921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94,38</w:t>
            </w:r>
          </w:p>
        </w:tc>
      </w:tr>
      <w:tr w:rsidR="00B92633" w:rsidRPr="00B92633" w14:paraId="72284703"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1D325E7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05E1E8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470683,74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5C6A0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2245136,89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FFE845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196,18</w:t>
            </w:r>
          </w:p>
        </w:tc>
      </w:tr>
      <w:tr w:rsidR="00B92633" w:rsidRPr="00B92633" w14:paraId="4E099970"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E3921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0C7C6A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470647,14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B1CDE9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2245054,65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D952718" w14:textId="69B8354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90,02</w:t>
            </w:r>
          </w:p>
        </w:tc>
      </w:tr>
      <w:tr w:rsidR="00B92633" w:rsidRPr="00B92633" w14:paraId="0431768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61502FB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C44152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470669,12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AECCC3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2245048,41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9643427" w14:textId="5AE1A69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22,85</w:t>
            </w:r>
          </w:p>
        </w:tc>
      </w:tr>
      <w:tr w:rsidR="00B92633" w:rsidRPr="00B92633" w14:paraId="4749F20B"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89D52B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7B14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471037,06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AC924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2244949,25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18C1D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381,07</w:t>
            </w:r>
          </w:p>
        </w:tc>
      </w:tr>
      <w:tr w:rsidR="00B92633" w:rsidRPr="00B92633" w14:paraId="0EA5C7E5"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7AD75DC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3353D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471248,47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C7B0B9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2244895,71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777EC0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218,08</w:t>
            </w:r>
          </w:p>
        </w:tc>
      </w:tr>
      <w:tr w:rsidR="00B92633" w:rsidRPr="00B92633" w14:paraId="60AA268C" w14:textId="77777777" w:rsidTr="00B92633">
        <w:tc>
          <w:tcPr>
            <w:tcW w:w="931" w:type="pct"/>
            <w:tcBorders>
              <w:top w:val="single" w:sz="4" w:space="0" w:color="auto"/>
              <w:left w:val="single" w:sz="4" w:space="0" w:color="auto"/>
              <w:bottom w:val="single" w:sz="4" w:space="0" w:color="auto"/>
              <w:right w:val="single" w:sz="4" w:space="0" w:color="auto"/>
            </w:tcBorders>
            <w:vAlign w:val="center"/>
            <w:hideMark/>
          </w:tcPr>
          <w:p w14:paraId="08F2546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39C3CA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471358,16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BCF68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2244874,70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EDF1EB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111,69</w:t>
            </w:r>
          </w:p>
        </w:tc>
      </w:tr>
      <w:tr w:rsidR="00B92633" w:rsidRPr="00B92633" w14:paraId="5E2A09AD" w14:textId="77777777" w:rsidTr="00B92633">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A95C16A" w14:textId="77777777" w:rsidR="00B92633" w:rsidRPr="00B92633" w:rsidRDefault="00B92633" w:rsidP="00B92633">
            <w:pPr>
              <w:spacing w:after="0" w:line="240" w:lineRule="auto"/>
              <w:ind w:right="-6"/>
              <w:jc w:val="center"/>
              <w:rPr>
                <w:rFonts w:ascii="Times New Roman" w:hAnsi="Times New Roman" w:cs="Times New Roman"/>
                <w:sz w:val="12"/>
                <w:szCs w:val="12"/>
                <w:lang w:eastAsia="zh-CN"/>
              </w:rPr>
            </w:pPr>
            <w:r w:rsidRPr="00B92633">
              <w:rPr>
                <w:rStyle w:val="affffffffffffffffffffffffff3"/>
                <w:b/>
                <w:sz w:val="12"/>
                <w:szCs w:val="12"/>
              </w:rPr>
              <w:t xml:space="preserve">Площадь – </w:t>
            </w:r>
            <w:r w:rsidRPr="00B92633">
              <w:rPr>
                <w:rFonts w:ascii="Times New Roman" w:eastAsia="Arial" w:hAnsi="Times New Roman" w:cs="Times New Roman"/>
                <w:b/>
                <w:bCs/>
                <w:sz w:val="12"/>
                <w:szCs w:val="12"/>
                <w:lang w:val="en-US"/>
              </w:rPr>
              <w:t>47405</w:t>
            </w:r>
            <w:r w:rsidRPr="00B92633">
              <w:rPr>
                <w:rStyle w:val="affffffffffffffffffffffffff3"/>
                <w:b/>
                <w:sz w:val="12"/>
                <w:szCs w:val="12"/>
              </w:rPr>
              <w:t xml:space="preserve"> м2</w:t>
            </w:r>
          </w:p>
        </w:tc>
      </w:tr>
    </w:tbl>
    <w:p w14:paraId="0059B79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p>
    <w:p w14:paraId="1F271CBC" w14:textId="77777777"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Граница зоны планируемого размещения насосных станций</w:t>
      </w:r>
    </w:p>
    <w:p w14:paraId="2300925E" w14:textId="3A86228D" w:rsidR="00B92633" w:rsidRDefault="00B92633" w:rsidP="00B92633">
      <w:pPr>
        <w:spacing w:after="0" w:line="240" w:lineRule="auto"/>
        <w:ind w:firstLine="284"/>
        <w:jc w:val="right"/>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952"/>
        <w:gridCol w:w="2115"/>
        <w:gridCol w:w="2223"/>
      </w:tblGrid>
      <w:tr w:rsidR="00B92633" w:rsidRPr="00B92633" w14:paraId="6781C60F" w14:textId="77777777" w:rsidTr="00B92633">
        <w:trPr>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1D97EB76" w14:textId="64C6A9D9"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Назв.</w:t>
            </w:r>
            <w:r>
              <w:rPr>
                <w:rFonts w:ascii="Times New Roman" w:hAnsi="Times New Roman" w:cs="Times New Roman"/>
                <w:b/>
                <w:sz w:val="12"/>
                <w:szCs w:val="12"/>
                <w:lang w:eastAsia="zh-CN"/>
              </w:rPr>
              <w:t xml:space="preserve"> </w:t>
            </w:r>
            <w:r w:rsidRPr="00B92633">
              <w:rPr>
                <w:rFonts w:ascii="Times New Roman" w:hAnsi="Times New Roman" w:cs="Times New Roman"/>
                <w:b/>
                <w:sz w:val="12"/>
                <w:szCs w:val="12"/>
              </w:rPr>
              <w:t>точки</w:t>
            </w:r>
          </w:p>
        </w:tc>
        <w:tc>
          <w:tcPr>
            <w:tcW w:w="2631" w:type="pct"/>
            <w:gridSpan w:val="2"/>
            <w:tcBorders>
              <w:top w:val="single" w:sz="4" w:space="0" w:color="auto"/>
              <w:left w:val="single" w:sz="4" w:space="0" w:color="auto"/>
              <w:bottom w:val="single" w:sz="4" w:space="0" w:color="auto"/>
              <w:right w:val="single" w:sz="4" w:space="0" w:color="auto"/>
            </w:tcBorders>
            <w:vAlign w:val="center"/>
            <w:hideMark/>
          </w:tcPr>
          <w:p w14:paraId="6830E17C"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Координаты</w:t>
            </w:r>
          </w:p>
        </w:tc>
        <w:tc>
          <w:tcPr>
            <w:tcW w:w="1438" w:type="pct"/>
            <w:vMerge w:val="restart"/>
            <w:tcBorders>
              <w:top w:val="single" w:sz="4" w:space="0" w:color="auto"/>
              <w:left w:val="single" w:sz="4" w:space="0" w:color="auto"/>
              <w:bottom w:val="single" w:sz="4" w:space="0" w:color="auto"/>
              <w:right w:val="single" w:sz="4" w:space="0" w:color="auto"/>
            </w:tcBorders>
            <w:vAlign w:val="center"/>
            <w:hideMark/>
          </w:tcPr>
          <w:p w14:paraId="36474729" w14:textId="77777777" w:rsidR="00B92633" w:rsidRPr="00B92633" w:rsidRDefault="00B92633" w:rsidP="00B92633">
            <w:pPr>
              <w:spacing w:after="0" w:line="240" w:lineRule="auto"/>
              <w:ind w:right="-6"/>
              <w:jc w:val="center"/>
              <w:rPr>
                <w:rFonts w:ascii="Times New Roman" w:hAnsi="Times New Roman" w:cs="Times New Roman"/>
                <w:b/>
                <w:sz w:val="12"/>
                <w:szCs w:val="12"/>
                <w:lang w:eastAsia="zh-CN"/>
              </w:rPr>
            </w:pPr>
            <w:r w:rsidRPr="00B92633">
              <w:rPr>
                <w:rFonts w:ascii="Times New Roman" w:hAnsi="Times New Roman" w:cs="Times New Roman"/>
                <w:b/>
                <w:sz w:val="12"/>
                <w:szCs w:val="12"/>
              </w:rPr>
              <w:t>Расстояние</w:t>
            </w:r>
          </w:p>
        </w:tc>
      </w:tr>
      <w:tr w:rsidR="00B92633" w:rsidRPr="00B92633" w14:paraId="7EDF0519" w14:textId="77777777" w:rsidTr="00B92633">
        <w:trPr>
          <w:jc w:val="center"/>
        </w:trPr>
        <w:tc>
          <w:tcPr>
            <w:tcW w:w="931" w:type="pct"/>
            <w:vMerge/>
            <w:tcBorders>
              <w:top w:val="single" w:sz="4" w:space="0" w:color="auto"/>
              <w:left w:val="single" w:sz="4" w:space="0" w:color="auto"/>
              <w:bottom w:val="single" w:sz="4" w:space="0" w:color="auto"/>
              <w:right w:val="single" w:sz="4" w:space="0" w:color="auto"/>
            </w:tcBorders>
            <w:vAlign w:val="center"/>
            <w:hideMark/>
          </w:tcPr>
          <w:p w14:paraId="7898294D"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c>
          <w:tcPr>
            <w:tcW w:w="1263" w:type="pct"/>
            <w:tcBorders>
              <w:top w:val="single" w:sz="4" w:space="0" w:color="auto"/>
              <w:left w:val="single" w:sz="4" w:space="0" w:color="auto"/>
              <w:bottom w:val="single" w:sz="4" w:space="0" w:color="auto"/>
              <w:right w:val="single" w:sz="4" w:space="0" w:color="auto"/>
            </w:tcBorders>
            <w:vAlign w:val="center"/>
            <w:hideMark/>
          </w:tcPr>
          <w:p w14:paraId="007578D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b/>
                <w:sz w:val="12"/>
                <w:szCs w:val="12"/>
              </w:rPr>
              <w:t>X</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5A9B256"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lang w:val="en-US"/>
              </w:rPr>
              <w:t>Y</w:t>
            </w:r>
          </w:p>
        </w:tc>
        <w:tc>
          <w:tcPr>
            <w:tcW w:w="1438" w:type="pct"/>
            <w:vMerge/>
            <w:tcBorders>
              <w:top w:val="single" w:sz="4" w:space="0" w:color="auto"/>
              <w:left w:val="single" w:sz="4" w:space="0" w:color="auto"/>
              <w:bottom w:val="single" w:sz="4" w:space="0" w:color="auto"/>
              <w:right w:val="single" w:sz="4" w:space="0" w:color="auto"/>
            </w:tcBorders>
            <w:vAlign w:val="center"/>
            <w:hideMark/>
          </w:tcPr>
          <w:p w14:paraId="4A2B6C1A"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r>
      <w:tr w:rsidR="00B92633" w:rsidRPr="00B92633" w14:paraId="7692C088"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CD380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8EBEDF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466432,39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E14167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2243770,08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3AE7387" w14:textId="191B721F"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0A2CD27B"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6F10DF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8B211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466347,92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24E9CF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2243809,27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CE7F849" w14:textId="4CF5C3F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93,13</w:t>
            </w:r>
          </w:p>
        </w:tc>
      </w:tr>
      <w:tr w:rsidR="00B92633" w:rsidRPr="00B92633" w14:paraId="73DFF271"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493678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5F6FA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466304,70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EF818D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2243716,05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EDDF3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102,75</w:t>
            </w:r>
          </w:p>
        </w:tc>
      </w:tr>
      <w:tr w:rsidR="00B92633" w:rsidRPr="00B92633" w14:paraId="5E458754"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164BE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0ED329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466342,76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6BB32C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2243698,41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6971D23" w14:textId="0B6A9C4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41,95</w:t>
            </w:r>
          </w:p>
        </w:tc>
      </w:tr>
      <w:tr w:rsidR="00B92633" w:rsidRPr="00B92633" w14:paraId="272B5437"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2C658386" w14:textId="13F99A8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D7375A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466367,12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174AC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2243687,64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406E27A" w14:textId="69A9B48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26,63</w:t>
            </w:r>
          </w:p>
        </w:tc>
      </w:tr>
      <w:tr w:rsidR="00B92633" w:rsidRPr="00B92633" w14:paraId="75AB87CC"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44A790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812D4F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466389,61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58101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2243677,28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122F8B1" w14:textId="2E7FCBE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24,76</w:t>
            </w:r>
          </w:p>
        </w:tc>
      </w:tr>
      <w:tr w:rsidR="00B92633" w:rsidRPr="00B92633" w14:paraId="24958E0F"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08593B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F80E85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466432,39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F5F0E8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2243770,08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CBE1E1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102,20</w:t>
            </w:r>
          </w:p>
        </w:tc>
      </w:tr>
      <w:tr w:rsidR="00B92633" w:rsidRPr="00B92633" w14:paraId="5CB167F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8779B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F8FDDF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470468,65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D42C91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2245356,08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628221C" w14:textId="77BE387A"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67F42517"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CEE0F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3D19D6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470553,92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B8FB6E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2245394,25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369ABE4" w14:textId="57899F2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93,42</w:t>
            </w:r>
          </w:p>
        </w:tc>
      </w:tr>
      <w:tr w:rsidR="00B92633" w:rsidRPr="00B92633" w14:paraId="6D638588"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C3FC65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5A8A90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470561,39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26A79C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2245398,83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9CF3651" w14:textId="55AC48C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8,77</w:t>
            </w:r>
          </w:p>
        </w:tc>
      </w:tr>
      <w:tr w:rsidR="00B92633" w:rsidRPr="00B92633" w14:paraId="10F8EF19"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E06B6E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2A2B4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470581,74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70589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2245407,70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A6A7434" w14:textId="4D6FF1E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22,20</w:t>
            </w:r>
          </w:p>
        </w:tc>
      </w:tr>
      <w:tr w:rsidR="00B92633" w:rsidRPr="00B92633" w14:paraId="7DB6EE38"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38F93D6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CB4FEB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470656,89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69CA71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2245446,31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2C2294A" w14:textId="5AA0D47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84,48</w:t>
            </w:r>
          </w:p>
        </w:tc>
      </w:tr>
      <w:tr w:rsidR="00B92633" w:rsidRPr="00B92633" w14:paraId="2D86BDA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6DDDE1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424327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470746,10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BB042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2245492,32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3F29D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100,38</w:t>
            </w:r>
          </w:p>
        </w:tc>
      </w:tr>
      <w:tr w:rsidR="00B92633" w:rsidRPr="00B92633" w14:paraId="0F6F929A"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25263B4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BD18E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470676,81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F71A8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2245626,73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64A67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151,21</w:t>
            </w:r>
          </w:p>
        </w:tc>
      </w:tr>
      <w:tr w:rsidR="00B92633" w:rsidRPr="00B92633" w14:paraId="734CC8D2"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657E00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43A74B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470660,41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19B5F5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2245570,98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0A5CA41" w14:textId="670371A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58,11</w:t>
            </w:r>
          </w:p>
        </w:tc>
      </w:tr>
      <w:tr w:rsidR="00B92633" w:rsidRPr="00B92633" w14:paraId="179D1D8D"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63C11CB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278A58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470638,78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972F33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2245576,77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9E9C0FA" w14:textId="0A2C1C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22,39</w:t>
            </w:r>
          </w:p>
        </w:tc>
      </w:tr>
      <w:tr w:rsidR="00B92633" w:rsidRPr="00B92633" w14:paraId="7AED84D9"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1835E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7DC6BA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470631,03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E19E3A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2245539,17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23FF6D7" w14:textId="593F557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38,39</w:t>
            </w:r>
          </w:p>
        </w:tc>
      </w:tr>
      <w:tr w:rsidR="00B92633" w:rsidRPr="00B92633" w14:paraId="7C9D8B37"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50E64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43283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470625,74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0E9C3C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2245532,61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308331C" w14:textId="6DBE49E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8,43</w:t>
            </w:r>
          </w:p>
        </w:tc>
      </w:tr>
      <w:tr w:rsidR="00B92633" w:rsidRPr="00B92633" w14:paraId="3F5074A9"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2F2B93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4B82CB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470614,69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8999D5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2245528,55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834DEB5" w14:textId="38274D4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11,77</w:t>
            </w:r>
          </w:p>
        </w:tc>
      </w:tr>
      <w:tr w:rsidR="00B92633" w:rsidRPr="00B92633" w14:paraId="349F935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C9845F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8C20F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470585,12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7E7956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2245524,81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A5AB35B" w14:textId="56CBCB7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29,80</w:t>
            </w:r>
          </w:p>
        </w:tc>
      </w:tr>
      <w:tr w:rsidR="00B92633" w:rsidRPr="00B92633" w14:paraId="0883CFAA"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68E405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EB71FF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470561,29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25108D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2245526,83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9CDD57D" w14:textId="634A9DE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23,92</w:t>
            </w:r>
          </w:p>
        </w:tc>
      </w:tr>
      <w:tr w:rsidR="00B92633" w:rsidRPr="00B92633" w14:paraId="22255571"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3C269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4571F6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470535,99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D5DB26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2245588,51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E92D5EA" w14:textId="40988DC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66,66</w:t>
            </w:r>
          </w:p>
        </w:tc>
      </w:tr>
      <w:tr w:rsidR="00B92633" w:rsidRPr="00B92633" w14:paraId="3735FD00"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D4B84F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538414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470482,67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A2C58C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2245599,81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2573918" w14:textId="37848DA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54,50</w:t>
            </w:r>
          </w:p>
        </w:tc>
      </w:tr>
      <w:tr w:rsidR="00B92633" w:rsidRPr="00B92633" w14:paraId="4ED92588"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2D37B41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D043D4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470444,01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6AEC63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2245592,48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9F749DA" w14:textId="733AD82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39,35</w:t>
            </w:r>
          </w:p>
        </w:tc>
      </w:tr>
      <w:tr w:rsidR="00B92633" w:rsidRPr="00B92633" w14:paraId="2560C601"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B81BD7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254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B4EE0D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470427,15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C13703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2245572,90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0C3DF77" w14:textId="3383D2A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25,84</w:t>
            </w:r>
          </w:p>
        </w:tc>
      </w:tr>
      <w:tr w:rsidR="00B92633" w:rsidRPr="00B92633" w14:paraId="55C46426"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C98CB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CD28DC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470417,34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49685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2245484,28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D9705BF" w14:textId="6335DD6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89,16</w:t>
            </w:r>
          </w:p>
        </w:tc>
      </w:tr>
      <w:tr w:rsidR="00B92633" w:rsidRPr="00B92633" w14:paraId="78DA89B2"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6A42F81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633A4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470468,65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638CE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2245356,08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C61A3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138,08</w:t>
            </w:r>
          </w:p>
        </w:tc>
      </w:tr>
      <w:tr w:rsidR="00B92633" w:rsidRPr="00B92633" w14:paraId="4B3981A8" w14:textId="77777777" w:rsidTr="00B92633">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2E16055" w14:textId="77777777" w:rsidR="00B92633" w:rsidRPr="00B92633" w:rsidRDefault="00B92633" w:rsidP="00B92633">
            <w:pPr>
              <w:spacing w:after="0" w:line="240" w:lineRule="auto"/>
              <w:ind w:right="-6"/>
              <w:jc w:val="center"/>
              <w:rPr>
                <w:rFonts w:ascii="Times New Roman" w:hAnsi="Times New Roman" w:cs="Times New Roman"/>
                <w:sz w:val="12"/>
                <w:szCs w:val="12"/>
                <w:lang w:val="en-US" w:eastAsia="zh-CN"/>
              </w:rPr>
            </w:pPr>
            <w:r w:rsidRPr="00B92633">
              <w:rPr>
                <w:rStyle w:val="affffffffffffffffffffffffff3"/>
                <w:b/>
                <w:sz w:val="12"/>
                <w:szCs w:val="12"/>
              </w:rPr>
              <w:t xml:space="preserve">Площадь – </w:t>
            </w:r>
            <w:r w:rsidRPr="00B92633">
              <w:rPr>
                <w:rFonts w:ascii="Times New Roman" w:eastAsia="Arial" w:hAnsi="Times New Roman" w:cs="Times New Roman"/>
                <w:b/>
                <w:bCs/>
                <w:sz w:val="12"/>
                <w:szCs w:val="12"/>
                <w:lang w:val="en-US"/>
              </w:rPr>
              <w:t>56860</w:t>
            </w:r>
            <w:r w:rsidRPr="00B92633">
              <w:rPr>
                <w:rStyle w:val="affffffffffffffffffffffffff3"/>
                <w:b/>
                <w:sz w:val="12"/>
                <w:szCs w:val="12"/>
              </w:rPr>
              <w:t xml:space="preserve"> м2</w:t>
            </w:r>
          </w:p>
        </w:tc>
      </w:tr>
    </w:tbl>
    <w:p w14:paraId="46E85549"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p>
    <w:p w14:paraId="0C3A94AF" w14:textId="77777777"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Граница зоны планируемого размещения плотин</w:t>
      </w:r>
    </w:p>
    <w:p w14:paraId="3E66C342" w14:textId="77777777" w:rsidR="00B92633" w:rsidRDefault="00B92633" w:rsidP="00B92633">
      <w:pPr>
        <w:spacing w:after="0" w:line="240" w:lineRule="auto"/>
        <w:ind w:firstLine="284"/>
        <w:jc w:val="right"/>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952"/>
        <w:gridCol w:w="2115"/>
        <w:gridCol w:w="2223"/>
      </w:tblGrid>
      <w:tr w:rsidR="00B92633" w:rsidRPr="00B92633" w14:paraId="3885F426" w14:textId="77777777" w:rsidTr="00B92633">
        <w:trPr>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75793EFA" w14:textId="7DA1B33F"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Назв.</w:t>
            </w:r>
            <w:r>
              <w:rPr>
                <w:rFonts w:ascii="Times New Roman" w:hAnsi="Times New Roman" w:cs="Times New Roman"/>
                <w:b/>
                <w:sz w:val="12"/>
                <w:szCs w:val="12"/>
                <w:lang w:eastAsia="zh-CN"/>
              </w:rPr>
              <w:t xml:space="preserve"> </w:t>
            </w:r>
            <w:r w:rsidRPr="00B92633">
              <w:rPr>
                <w:rFonts w:ascii="Times New Roman" w:hAnsi="Times New Roman" w:cs="Times New Roman"/>
                <w:b/>
                <w:sz w:val="12"/>
                <w:szCs w:val="12"/>
              </w:rPr>
              <w:t>точки</w:t>
            </w:r>
          </w:p>
        </w:tc>
        <w:tc>
          <w:tcPr>
            <w:tcW w:w="2631" w:type="pct"/>
            <w:gridSpan w:val="2"/>
            <w:tcBorders>
              <w:top w:val="single" w:sz="4" w:space="0" w:color="auto"/>
              <w:left w:val="single" w:sz="4" w:space="0" w:color="auto"/>
              <w:bottom w:val="single" w:sz="4" w:space="0" w:color="auto"/>
              <w:right w:val="single" w:sz="4" w:space="0" w:color="auto"/>
            </w:tcBorders>
            <w:vAlign w:val="center"/>
            <w:hideMark/>
          </w:tcPr>
          <w:p w14:paraId="477202B8"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Координаты</w:t>
            </w:r>
          </w:p>
        </w:tc>
        <w:tc>
          <w:tcPr>
            <w:tcW w:w="1438" w:type="pct"/>
            <w:vMerge w:val="restart"/>
            <w:tcBorders>
              <w:top w:val="single" w:sz="4" w:space="0" w:color="auto"/>
              <w:left w:val="single" w:sz="4" w:space="0" w:color="auto"/>
              <w:bottom w:val="single" w:sz="4" w:space="0" w:color="auto"/>
              <w:right w:val="single" w:sz="4" w:space="0" w:color="auto"/>
            </w:tcBorders>
            <w:vAlign w:val="center"/>
            <w:hideMark/>
          </w:tcPr>
          <w:p w14:paraId="7BDF1718" w14:textId="77777777" w:rsidR="00B92633" w:rsidRPr="00B92633" w:rsidRDefault="00B92633" w:rsidP="00B92633">
            <w:pPr>
              <w:spacing w:after="0" w:line="240" w:lineRule="auto"/>
              <w:ind w:right="-6"/>
              <w:jc w:val="center"/>
              <w:rPr>
                <w:rFonts w:ascii="Times New Roman" w:hAnsi="Times New Roman" w:cs="Times New Roman"/>
                <w:b/>
                <w:sz w:val="12"/>
                <w:szCs w:val="12"/>
                <w:lang w:eastAsia="zh-CN"/>
              </w:rPr>
            </w:pPr>
            <w:r w:rsidRPr="00B92633">
              <w:rPr>
                <w:rFonts w:ascii="Times New Roman" w:hAnsi="Times New Roman" w:cs="Times New Roman"/>
                <w:b/>
                <w:sz w:val="12"/>
                <w:szCs w:val="12"/>
              </w:rPr>
              <w:t>Расстояние</w:t>
            </w:r>
          </w:p>
        </w:tc>
      </w:tr>
      <w:tr w:rsidR="00B92633" w:rsidRPr="00B92633" w14:paraId="2D5C9BC6" w14:textId="77777777" w:rsidTr="00B92633">
        <w:trPr>
          <w:jc w:val="center"/>
        </w:trPr>
        <w:tc>
          <w:tcPr>
            <w:tcW w:w="931" w:type="pct"/>
            <w:vMerge/>
            <w:tcBorders>
              <w:top w:val="single" w:sz="4" w:space="0" w:color="auto"/>
              <w:left w:val="single" w:sz="4" w:space="0" w:color="auto"/>
              <w:bottom w:val="single" w:sz="4" w:space="0" w:color="auto"/>
              <w:right w:val="single" w:sz="4" w:space="0" w:color="auto"/>
            </w:tcBorders>
            <w:vAlign w:val="center"/>
            <w:hideMark/>
          </w:tcPr>
          <w:p w14:paraId="05F4162C" w14:textId="77777777" w:rsidR="00B92633" w:rsidRPr="00B92633" w:rsidRDefault="00B92633" w:rsidP="00B92633">
            <w:pPr>
              <w:spacing w:after="0" w:line="240" w:lineRule="auto"/>
              <w:jc w:val="center"/>
              <w:rPr>
                <w:rFonts w:ascii="Times New Roman" w:hAnsi="Times New Roman" w:cs="Times New Roman"/>
                <w:b/>
                <w:sz w:val="12"/>
                <w:szCs w:val="12"/>
                <w:lang w:val="en-US" w:eastAsia="zh-CN"/>
              </w:rPr>
            </w:pPr>
          </w:p>
        </w:tc>
        <w:tc>
          <w:tcPr>
            <w:tcW w:w="1263" w:type="pct"/>
            <w:tcBorders>
              <w:top w:val="single" w:sz="4" w:space="0" w:color="auto"/>
              <w:left w:val="single" w:sz="4" w:space="0" w:color="auto"/>
              <w:bottom w:val="single" w:sz="4" w:space="0" w:color="auto"/>
              <w:right w:val="single" w:sz="4" w:space="0" w:color="auto"/>
            </w:tcBorders>
            <w:vAlign w:val="center"/>
            <w:hideMark/>
          </w:tcPr>
          <w:p w14:paraId="00034A97" w14:textId="77777777" w:rsidR="00B92633" w:rsidRPr="00B92633" w:rsidRDefault="00B92633" w:rsidP="00B92633">
            <w:pPr>
              <w:spacing w:after="0" w:line="240" w:lineRule="auto"/>
              <w:ind w:right="-6"/>
              <w:jc w:val="center"/>
              <w:rPr>
                <w:rFonts w:ascii="Times New Roman" w:hAnsi="Times New Roman" w:cs="Times New Roman"/>
                <w:sz w:val="12"/>
                <w:szCs w:val="12"/>
                <w:lang w:eastAsia="zh-CN"/>
              </w:rPr>
            </w:pPr>
            <w:r w:rsidRPr="00B92633">
              <w:rPr>
                <w:rFonts w:ascii="Times New Roman" w:hAnsi="Times New Roman" w:cs="Times New Roman"/>
                <w:b/>
                <w:sz w:val="12"/>
                <w:szCs w:val="12"/>
              </w:rPr>
              <w:t>X</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951239A" w14:textId="77777777" w:rsidR="00B92633" w:rsidRPr="00B92633" w:rsidRDefault="00B92633" w:rsidP="00B92633">
            <w:pPr>
              <w:spacing w:after="0" w:line="240" w:lineRule="auto"/>
              <w:ind w:right="-6"/>
              <w:jc w:val="center"/>
              <w:rPr>
                <w:rFonts w:ascii="Times New Roman" w:hAnsi="Times New Roman" w:cs="Times New Roman"/>
                <w:b/>
                <w:sz w:val="12"/>
                <w:szCs w:val="12"/>
                <w:lang w:val="en-US" w:eastAsia="zh-CN"/>
              </w:rPr>
            </w:pPr>
            <w:r w:rsidRPr="00B92633">
              <w:rPr>
                <w:rFonts w:ascii="Times New Roman" w:hAnsi="Times New Roman" w:cs="Times New Roman"/>
                <w:b/>
                <w:sz w:val="12"/>
                <w:szCs w:val="12"/>
                <w:lang w:val="en-US"/>
              </w:rPr>
              <w:t>Y</w:t>
            </w:r>
          </w:p>
        </w:tc>
        <w:tc>
          <w:tcPr>
            <w:tcW w:w="1438" w:type="pct"/>
            <w:vMerge/>
            <w:tcBorders>
              <w:top w:val="single" w:sz="4" w:space="0" w:color="auto"/>
              <w:left w:val="single" w:sz="4" w:space="0" w:color="auto"/>
              <w:bottom w:val="single" w:sz="4" w:space="0" w:color="auto"/>
              <w:right w:val="single" w:sz="4" w:space="0" w:color="auto"/>
            </w:tcBorders>
            <w:vAlign w:val="center"/>
            <w:hideMark/>
          </w:tcPr>
          <w:p w14:paraId="58CF8CE2"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r>
      <w:tr w:rsidR="00B92633" w:rsidRPr="00B92633" w14:paraId="21F1CB29"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4D0B8A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6496BB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468181,65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9B6EF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2243315,66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A10CF68" w14:textId="774F5310"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24A9AA97"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40B997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C0B659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468184,71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C441E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2243359,32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C4F2E23" w14:textId="393289C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43,77</w:t>
            </w:r>
          </w:p>
        </w:tc>
      </w:tr>
      <w:tr w:rsidR="00B92633" w:rsidRPr="00B92633" w14:paraId="35070373"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C022D5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A9204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468185,04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ED0D3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2243428,74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C3D4182" w14:textId="62DD09A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69,42</w:t>
            </w:r>
          </w:p>
        </w:tc>
      </w:tr>
      <w:tr w:rsidR="00B92633" w:rsidRPr="00B92633" w14:paraId="03C92D0B"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691C29D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87E1F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468181,82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998EC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2243436,53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AC7F330" w14:textId="54C96FB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8,43</w:t>
            </w:r>
          </w:p>
        </w:tc>
      </w:tr>
      <w:tr w:rsidR="00B92633" w:rsidRPr="00B92633" w14:paraId="1BE36063"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7D19FB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FE9FDF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468113,52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EC09A3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2243489,57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DE8ED45" w14:textId="4ECFA3F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86,47</w:t>
            </w:r>
          </w:p>
        </w:tc>
      </w:tr>
      <w:tr w:rsidR="00B92633" w:rsidRPr="00B92633" w14:paraId="77C4B3BC"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CF574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F78D31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468113,15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947540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2243507,04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06E6FD3" w14:textId="0ED1DE1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17,47</w:t>
            </w:r>
          </w:p>
        </w:tc>
      </w:tr>
      <w:tr w:rsidR="00B92633" w:rsidRPr="00B92633" w14:paraId="6E4C5796"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0303B7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56539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468126,39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75D34A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2243558,03</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DB9DC7C" w14:textId="244234B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52,68</w:t>
            </w:r>
          </w:p>
        </w:tc>
      </w:tr>
      <w:tr w:rsidR="00B92633" w:rsidRPr="00B92633" w14:paraId="0E8C65FB"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1C90D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9244D1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468124,39</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0AD50D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2243578,56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403BD92" w14:textId="1AEDC6F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20,63</w:t>
            </w:r>
          </w:p>
        </w:tc>
      </w:tr>
      <w:tr w:rsidR="00B92633" w:rsidRPr="00B92633" w14:paraId="5DCAF9AF"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3B30FCCA" w14:textId="2EF7EF0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15EAA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468059,76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7BEBC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2243598,09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B58EEB9" w14:textId="789A3AA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67,51</w:t>
            </w:r>
          </w:p>
        </w:tc>
      </w:tr>
      <w:tr w:rsidR="00B92633" w:rsidRPr="00B92633" w14:paraId="053C914C"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ED99D8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D7DB7B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468029,17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AFD8F4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2243614,90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C6E0ED9" w14:textId="4FC8373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34,91</w:t>
            </w:r>
          </w:p>
        </w:tc>
      </w:tr>
      <w:tr w:rsidR="00B92633" w:rsidRPr="00B92633" w14:paraId="0BC8886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F9ECAC0" w14:textId="4EF9FA4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9D5262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468008,16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2590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2243563,79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92501F3" w14:textId="6703B82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55,26</w:t>
            </w:r>
          </w:p>
        </w:tc>
      </w:tr>
      <w:tr w:rsidR="00B92633" w:rsidRPr="00B92633" w14:paraId="68FCE6A7"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272538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9EBB3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467961,01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2526E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2243591,69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F5D4A6B" w14:textId="14BCB7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54,79</w:t>
            </w:r>
          </w:p>
        </w:tc>
      </w:tr>
      <w:tr w:rsidR="00B92633" w:rsidRPr="00B92633" w14:paraId="367C1E1E"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929713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5E8BE3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467946,93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CD72F0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2243576,77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6333B70" w14:textId="26C9B28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20,50</w:t>
            </w:r>
          </w:p>
        </w:tc>
      </w:tr>
      <w:tr w:rsidR="00B92633" w:rsidRPr="00B92633" w14:paraId="1EF53B4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29C23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B1D78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467996,78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4A4AD4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2243547,29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C9944E7" w14:textId="22D364A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57,91</w:t>
            </w:r>
          </w:p>
        </w:tc>
      </w:tr>
      <w:tr w:rsidR="00B92633" w:rsidRPr="00B92633" w14:paraId="2A45B7FB"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0EF888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05581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467950,41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B4E542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2243480,07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6FEDBDE" w14:textId="22C817B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81,66</w:t>
            </w:r>
          </w:p>
        </w:tc>
      </w:tr>
      <w:tr w:rsidR="00B92633" w:rsidRPr="00B92633" w14:paraId="71C8CBFF"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FAFD40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766D5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467970,03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F1C8D5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2243468,01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566549C" w14:textId="71423C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23,03</w:t>
            </w:r>
          </w:p>
        </w:tc>
      </w:tr>
      <w:tr w:rsidR="00B92633" w:rsidRPr="00B92633" w14:paraId="51FABB03"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3F46E20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D5B2CF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468014,23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DD9FA6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2243443,44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E68B529" w14:textId="1516868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50,57</w:t>
            </w:r>
          </w:p>
        </w:tc>
      </w:tr>
      <w:tr w:rsidR="00B92633" w:rsidRPr="00B92633" w14:paraId="23EB0EF3"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AE5491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932D45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468069,18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E0A1D7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2243425,47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51A7AEF" w14:textId="1C33FF6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57,81</w:t>
            </w:r>
          </w:p>
        </w:tc>
      </w:tr>
      <w:tr w:rsidR="00B92633" w:rsidRPr="00B92633" w14:paraId="16787BA3"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BA937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5D15DA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468111,22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C036C6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2243436,12</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A624186" w14:textId="11DAC14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43,37</w:t>
            </w:r>
          </w:p>
        </w:tc>
      </w:tr>
      <w:tr w:rsidR="00B92633" w:rsidRPr="00B92633" w14:paraId="5621630B"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272BDA6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866987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468158,21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2F4723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2243401,18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6CE5F0E" w14:textId="1035A1F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58,55</w:t>
            </w:r>
          </w:p>
        </w:tc>
      </w:tr>
      <w:tr w:rsidR="00B92633" w:rsidRPr="00B92633" w14:paraId="3C5C50FE"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9E177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9ACE0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468149,26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82DBE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2243376,26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DE3EF33" w14:textId="7493BDD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26,47</w:t>
            </w:r>
          </w:p>
        </w:tc>
      </w:tr>
      <w:tr w:rsidR="00B92633" w:rsidRPr="00B92633" w14:paraId="4C79027F"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3C9BF57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24C4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468146,91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B88B16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2243343,39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60B5999" w14:textId="62E7195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32,95</w:t>
            </w:r>
          </w:p>
        </w:tc>
      </w:tr>
      <w:tr w:rsidR="00B92633" w:rsidRPr="00B92633" w14:paraId="7D8C276F"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596199A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0507B8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468146,81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A9EC3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2243325,87</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7C0E133" w14:textId="56C484B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17,52</w:t>
            </w:r>
          </w:p>
        </w:tc>
      </w:tr>
      <w:tr w:rsidR="00B92633" w:rsidRPr="00B92633" w14:paraId="11702DA9"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4D1B9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CBB88C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468181,65</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17A7E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2243315,66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353D071" w14:textId="4C240CF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36,30</w:t>
            </w:r>
          </w:p>
        </w:tc>
      </w:tr>
      <w:tr w:rsidR="00B92633" w:rsidRPr="00B92633" w14:paraId="2420E338"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7945F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21200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469810,80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7BC530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2242717,28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ECB30EE" w14:textId="1E131BB5"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218915A0"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1CB99D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7CDE7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469803,58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12DBA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2242763,08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266EC6E" w14:textId="5E1AA16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46,37</w:t>
            </w:r>
          </w:p>
        </w:tc>
      </w:tr>
      <w:tr w:rsidR="00B92633" w:rsidRPr="00B92633" w14:paraId="2509500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230F50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D91F84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469794,73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3EDB6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2242779,25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19039E1" w14:textId="3EAEE48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18,43</w:t>
            </w:r>
          </w:p>
        </w:tc>
      </w:tr>
      <w:tr w:rsidR="00B92633" w:rsidRPr="00B92633" w14:paraId="13FA5420"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14F9D2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64C59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469775,06</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A0AB61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2242786,18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7F959E4" w14:textId="5681EF6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20,86</w:t>
            </w:r>
          </w:p>
        </w:tc>
      </w:tr>
      <w:tr w:rsidR="00B92633" w:rsidRPr="00B92633" w14:paraId="25A5353D"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57A10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6D297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469751,34</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80064E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2242769,09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22D0EFF" w14:textId="51CA0C8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29,24</w:t>
            </w:r>
          </w:p>
        </w:tc>
      </w:tr>
      <w:tr w:rsidR="00B92633" w:rsidRPr="00B92633" w14:paraId="571FA88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DF82E8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51D51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469740,30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0BE03E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2242784,41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4A989FD" w14:textId="4F4F3CC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18,88</w:t>
            </w:r>
          </w:p>
        </w:tc>
      </w:tr>
      <w:tr w:rsidR="00B92633" w:rsidRPr="00B92633" w14:paraId="3822A8D9"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490C8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16C0D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469664,62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945BD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2242851,66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37FC7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101,25</w:t>
            </w:r>
          </w:p>
        </w:tc>
      </w:tr>
      <w:tr w:rsidR="00B92633" w:rsidRPr="00B92633" w14:paraId="2C907945"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24B45E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w:t>
            </w:r>
          </w:p>
        </w:tc>
        <w:tc>
          <w:tcPr>
            <w:tcW w:w="1263" w:type="pct"/>
            <w:tcBorders>
              <w:top w:val="single" w:sz="4" w:space="0" w:color="auto"/>
              <w:left w:val="single" w:sz="4" w:space="0" w:color="auto"/>
              <w:bottom w:val="single" w:sz="4" w:space="0" w:color="auto"/>
              <w:right w:val="single" w:sz="4" w:space="0" w:color="auto"/>
            </w:tcBorders>
            <w:vAlign w:val="center"/>
            <w:hideMark/>
          </w:tcPr>
          <w:p w14:paraId="369D34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469641,61</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7E579B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2242823,95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97BC70F" w14:textId="2DDC99A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36,02</w:t>
            </w:r>
          </w:p>
        </w:tc>
      </w:tr>
      <w:tr w:rsidR="00B92633" w:rsidRPr="00B92633" w14:paraId="4CD45351"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3D8918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297</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F77BE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469683,02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FCEB9D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2242784,11</w:t>
            </w:r>
          </w:p>
        </w:tc>
        <w:tc>
          <w:tcPr>
            <w:tcW w:w="1438" w:type="pct"/>
            <w:tcBorders>
              <w:top w:val="single" w:sz="4" w:space="0" w:color="auto"/>
              <w:left w:val="single" w:sz="4" w:space="0" w:color="auto"/>
              <w:bottom w:val="single" w:sz="4" w:space="0" w:color="auto"/>
              <w:right w:val="single" w:sz="4" w:space="0" w:color="auto"/>
            </w:tcBorders>
            <w:vAlign w:val="center"/>
            <w:hideMark/>
          </w:tcPr>
          <w:p w14:paraId="78BB846D" w14:textId="02FF8E5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57,46</w:t>
            </w:r>
          </w:p>
        </w:tc>
      </w:tr>
      <w:tr w:rsidR="00B92633" w:rsidRPr="00B92633" w14:paraId="1269B3A6"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88D1EE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296</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8E61FB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469713,42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F5A722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2242760,14</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BD98254" w14:textId="2103431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38,71</w:t>
            </w:r>
          </w:p>
        </w:tc>
      </w:tr>
      <w:tr w:rsidR="00B92633" w:rsidRPr="00B92633" w14:paraId="5BD992F3"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7C1DA6C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295</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893A7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469731,50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392EA8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2242735,05</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63D61B0" w14:textId="1531B3C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30,92</w:t>
            </w:r>
          </w:p>
        </w:tc>
      </w:tr>
      <w:tr w:rsidR="00B92633" w:rsidRPr="00B92633" w14:paraId="315D540F"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4E7515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294</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928410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469715,23</w:t>
            </w:r>
          </w:p>
        </w:tc>
        <w:tc>
          <w:tcPr>
            <w:tcW w:w="1368" w:type="pct"/>
            <w:tcBorders>
              <w:top w:val="single" w:sz="4" w:space="0" w:color="auto"/>
              <w:left w:val="single" w:sz="4" w:space="0" w:color="auto"/>
              <w:bottom w:val="single" w:sz="4" w:space="0" w:color="auto"/>
              <w:right w:val="single" w:sz="4" w:space="0" w:color="auto"/>
            </w:tcBorders>
            <w:vAlign w:val="center"/>
            <w:hideMark/>
          </w:tcPr>
          <w:p w14:paraId="1852D1B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2242724,16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C44AAE8" w14:textId="2EC9E14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19,58</w:t>
            </w:r>
          </w:p>
        </w:tc>
      </w:tr>
      <w:tr w:rsidR="00B92633" w:rsidRPr="00B92633" w14:paraId="4F2981A3"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646E8B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293</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FF44FD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469728,77</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AA6E38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2242701,08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F74CEAC" w14:textId="11D37B4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26,75</w:t>
            </w:r>
          </w:p>
        </w:tc>
      </w:tr>
      <w:tr w:rsidR="00B92633" w:rsidRPr="00B92633" w14:paraId="4D5EEAB7"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65F2C4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C3330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469746,68</w:t>
            </w:r>
          </w:p>
        </w:tc>
        <w:tc>
          <w:tcPr>
            <w:tcW w:w="1368" w:type="pct"/>
            <w:tcBorders>
              <w:top w:val="single" w:sz="4" w:space="0" w:color="auto"/>
              <w:left w:val="single" w:sz="4" w:space="0" w:color="auto"/>
              <w:bottom w:val="single" w:sz="4" w:space="0" w:color="auto"/>
              <w:right w:val="single" w:sz="4" w:space="0" w:color="auto"/>
            </w:tcBorders>
            <w:vAlign w:val="center"/>
            <w:hideMark/>
          </w:tcPr>
          <w:p w14:paraId="22D9B1D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2242713,99</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488562E" w14:textId="792CB4D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22,07</w:t>
            </w:r>
          </w:p>
        </w:tc>
      </w:tr>
      <w:tr w:rsidR="00B92633" w:rsidRPr="00B92633" w14:paraId="65871BCE"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4D5F5DA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291</w:t>
            </w:r>
          </w:p>
        </w:tc>
        <w:tc>
          <w:tcPr>
            <w:tcW w:w="1263" w:type="pct"/>
            <w:tcBorders>
              <w:top w:val="single" w:sz="4" w:space="0" w:color="auto"/>
              <w:left w:val="single" w:sz="4" w:space="0" w:color="auto"/>
              <w:bottom w:val="single" w:sz="4" w:space="0" w:color="auto"/>
              <w:right w:val="single" w:sz="4" w:space="0" w:color="auto"/>
            </w:tcBorders>
            <w:vAlign w:val="center"/>
            <w:hideMark/>
          </w:tcPr>
          <w:p w14:paraId="5E997E9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469746,70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19AC21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2242713,96</w:t>
            </w:r>
          </w:p>
        </w:tc>
        <w:tc>
          <w:tcPr>
            <w:tcW w:w="1438" w:type="pct"/>
            <w:tcBorders>
              <w:top w:val="single" w:sz="4" w:space="0" w:color="auto"/>
              <w:left w:val="single" w:sz="4" w:space="0" w:color="auto"/>
              <w:bottom w:val="single" w:sz="4" w:space="0" w:color="auto"/>
              <w:right w:val="single" w:sz="4" w:space="0" w:color="auto"/>
            </w:tcBorders>
            <w:vAlign w:val="center"/>
            <w:hideMark/>
          </w:tcPr>
          <w:p w14:paraId="6914FEFD" w14:textId="4321C35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0,04</w:t>
            </w:r>
          </w:p>
        </w:tc>
      </w:tr>
      <w:tr w:rsidR="00B92633" w:rsidRPr="00B92633" w14:paraId="0F4DF836"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0B429D4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290</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597A44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469786,32</w:t>
            </w:r>
          </w:p>
        </w:tc>
        <w:tc>
          <w:tcPr>
            <w:tcW w:w="1368" w:type="pct"/>
            <w:tcBorders>
              <w:top w:val="single" w:sz="4" w:space="0" w:color="auto"/>
              <w:left w:val="single" w:sz="4" w:space="0" w:color="auto"/>
              <w:bottom w:val="single" w:sz="4" w:space="0" w:color="auto"/>
              <w:right w:val="single" w:sz="4" w:space="0" w:color="auto"/>
            </w:tcBorders>
            <w:vAlign w:val="center"/>
            <w:hideMark/>
          </w:tcPr>
          <w:p w14:paraId="7585ED3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2242699,10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DEA4461" w14:textId="014ECAF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42,32</w:t>
            </w:r>
          </w:p>
        </w:tc>
      </w:tr>
      <w:tr w:rsidR="00B92633" w:rsidRPr="00B92633" w14:paraId="209E5512" w14:textId="77777777" w:rsidTr="00B92633">
        <w:trPr>
          <w:jc w:val="center"/>
        </w:trPr>
        <w:tc>
          <w:tcPr>
            <w:tcW w:w="931" w:type="pct"/>
            <w:tcBorders>
              <w:top w:val="single" w:sz="4" w:space="0" w:color="auto"/>
              <w:left w:val="single" w:sz="4" w:space="0" w:color="auto"/>
              <w:bottom w:val="single" w:sz="4" w:space="0" w:color="auto"/>
              <w:right w:val="single" w:sz="4" w:space="0" w:color="auto"/>
            </w:tcBorders>
            <w:vAlign w:val="center"/>
            <w:hideMark/>
          </w:tcPr>
          <w:p w14:paraId="3D37E13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289</w:t>
            </w:r>
          </w:p>
        </w:tc>
        <w:tc>
          <w:tcPr>
            <w:tcW w:w="1263" w:type="pct"/>
            <w:tcBorders>
              <w:top w:val="single" w:sz="4" w:space="0" w:color="auto"/>
              <w:left w:val="single" w:sz="4" w:space="0" w:color="auto"/>
              <w:bottom w:val="single" w:sz="4" w:space="0" w:color="auto"/>
              <w:right w:val="single" w:sz="4" w:space="0" w:color="auto"/>
            </w:tcBorders>
            <w:vAlign w:val="center"/>
            <w:hideMark/>
          </w:tcPr>
          <w:p w14:paraId="23C804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469810,80</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B663B7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2242717,28</w:t>
            </w:r>
          </w:p>
        </w:tc>
        <w:tc>
          <w:tcPr>
            <w:tcW w:w="1438" w:type="pct"/>
            <w:tcBorders>
              <w:top w:val="single" w:sz="4" w:space="0" w:color="auto"/>
              <w:left w:val="single" w:sz="4" w:space="0" w:color="auto"/>
              <w:bottom w:val="single" w:sz="4" w:space="0" w:color="auto"/>
              <w:right w:val="single" w:sz="4" w:space="0" w:color="auto"/>
            </w:tcBorders>
            <w:vAlign w:val="center"/>
            <w:hideMark/>
          </w:tcPr>
          <w:p w14:paraId="2C039600" w14:textId="46CD966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30,49</w:t>
            </w:r>
          </w:p>
        </w:tc>
      </w:tr>
      <w:tr w:rsidR="00B92633" w:rsidRPr="00B92633" w14:paraId="253CF1BB" w14:textId="77777777" w:rsidTr="00B92633">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532498F" w14:textId="77777777" w:rsidR="00B92633" w:rsidRPr="00B92633" w:rsidRDefault="00B92633" w:rsidP="00B92633">
            <w:pPr>
              <w:spacing w:after="0" w:line="240" w:lineRule="auto"/>
              <w:ind w:right="-6"/>
              <w:jc w:val="center"/>
              <w:rPr>
                <w:rFonts w:ascii="Times New Roman" w:hAnsi="Times New Roman" w:cs="Times New Roman"/>
                <w:sz w:val="12"/>
                <w:szCs w:val="12"/>
                <w:lang w:eastAsia="zh-CN"/>
              </w:rPr>
            </w:pPr>
            <w:r w:rsidRPr="00B92633">
              <w:rPr>
                <w:rStyle w:val="affffffffffffffffffffffffff3"/>
                <w:b/>
                <w:sz w:val="12"/>
                <w:szCs w:val="12"/>
              </w:rPr>
              <w:t xml:space="preserve">Площадь – </w:t>
            </w:r>
            <w:r w:rsidRPr="00B92633">
              <w:rPr>
                <w:rFonts w:ascii="Times New Roman" w:eastAsia="Arial" w:hAnsi="Times New Roman" w:cs="Times New Roman"/>
                <w:b/>
                <w:bCs/>
                <w:sz w:val="12"/>
                <w:szCs w:val="12"/>
                <w:lang w:val="en-US"/>
              </w:rPr>
              <w:t>38131</w:t>
            </w:r>
            <w:r w:rsidRPr="00B92633">
              <w:rPr>
                <w:rStyle w:val="affffffffffffffffffffffffff3"/>
                <w:b/>
                <w:sz w:val="12"/>
                <w:szCs w:val="12"/>
              </w:rPr>
              <w:t xml:space="preserve"> м2</w:t>
            </w:r>
          </w:p>
        </w:tc>
      </w:tr>
    </w:tbl>
    <w:p w14:paraId="075D91F9"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p>
    <w:p w14:paraId="2757E5F6" w14:textId="77777777"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Граница общей зоны планируемого размещения проектируемого объекта</w:t>
      </w:r>
    </w:p>
    <w:p w14:paraId="3F6670AC" w14:textId="721DD446" w:rsidR="00B92633" w:rsidRDefault="00B92633" w:rsidP="00B92633">
      <w:pPr>
        <w:spacing w:after="0" w:line="240" w:lineRule="auto"/>
        <w:ind w:firstLine="284"/>
        <w:jc w:val="right"/>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005"/>
        <w:gridCol w:w="2190"/>
        <w:gridCol w:w="2207"/>
      </w:tblGrid>
      <w:tr w:rsidR="00B92633" w:rsidRPr="00B92633" w14:paraId="4E91A6BD" w14:textId="77777777" w:rsidTr="00B92633">
        <w:trPr>
          <w:jc w:val="center"/>
        </w:trPr>
        <w:tc>
          <w:tcPr>
            <w:tcW w:w="858" w:type="pct"/>
            <w:vMerge w:val="restart"/>
            <w:tcBorders>
              <w:top w:val="single" w:sz="4" w:space="0" w:color="auto"/>
              <w:left w:val="single" w:sz="4" w:space="0" w:color="auto"/>
              <w:bottom w:val="single" w:sz="4" w:space="0" w:color="auto"/>
              <w:right w:val="single" w:sz="4" w:space="0" w:color="auto"/>
            </w:tcBorders>
            <w:vAlign w:val="center"/>
            <w:hideMark/>
          </w:tcPr>
          <w:p w14:paraId="40F2872E" w14:textId="5EA18544"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Назв.</w:t>
            </w:r>
            <w:r>
              <w:rPr>
                <w:rFonts w:ascii="Times New Roman" w:hAnsi="Times New Roman" w:cs="Times New Roman"/>
                <w:b/>
                <w:sz w:val="12"/>
                <w:szCs w:val="12"/>
                <w:lang w:eastAsia="zh-CN"/>
              </w:rPr>
              <w:t xml:space="preserve"> </w:t>
            </w:r>
            <w:r w:rsidRPr="00B92633">
              <w:rPr>
                <w:rFonts w:ascii="Times New Roman" w:hAnsi="Times New Roman" w:cs="Times New Roman"/>
                <w:b/>
                <w:sz w:val="12"/>
                <w:szCs w:val="12"/>
              </w:rPr>
              <w:t>точки</w:t>
            </w:r>
          </w:p>
        </w:tc>
        <w:tc>
          <w:tcPr>
            <w:tcW w:w="2714" w:type="pct"/>
            <w:gridSpan w:val="2"/>
            <w:tcBorders>
              <w:top w:val="single" w:sz="4" w:space="0" w:color="auto"/>
              <w:left w:val="single" w:sz="4" w:space="0" w:color="auto"/>
              <w:bottom w:val="single" w:sz="4" w:space="0" w:color="auto"/>
              <w:right w:val="single" w:sz="4" w:space="0" w:color="auto"/>
            </w:tcBorders>
            <w:vAlign w:val="center"/>
            <w:hideMark/>
          </w:tcPr>
          <w:p w14:paraId="3338CB80"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r w:rsidRPr="00B92633">
              <w:rPr>
                <w:rFonts w:ascii="Times New Roman" w:hAnsi="Times New Roman" w:cs="Times New Roman"/>
                <w:b/>
                <w:sz w:val="12"/>
                <w:szCs w:val="12"/>
              </w:rPr>
              <w:t>Координаты</w:t>
            </w:r>
          </w:p>
        </w:tc>
        <w:tc>
          <w:tcPr>
            <w:tcW w:w="1428" w:type="pct"/>
            <w:vMerge w:val="restart"/>
            <w:tcBorders>
              <w:top w:val="single" w:sz="4" w:space="0" w:color="auto"/>
              <w:left w:val="single" w:sz="4" w:space="0" w:color="auto"/>
              <w:bottom w:val="single" w:sz="4" w:space="0" w:color="auto"/>
              <w:right w:val="single" w:sz="4" w:space="0" w:color="auto"/>
            </w:tcBorders>
            <w:vAlign w:val="center"/>
            <w:hideMark/>
          </w:tcPr>
          <w:p w14:paraId="24E3B489" w14:textId="77777777" w:rsidR="00B92633" w:rsidRPr="00B92633" w:rsidRDefault="00B92633" w:rsidP="00B92633">
            <w:pPr>
              <w:spacing w:after="0" w:line="240" w:lineRule="auto"/>
              <w:ind w:right="-6"/>
              <w:jc w:val="center"/>
              <w:rPr>
                <w:rFonts w:ascii="Times New Roman" w:hAnsi="Times New Roman" w:cs="Times New Roman"/>
                <w:b/>
                <w:sz w:val="12"/>
                <w:szCs w:val="12"/>
                <w:lang w:eastAsia="zh-CN"/>
              </w:rPr>
            </w:pPr>
            <w:r w:rsidRPr="00B92633">
              <w:rPr>
                <w:rFonts w:ascii="Times New Roman" w:hAnsi="Times New Roman" w:cs="Times New Roman"/>
                <w:b/>
                <w:sz w:val="12"/>
                <w:szCs w:val="12"/>
              </w:rPr>
              <w:t>Расстояние</w:t>
            </w:r>
          </w:p>
        </w:tc>
      </w:tr>
      <w:tr w:rsidR="00B92633" w:rsidRPr="00B92633" w14:paraId="0EE2C8FA" w14:textId="77777777" w:rsidTr="00B92633">
        <w:trPr>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44B678A0" w14:textId="77777777" w:rsidR="00B92633" w:rsidRPr="00B92633" w:rsidRDefault="00B92633" w:rsidP="00B92633">
            <w:pPr>
              <w:spacing w:after="0" w:line="240" w:lineRule="auto"/>
              <w:jc w:val="center"/>
              <w:rPr>
                <w:rFonts w:ascii="Times New Roman" w:hAnsi="Times New Roman" w:cs="Times New Roman"/>
                <w:b/>
                <w:sz w:val="12"/>
                <w:szCs w:val="12"/>
                <w:lang w:val="en-US" w:eastAsia="zh-CN"/>
              </w:rPr>
            </w:pPr>
          </w:p>
        </w:tc>
        <w:tc>
          <w:tcPr>
            <w:tcW w:w="1297" w:type="pct"/>
            <w:tcBorders>
              <w:top w:val="single" w:sz="4" w:space="0" w:color="auto"/>
              <w:left w:val="single" w:sz="4" w:space="0" w:color="auto"/>
              <w:bottom w:val="single" w:sz="4" w:space="0" w:color="auto"/>
              <w:right w:val="single" w:sz="4" w:space="0" w:color="auto"/>
            </w:tcBorders>
            <w:vAlign w:val="center"/>
            <w:hideMark/>
          </w:tcPr>
          <w:p w14:paraId="273E7568" w14:textId="77777777" w:rsidR="00B92633" w:rsidRPr="00B92633" w:rsidRDefault="00B92633" w:rsidP="00B92633">
            <w:pPr>
              <w:spacing w:after="0" w:line="240" w:lineRule="auto"/>
              <w:ind w:right="-6"/>
              <w:jc w:val="center"/>
              <w:rPr>
                <w:rFonts w:ascii="Times New Roman" w:hAnsi="Times New Roman" w:cs="Times New Roman"/>
                <w:sz w:val="12"/>
                <w:szCs w:val="12"/>
                <w:lang w:val="en-US" w:eastAsia="zh-CN"/>
              </w:rPr>
            </w:pPr>
            <w:r w:rsidRPr="00B92633">
              <w:rPr>
                <w:rFonts w:ascii="Times New Roman" w:hAnsi="Times New Roman" w:cs="Times New Roman"/>
                <w:b/>
                <w:sz w:val="12"/>
                <w:szCs w:val="12"/>
              </w:rPr>
              <w:t>X</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22AE41C" w14:textId="77777777" w:rsidR="00B92633" w:rsidRPr="00B92633" w:rsidRDefault="00B92633" w:rsidP="00B92633">
            <w:pPr>
              <w:spacing w:after="0" w:line="240" w:lineRule="auto"/>
              <w:ind w:right="-6"/>
              <w:jc w:val="center"/>
              <w:rPr>
                <w:rFonts w:ascii="Times New Roman" w:hAnsi="Times New Roman" w:cs="Times New Roman"/>
                <w:b/>
                <w:sz w:val="12"/>
                <w:szCs w:val="12"/>
                <w:lang w:val="en-US" w:eastAsia="zh-CN"/>
              </w:rPr>
            </w:pPr>
            <w:r w:rsidRPr="00B92633">
              <w:rPr>
                <w:rFonts w:ascii="Times New Roman" w:hAnsi="Times New Roman" w:cs="Times New Roman"/>
                <w:b/>
                <w:sz w:val="12"/>
                <w:szCs w:val="12"/>
                <w:lang w:val="en-US"/>
              </w:rPr>
              <w:t>Y</w:t>
            </w:r>
          </w:p>
        </w:tc>
        <w:tc>
          <w:tcPr>
            <w:tcW w:w="1428" w:type="pct"/>
            <w:vMerge/>
            <w:tcBorders>
              <w:top w:val="single" w:sz="4" w:space="0" w:color="auto"/>
              <w:left w:val="single" w:sz="4" w:space="0" w:color="auto"/>
              <w:bottom w:val="single" w:sz="4" w:space="0" w:color="auto"/>
              <w:right w:val="single" w:sz="4" w:space="0" w:color="auto"/>
            </w:tcBorders>
            <w:vAlign w:val="center"/>
            <w:hideMark/>
          </w:tcPr>
          <w:p w14:paraId="627DCB07" w14:textId="77777777" w:rsidR="00B92633" w:rsidRPr="00B92633" w:rsidRDefault="00B92633" w:rsidP="00B92633">
            <w:pPr>
              <w:spacing w:after="0" w:line="240" w:lineRule="auto"/>
              <w:jc w:val="center"/>
              <w:rPr>
                <w:rFonts w:ascii="Times New Roman" w:hAnsi="Times New Roman" w:cs="Times New Roman"/>
                <w:b/>
                <w:sz w:val="12"/>
                <w:szCs w:val="12"/>
                <w:lang w:eastAsia="zh-CN"/>
              </w:rPr>
            </w:pPr>
          </w:p>
        </w:tc>
      </w:tr>
      <w:tr w:rsidR="00B92633" w:rsidRPr="00B92633" w14:paraId="36FD2D4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D44D4D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4A63AE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471358,16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82DD6D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2244874,70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1975DFA" w14:textId="4C53C454"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170B4BF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9BF582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CA6D6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471886,48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78FD90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2245191,11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485AB5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615,82</w:t>
            </w:r>
          </w:p>
        </w:tc>
      </w:tr>
      <w:tr w:rsidR="00B92633" w:rsidRPr="00B92633" w14:paraId="53B353C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76D823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F2969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471999,20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2B2AEB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2245268,83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BE678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136,92</w:t>
            </w:r>
          </w:p>
        </w:tc>
      </w:tr>
      <w:tr w:rsidR="00B92633" w:rsidRPr="00B92633" w14:paraId="738E6BF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1A13C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1AD143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471997,56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7EC7FA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2245270,81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6EB14EC" w14:textId="449FA32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2,57</w:t>
            </w:r>
          </w:p>
        </w:tc>
      </w:tr>
      <w:tr w:rsidR="00B92633" w:rsidRPr="00B92633" w14:paraId="7F70940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9D1A2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A66112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471988,05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8AE130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2245285,43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91D2DBD" w14:textId="3B430AC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17,44</w:t>
            </w:r>
          </w:p>
        </w:tc>
      </w:tr>
      <w:tr w:rsidR="00B92633" w:rsidRPr="00B92633" w14:paraId="1510405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CEBF8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3991D2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471875,93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4009E7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2245208,10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6CB01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136,20</w:t>
            </w:r>
          </w:p>
        </w:tc>
      </w:tr>
      <w:tr w:rsidR="00B92633" w:rsidRPr="00B92633" w14:paraId="696BFF8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B81AFB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93EAB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471354,43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458DEB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2244895,78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064786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607,87</w:t>
            </w:r>
          </w:p>
        </w:tc>
      </w:tr>
      <w:tr w:rsidR="00B92633" w:rsidRPr="00B92633" w14:paraId="3C2BF73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F36BE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2333F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471252,52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318C3E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2244915,29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81F848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103,77</w:t>
            </w:r>
          </w:p>
        </w:tc>
      </w:tr>
      <w:tr w:rsidR="00B92633" w:rsidRPr="00B92633" w14:paraId="0445C21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DB7364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8AAC2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471042,14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9E6083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2244968,60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8D6D21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217,03</w:t>
            </w:r>
          </w:p>
        </w:tc>
      </w:tr>
      <w:tr w:rsidR="00B92633" w:rsidRPr="00B92633" w14:paraId="51924D7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3331BF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AC463A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470670,60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B304C8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2245068,72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6F574E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384,79</w:t>
            </w:r>
          </w:p>
        </w:tc>
      </w:tr>
      <w:tr w:rsidR="00B92633" w:rsidRPr="00B92633" w14:paraId="22E8625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4B25A4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93ED27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470702,36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A1C727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2245136,18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061618E" w14:textId="1602291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74,56</w:t>
            </w:r>
          </w:p>
        </w:tc>
      </w:tr>
      <w:tr w:rsidR="00B92633" w:rsidRPr="00B92633" w14:paraId="63AF030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810C68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69DABC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470581,74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9D3864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2245407,70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2D2FFE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297,11</w:t>
            </w:r>
          </w:p>
        </w:tc>
      </w:tr>
      <w:tr w:rsidR="00B92633" w:rsidRPr="00B92633" w14:paraId="31B9910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C14D8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6D2AF5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470656,89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B9DCC7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2245446,31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FB9B09F" w14:textId="6BEE862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84,48</w:t>
            </w:r>
          </w:p>
        </w:tc>
      </w:tr>
      <w:tr w:rsidR="00B92633" w:rsidRPr="00B92633" w14:paraId="6B800C4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6FD04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266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39C7F2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470746,10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5C6FD8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2245492,32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DF999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100,38</w:t>
            </w:r>
          </w:p>
        </w:tc>
      </w:tr>
      <w:tr w:rsidR="00B92633" w:rsidRPr="00B92633" w14:paraId="72A9B2E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A6472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A88E5C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470676,81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0E3B7E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2245626,73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B12934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151,21</w:t>
            </w:r>
          </w:p>
        </w:tc>
      </w:tr>
      <w:tr w:rsidR="00B92633" w:rsidRPr="00B92633" w14:paraId="1902D28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34168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F52672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470660,41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74BA0E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2245570,98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B697D8F" w14:textId="389CA41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58,11</w:t>
            </w:r>
          </w:p>
        </w:tc>
      </w:tr>
      <w:tr w:rsidR="00B92633" w:rsidRPr="00B92633" w14:paraId="3C5C6B4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C528CE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5F5802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470638,78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641E4A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2245576,77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8EECDDD" w14:textId="6C4FC2D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22,39</w:t>
            </w:r>
          </w:p>
        </w:tc>
      </w:tr>
      <w:tr w:rsidR="00B92633" w:rsidRPr="00B92633" w14:paraId="169BCD0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08C746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759BB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470631,03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87C016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2245539,17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84EEB0A" w14:textId="4AF1E28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38,39</w:t>
            </w:r>
          </w:p>
        </w:tc>
      </w:tr>
      <w:tr w:rsidR="00B92633" w:rsidRPr="00B92633" w14:paraId="2DF69F4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214683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3EE0E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470625,74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EBF359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2245532,61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877FB75" w14:textId="3C8C592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8,43</w:t>
            </w:r>
          </w:p>
        </w:tc>
      </w:tr>
      <w:tr w:rsidR="00B92633" w:rsidRPr="00B92633" w14:paraId="401A977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94956A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D8E728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470614,69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CCB81E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2245528,55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6442A61" w14:textId="6F449CD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11,77</w:t>
            </w:r>
          </w:p>
        </w:tc>
      </w:tr>
      <w:tr w:rsidR="00B92633" w:rsidRPr="00B92633" w14:paraId="162BA74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73099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E7CA5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470585,12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EE510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2245524,81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4A70306" w14:textId="364180A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29,80</w:t>
            </w:r>
          </w:p>
        </w:tc>
      </w:tr>
      <w:tr w:rsidR="00B92633" w:rsidRPr="00B92633" w14:paraId="59CB353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3BD9E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C84947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470561,29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53FC5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2245526,83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A89F6BB" w14:textId="09F1687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23,92</w:t>
            </w:r>
          </w:p>
        </w:tc>
      </w:tr>
      <w:tr w:rsidR="00B92633" w:rsidRPr="00B92633" w14:paraId="44EBC1F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3C5F5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C6213C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470535,99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99E695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2245588,51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D3C7F47" w14:textId="0D40DF3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66,66</w:t>
            </w:r>
          </w:p>
        </w:tc>
      </w:tr>
      <w:tr w:rsidR="00B92633" w:rsidRPr="00B92633" w14:paraId="5F54F05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37D5E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BB1576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470482,67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D7358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2245599,81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D2A0029" w14:textId="0CBF255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54,50</w:t>
            </w:r>
          </w:p>
        </w:tc>
      </w:tr>
      <w:tr w:rsidR="00B92633" w:rsidRPr="00B92633" w14:paraId="1D33AB0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8955C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515EF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470444,01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590EE5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2245592,48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4146357" w14:textId="1C08E3A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39,35</w:t>
            </w:r>
          </w:p>
        </w:tc>
      </w:tr>
      <w:tr w:rsidR="00B92633" w:rsidRPr="00B92633" w14:paraId="616978C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2348A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4C3659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470427,15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71D3F7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2245572,90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818FB32" w14:textId="1C1193F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25,84</w:t>
            </w:r>
          </w:p>
        </w:tc>
      </w:tr>
      <w:tr w:rsidR="00B92633" w:rsidRPr="00B92633" w14:paraId="52FB04B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64ADB9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0D7B26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470417,34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DE5201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2245484,28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A0D1568" w14:textId="6965797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89,16</w:t>
            </w:r>
          </w:p>
        </w:tc>
      </w:tr>
      <w:tr w:rsidR="00B92633" w:rsidRPr="00B92633" w14:paraId="4700066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2F06A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C1F381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470468,65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4B7F67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2245356,08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0772CD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138,08</w:t>
            </w:r>
          </w:p>
        </w:tc>
      </w:tr>
      <w:tr w:rsidR="00B92633" w:rsidRPr="00B92633" w14:paraId="7ECA307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7017BA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EF162E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470553,92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D6CEC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2245394,25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6C716FF" w14:textId="74F0A54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93,42</w:t>
            </w:r>
          </w:p>
        </w:tc>
      </w:tr>
      <w:tr w:rsidR="00B92633" w:rsidRPr="00B92633" w14:paraId="57539B7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DB3354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F0FC70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470561,10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B53100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2245398,65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C9B27D3" w14:textId="4F02CFE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8,42</w:t>
            </w:r>
          </w:p>
        </w:tc>
      </w:tr>
      <w:tr w:rsidR="00B92633" w:rsidRPr="00B92633" w14:paraId="7CC3C18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D80584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FC7AE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470573,97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A7E57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2245372,43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BEA7628" w14:textId="39EF4CE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29,20</w:t>
            </w:r>
          </w:p>
        </w:tc>
      </w:tr>
      <w:tr w:rsidR="00B92633" w:rsidRPr="00B92633" w14:paraId="41233A1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CE478E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3FF823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470584,10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C34919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2245332,95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7C30EFF" w14:textId="2C660E4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40,76</w:t>
            </w:r>
          </w:p>
        </w:tc>
      </w:tr>
      <w:tr w:rsidR="00B92633" w:rsidRPr="00B92633" w14:paraId="23030F5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F7906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0EC340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470670,70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094612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2245138,23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76118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213,12</w:t>
            </w:r>
          </w:p>
        </w:tc>
      </w:tr>
      <w:tr w:rsidR="00B92633" w:rsidRPr="00B92633" w14:paraId="69A0A57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76FE2D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A5DCCA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470550,68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B8059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2244854,79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5E692F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307,80</w:t>
            </w:r>
          </w:p>
        </w:tc>
      </w:tr>
      <w:tr w:rsidR="00B92633" w:rsidRPr="00B92633" w14:paraId="584B0BC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2F94F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17654F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470533,36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3A57E9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2244851,18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EF71771" w14:textId="623EF49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17,70</w:t>
            </w:r>
          </w:p>
        </w:tc>
      </w:tr>
      <w:tr w:rsidR="00B92633" w:rsidRPr="00B92633" w14:paraId="019F773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20F1D2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8DDDE1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470522,11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29E2DC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2244824,62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94E7305" w14:textId="243A182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28,84</w:t>
            </w:r>
          </w:p>
        </w:tc>
      </w:tr>
      <w:tr w:rsidR="00B92633" w:rsidRPr="00B92633" w14:paraId="4B65C4A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DAD17C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475F9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470528,55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CFFB76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2244802,49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92AD623" w14:textId="63BE4F9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23,04</w:t>
            </w:r>
          </w:p>
        </w:tc>
      </w:tr>
      <w:tr w:rsidR="00B92633" w:rsidRPr="00B92633" w14:paraId="3F3F67D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A35D62B" w14:textId="1700142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E65FC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470499,73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9947BE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2244734,40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0628970" w14:textId="7911A36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73,94</w:t>
            </w:r>
          </w:p>
        </w:tc>
      </w:tr>
      <w:tr w:rsidR="00B92633" w:rsidRPr="00B92633" w14:paraId="2FB7668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E7EF732" w14:textId="34B7CAE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7DE28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470373,83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0C1FA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2244633,68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CA562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161,23</w:t>
            </w:r>
          </w:p>
        </w:tc>
      </w:tr>
      <w:tr w:rsidR="00B92633" w:rsidRPr="00B92633" w14:paraId="5DEEF72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9E42540" w14:textId="09F05AF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075DF8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470043,27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50DA26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2244300,45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71CFBA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469,37</w:t>
            </w:r>
          </w:p>
        </w:tc>
      </w:tr>
      <w:tr w:rsidR="00B92633" w:rsidRPr="00B92633" w14:paraId="0599D7C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38C89EE" w14:textId="64DD5A3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194457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469933,43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03A473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2244308,60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6CBDA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110,15</w:t>
            </w:r>
          </w:p>
        </w:tc>
      </w:tr>
      <w:tr w:rsidR="00B92633" w:rsidRPr="00B92633" w14:paraId="3509E58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9F739D0" w14:textId="1AD9DBB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C71E8E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469879,45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901E2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2244328,06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865D0D9" w14:textId="32CE29F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57,37</w:t>
            </w:r>
          </w:p>
        </w:tc>
      </w:tr>
      <w:tr w:rsidR="00B92633" w:rsidRPr="00B92633" w14:paraId="270057A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7B75DEF" w14:textId="2A2C843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09B77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469601,40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73B0C3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2244372,54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F50BA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281,59</w:t>
            </w:r>
          </w:p>
        </w:tc>
      </w:tr>
      <w:tr w:rsidR="00B92633" w:rsidRPr="00B92633" w14:paraId="06EB08A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32F8433" w14:textId="08D9985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0EF6CE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469381,89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C317B4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2244397,03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1528CA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220,88</w:t>
            </w:r>
          </w:p>
        </w:tc>
      </w:tr>
      <w:tr w:rsidR="00B92633" w:rsidRPr="00B92633" w14:paraId="2964C9F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1B71595" w14:textId="1EB4F67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7C3A9B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469188,86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85332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2244400,92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AB3A8F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193,06</w:t>
            </w:r>
          </w:p>
        </w:tc>
      </w:tr>
      <w:tr w:rsidR="00B92633" w:rsidRPr="00B92633" w14:paraId="30917C4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AA4ED36" w14:textId="1F606FC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42CFA5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468801,50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C8CF7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2244725,66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712353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505,48</w:t>
            </w:r>
          </w:p>
        </w:tc>
      </w:tr>
      <w:tr w:rsidR="00B92633" w:rsidRPr="00B92633" w14:paraId="26D9117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85A0AE2" w14:textId="51ABF2E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1605E7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468558,88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913BC7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2244376,09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531E9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425,52</w:t>
            </w:r>
          </w:p>
        </w:tc>
      </w:tr>
      <w:tr w:rsidR="00B92633" w:rsidRPr="00B92633" w14:paraId="2DA26B0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0802D97" w14:textId="4C91DC0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061E3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468561,78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661AA3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2244363,35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BCB344E" w14:textId="12B2280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13,06</w:t>
            </w:r>
          </w:p>
        </w:tc>
      </w:tr>
      <w:tr w:rsidR="00B92633" w:rsidRPr="00B92633" w14:paraId="5474069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AF0CB73" w14:textId="57B5315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2B9E7C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468547,94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0FE61F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2244343,15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A0106F0" w14:textId="5D337A7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24,49</w:t>
            </w:r>
          </w:p>
        </w:tc>
      </w:tr>
      <w:tr w:rsidR="00B92633" w:rsidRPr="00B92633" w14:paraId="63B5C7C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22DDF9F" w14:textId="1AED7A6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4E8878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468535,43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7A49C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2244343,21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11452B5" w14:textId="237E699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12,52</w:t>
            </w:r>
          </w:p>
        </w:tc>
      </w:tr>
      <w:tr w:rsidR="00B92633" w:rsidRPr="00B92633" w14:paraId="07F44B7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FBE68A6" w14:textId="43A6607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6C1811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468494,62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88258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2244292,71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B9A4275" w14:textId="60D0549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64,93</w:t>
            </w:r>
          </w:p>
        </w:tc>
      </w:tr>
      <w:tr w:rsidR="00B92633" w:rsidRPr="00B92633" w14:paraId="2855448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200AABD" w14:textId="3349A24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EA2F49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468498,43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C8D4BB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2244284,19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39DD085" w14:textId="2AE483C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9,34</w:t>
            </w:r>
          </w:p>
        </w:tc>
      </w:tr>
      <w:tr w:rsidR="00B92633" w:rsidRPr="00B92633" w14:paraId="5BA3789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A32AA16" w14:textId="1BA0ED7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4B3ECE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468480,24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5951F4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2244265,70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4DCF4AD" w14:textId="07C1FB1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25,94</w:t>
            </w:r>
          </w:p>
        </w:tc>
      </w:tr>
      <w:tr w:rsidR="00B92633" w:rsidRPr="00B92633" w14:paraId="0A8C6DE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9575BA2" w14:textId="37C98E0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763109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468478,16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E8080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2244265,68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2D40339" w14:textId="4A5B382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2,08</w:t>
            </w:r>
          </w:p>
        </w:tc>
      </w:tr>
      <w:tr w:rsidR="00B92633" w:rsidRPr="00B92633" w14:paraId="589994A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8615311" w14:textId="2886092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8BCA1B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468376,16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79400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2244133,10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3E162D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167,28</w:t>
            </w:r>
          </w:p>
        </w:tc>
      </w:tr>
      <w:tr w:rsidR="00B92633" w:rsidRPr="00B92633" w14:paraId="1A26942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6E83CCF" w14:textId="391B21D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67193E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468292,57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E43384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2243991,04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3D269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164,82</w:t>
            </w:r>
          </w:p>
        </w:tc>
      </w:tr>
      <w:tr w:rsidR="00B92633" w:rsidRPr="00B92633" w14:paraId="0830663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50E02D7" w14:textId="60ED55A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58FE32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468123,81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C0AEC7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2243746,40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A1F91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297,20</w:t>
            </w:r>
          </w:p>
        </w:tc>
      </w:tr>
      <w:tr w:rsidR="00B92633" w:rsidRPr="00B92633" w14:paraId="072E7D1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3CCF9A8" w14:textId="0BFB8B6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99281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468095,38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46D42C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2243701,40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EA6FC6C" w14:textId="4C20074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53,23</w:t>
            </w:r>
          </w:p>
        </w:tc>
      </w:tr>
      <w:tr w:rsidR="00B92633" w:rsidRPr="00B92633" w14:paraId="5F0C498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D81F4F6" w14:textId="03C3D0E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D9F42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468074,21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1D1BC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2243693,06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6297221" w14:textId="0A3160B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22,75</w:t>
            </w:r>
          </w:p>
        </w:tc>
      </w:tr>
      <w:tr w:rsidR="00B92633" w:rsidRPr="00B92633" w14:paraId="7F80E6D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56DECAD" w14:textId="23592F6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51D95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468041,35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B0B4A9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2243648,44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B38DCF1" w14:textId="2F7CDFE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55,42</w:t>
            </w:r>
          </w:p>
        </w:tc>
      </w:tr>
      <w:tr w:rsidR="00B92633" w:rsidRPr="00B92633" w14:paraId="0CF115D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F247F21" w14:textId="64A69E6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62DD14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468008,16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6C37FA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2243563,79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5049C68" w14:textId="6718789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90,92</w:t>
            </w:r>
          </w:p>
        </w:tc>
      </w:tr>
      <w:tr w:rsidR="00B92633" w:rsidRPr="00B92633" w14:paraId="472B2B6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7E01E6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BFAC62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467961,01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E8FDE1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2243591,69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0480D18" w14:textId="30D70D2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54,79</w:t>
            </w:r>
          </w:p>
        </w:tc>
      </w:tr>
      <w:tr w:rsidR="00B92633" w:rsidRPr="00B92633" w14:paraId="4DB5C69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E2D1E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4067F6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467957,68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8512C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2243655,96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D37B8B5" w14:textId="452051E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64,36</w:t>
            </w:r>
          </w:p>
        </w:tc>
      </w:tr>
      <w:tr w:rsidR="00B92633" w:rsidRPr="00B92633" w14:paraId="4F32337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18FF8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B4C874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467963,92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1EF05C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2243710,68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9BCE88D" w14:textId="03F308B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55,08</w:t>
            </w:r>
          </w:p>
        </w:tc>
      </w:tr>
      <w:tr w:rsidR="00B92633" w:rsidRPr="00B92633" w14:paraId="69ED6E5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3EDA96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F87FB2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467950,87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EBBE0B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2243720,92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8A98203" w14:textId="1DA27A1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16,59</w:t>
            </w:r>
          </w:p>
        </w:tc>
      </w:tr>
      <w:tr w:rsidR="00B92633" w:rsidRPr="00B92633" w14:paraId="3E16EE0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4AF548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54B879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467940,92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D9E0B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2243702,17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33547F9" w14:textId="7D31EEB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21,22</w:t>
            </w:r>
          </w:p>
        </w:tc>
      </w:tr>
      <w:tr w:rsidR="00B92633" w:rsidRPr="00B92633" w14:paraId="4BA9829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0B662D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FFA222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467942,78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9FD02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2243701,84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A528AF3" w14:textId="7F9FA4B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1,89</w:t>
            </w:r>
          </w:p>
        </w:tc>
      </w:tr>
      <w:tr w:rsidR="00B92633" w:rsidRPr="00B92633" w14:paraId="54FDAE9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103AD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523EE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467937,62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E8B212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2243656,58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A82BF9D" w14:textId="2A7EF03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45,56</w:t>
            </w:r>
          </w:p>
        </w:tc>
      </w:tr>
      <w:tr w:rsidR="00B92633" w:rsidRPr="00B92633" w14:paraId="18F091F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31FDE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8B23EC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467941,58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920156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2243579,94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EE16BC8" w14:textId="62D1A7C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76,74</w:t>
            </w:r>
          </w:p>
        </w:tc>
      </w:tr>
      <w:tr w:rsidR="00B92633" w:rsidRPr="00B92633" w14:paraId="09AF83F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01BFD4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CCF889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467946,93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0B905B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2243576,77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51D2209" w14:textId="201E293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6,22</w:t>
            </w:r>
          </w:p>
        </w:tc>
      </w:tr>
      <w:tr w:rsidR="00B92633" w:rsidRPr="00B92633" w14:paraId="44CE455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D668C9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22D8D3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467996,78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88EA46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2243547,29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346238A" w14:textId="401F744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57,91</w:t>
            </w:r>
          </w:p>
        </w:tc>
      </w:tr>
      <w:tr w:rsidR="00B92633" w:rsidRPr="00B92633" w14:paraId="16BD549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846FD2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669FC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467950,41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AF89FB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2243480,07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F136959" w14:textId="11BD819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81,66</w:t>
            </w:r>
          </w:p>
        </w:tc>
      </w:tr>
      <w:tr w:rsidR="00B92633" w:rsidRPr="00B92633" w14:paraId="302F514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8624BB0" w14:textId="2E2172F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DFE994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467930,37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B4BC3E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2243451,03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4A7B09E" w14:textId="54446A4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35,29</w:t>
            </w:r>
          </w:p>
        </w:tc>
      </w:tr>
      <w:tr w:rsidR="00B92633" w:rsidRPr="00B92633" w14:paraId="7AD082D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24CD267" w14:textId="5FAD61D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8307E3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467888,59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76660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2243367,00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DA3AA7F" w14:textId="198F0BE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93,84</w:t>
            </w:r>
          </w:p>
        </w:tc>
      </w:tr>
      <w:tr w:rsidR="00B92633" w:rsidRPr="00B92633" w14:paraId="364BD6C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C38F8A8" w14:textId="1FC7BF5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0A80A7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467864,35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9A745D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2243354,22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12FEAB4" w14:textId="4D03FEB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27,40</w:t>
            </w:r>
          </w:p>
        </w:tc>
      </w:tr>
      <w:tr w:rsidR="00B92633" w:rsidRPr="00B92633" w14:paraId="2BA52DA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67C6764" w14:textId="2D5070D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D9736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467816,61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D22120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2243286,28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F19CB9D" w14:textId="02062D0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83,04</w:t>
            </w:r>
          </w:p>
        </w:tc>
      </w:tr>
      <w:tr w:rsidR="00B92633" w:rsidRPr="00B92633" w14:paraId="0AAC57E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AD58E3F" w14:textId="41F9D9C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DBF0FA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467603,11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5C780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2243410,95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194206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247,23</w:t>
            </w:r>
          </w:p>
        </w:tc>
      </w:tr>
      <w:tr w:rsidR="00B92633" w:rsidRPr="00B92633" w14:paraId="00AB63E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0B5FBA3" w14:textId="292493A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0835C3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467389,35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A75156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2243506,54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8C1DF9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234,16</w:t>
            </w:r>
          </w:p>
        </w:tc>
      </w:tr>
      <w:tr w:rsidR="00B92633" w:rsidRPr="00B92633" w14:paraId="2C156C4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A2513D3" w14:textId="7B40DE1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B765D4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467178,10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6E405C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2243614,79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4BEF04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237,37</w:t>
            </w:r>
          </w:p>
        </w:tc>
      </w:tr>
      <w:tr w:rsidR="00B92633" w:rsidRPr="00B92633" w14:paraId="7A588DF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CE6A885" w14:textId="0294ADD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7DBC4E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467162,64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51E339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2243638,17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2AE78AF" w14:textId="1CDEAFD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28,03</w:t>
            </w:r>
          </w:p>
        </w:tc>
      </w:tr>
      <w:tr w:rsidR="00B92633" w:rsidRPr="00B92633" w14:paraId="7AE7F62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24B2602" w14:textId="260D43B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7FDED1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466605,26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37CBD4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2243899,95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37642A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615,80</w:t>
            </w:r>
          </w:p>
        </w:tc>
      </w:tr>
      <w:tr w:rsidR="00B92633" w:rsidRPr="00B92633" w14:paraId="4F87780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FDB2F2E" w14:textId="65EBCE8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6ADB8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466396,61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1928AD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2243786,68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DE4D9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237,41</w:t>
            </w:r>
          </w:p>
        </w:tc>
      </w:tr>
      <w:tr w:rsidR="00B92633" w:rsidRPr="00B92633" w14:paraId="1EB5813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B14CF4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251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861BB9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466347,92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866DBB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2243809,27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D089E81" w14:textId="225FAF7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53,68</w:t>
            </w:r>
          </w:p>
        </w:tc>
      </w:tr>
      <w:tr w:rsidR="00B92633" w:rsidRPr="00B92633" w14:paraId="6326DC0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42B30B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7F7A6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466304,70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2C04E6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2243716,05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68C65B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102,75</w:t>
            </w:r>
          </w:p>
        </w:tc>
      </w:tr>
      <w:tr w:rsidR="00B92633" w:rsidRPr="00B92633" w14:paraId="406401F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4D485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813B60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466342,76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73C166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2243698,41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733FC55" w14:textId="4BDC5E6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41,95</w:t>
            </w:r>
          </w:p>
        </w:tc>
      </w:tr>
      <w:tr w:rsidR="00B92633" w:rsidRPr="00B92633" w14:paraId="3E0F036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7AC9708" w14:textId="601F336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32AE5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466342,33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FA4C0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2243118,29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E7D0AA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580,12</w:t>
            </w:r>
          </w:p>
        </w:tc>
      </w:tr>
      <w:tr w:rsidR="00B92633" w:rsidRPr="00B92633" w14:paraId="1E0FC67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101A87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7A872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466334,67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44C34E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2243115,83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A962B80" w14:textId="2804761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8,04</w:t>
            </w:r>
          </w:p>
        </w:tc>
      </w:tr>
      <w:tr w:rsidR="00B92633" w:rsidRPr="00B92633" w14:paraId="62A63AB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E3C709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FB8D3C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466334,42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0A27C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2243096,65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48D0FDB" w14:textId="4E32877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19,19</w:t>
            </w:r>
          </w:p>
        </w:tc>
      </w:tr>
      <w:tr w:rsidR="00B92633" w:rsidRPr="00B92633" w14:paraId="2931122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E279B7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0839F9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466342,32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48E0D4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2243100,09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8A0BAF4" w14:textId="03832AB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8,61</w:t>
            </w:r>
          </w:p>
        </w:tc>
      </w:tr>
      <w:tr w:rsidR="00B92633" w:rsidRPr="00B92633" w14:paraId="0B2B8ED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A9186FB" w14:textId="5A0B2D9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BF422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466342,31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FE9CC9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2243096,64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75B0DC1" w14:textId="79E1A62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3,45</w:t>
            </w:r>
          </w:p>
        </w:tc>
      </w:tr>
      <w:tr w:rsidR="00B92633" w:rsidRPr="00B92633" w14:paraId="5863150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1138CE6" w14:textId="60B09A0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6110F4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466342,07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783C15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2242766,96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49D7A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329,68</w:t>
            </w:r>
          </w:p>
        </w:tc>
      </w:tr>
      <w:tr w:rsidR="00B92633" w:rsidRPr="00B92633" w14:paraId="683030B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C2BCEF7" w14:textId="7213149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7AFD6D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465972,31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FD29CF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2242756,91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DDBE6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369,90</w:t>
            </w:r>
          </w:p>
        </w:tc>
      </w:tr>
      <w:tr w:rsidR="00B92633" w:rsidRPr="00B92633" w14:paraId="67DA07D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BCA8619" w14:textId="6109578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38732D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465969,81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4B6401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2242742,74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EC49D79" w14:textId="3E6F569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14,39</w:t>
            </w:r>
          </w:p>
        </w:tc>
      </w:tr>
      <w:tr w:rsidR="00B92633" w:rsidRPr="00B92633" w14:paraId="44C0ED0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26CB27B" w14:textId="5058DCE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F07E29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465841,34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C8B8BE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2242747,24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082CB5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128,55</w:t>
            </w:r>
          </w:p>
        </w:tc>
      </w:tr>
      <w:tr w:rsidR="00B92633" w:rsidRPr="00B92633" w14:paraId="5BF627D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8520680" w14:textId="7C2071A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DD037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465805,50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800B6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2242742,12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E638BC7" w14:textId="03B4C95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36,20</w:t>
            </w:r>
          </w:p>
        </w:tc>
      </w:tr>
      <w:tr w:rsidR="00B92633" w:rsidRPr="00B92633" w14:paraId="49775B9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D630EB8" w14:textId="499C045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C38516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465799,29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796DA5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2242765,68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1432F38" w14:textId="016038C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24,36</w:t>
            </w:r>
          </w:p>
        </w:tc>
      </w:tr>
      <w:tr w:rsidR="00B92633" w:rsidRPr="00B92633" w14:paraId="705B6DC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301D7C6" w14:textId="636E1D3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8BF7C9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465695,26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51B15B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2242766,06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B1C86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104,03</w:t>
            </w:r>
          </w:p>
        </w:tc>
      </w:tr>
      <w:tr w:rsidR="00B92633" w:rsidRPr="00B92633" w14:paraId="61E1B17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E9077BC" w14:textId="12632C9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74E69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465675,63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64167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2242765,55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61D6CBE" w14:textId="01B31E0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19,63</w:t>
            </w:r>
          </w:p>
        </w:tc>
      </w:tr>
      <w:tr w:rsidR="00B92633" w:rsidRPr="00B92633" w14:paraId="067B19E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A628A49" w14:textId="4F931B8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15FDA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465676,24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557D57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2242743,00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5A5D8CD" w14:textId="5994CE7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22,56</w:t>
            </w:r>
          </w:p>
        </w:tc>
      </w:tr>
      <w:tr w:rsidR="00B92633" w:rsidRPr="00B92633" w14:paraId="5E4D9D9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B9D55D6" w14:textId="3CC248D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DF2BEF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465694,48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494195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2242743,06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09CE6C3" w14:textId="0471E34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18,24</w:t>
            </w:r>
          </w:p>
        </w:tc>
      </w:tr>
      <w:tr w:rsidR="00B92633" w:rsidRPr="00B92633" w14:paraId="791CC6E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2A42A2F" w14:textId="2029265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EF335F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465781,55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36A76A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2242742,75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65800A1" w14:textId="65AF86C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87,07</w:t>
            </w:r>
          </w:p>
        </w:tc>
      </w:tr>
      <w:tr w:rsidR="00B92633" w:rsidRPr="00B92633" w14:paraId="3C161AF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00852E7" w14:textId="19D2779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A615BD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465788,64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40CD42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2242716,01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B335A25" w14:textId="3A42493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27,66</w:t>
            </w:r>
          </w:p>
        </w:tc>
      </w:tr>
      <w:tr w:rsidR="00B92633" w:rsidRPr="00B92633" w14:paraId="2D6B311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714D07E" w14:textId="1BFEFA9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48F410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465840,50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6BF49F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2242723,25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3848190" w14:textId="1FE0ADF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52,36</w:t>
            </w:r>
          </w:p>
        </w:tc>
      </w:tr>
      <w:tr w:rsidR="00B92633" w:rsidRPr="00B92633" w14:paraId="456038A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44695D9" w14:textId="097E327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2EF678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465861,58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56424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2242722,51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DE49620" w14:textId="496314B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21,10</w:t>
            </w:r>
          </w:p>
        </w:tc>
      </w:tr>
      <w:tr w:rsidR="00B92633" w:rsidRPr="00B92633" w14:paraId="199AB34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76AD975" w14:textId="791E724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9250F1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465863,13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DC162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2242728,72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EDCD9C2" w14:textId="201286F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6,40</w:t>
            </w:r>
          </w:p>
        </w:tc>
      </w:tr>
      <w:tr w:rsidR="00B92633" w:rsidRPr="00B92633" w14:paraId="4AF6696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EDD8A48" w14:textId="01D0EA6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40EC8E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465886,46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63EB4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2242725,29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E9666E6" w14:textId="46BE4DF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23,58</w:t>
            </w:r>
          </w:p>
        </w:tc>
      </w:tr>
      <w:tr w:rsidR="00B92633" w:rsidRPr="00B92633" w14:paraId="12B336B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A37A608" w14:textId="0DC2961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3E9718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465886,25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DB4FB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2242721,65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32A8EC1" w14:textId="7D04BD2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3,65</w:t>
            </w:r>
          </w:p>
        </w:tc>
      </w:tr>
      <w:tr w:rsidR="00B92633" w:rsidRPr="00B92633" w14:paraId="40EB76D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046D198" w14:textId="39D9885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7E366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465988,96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9EB6A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2242718,96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770795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102,75</w:t>
            </w:r>
          </w:p>
        </w:tc>
      </w:tr>
      <w:tr w:rsidR="00B92633" w:rsidRPr="00B92633" w14:paraId="39A4837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439E799" w14:textId="69503F2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C76B0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465991,70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06B4D9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2242734,43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F8DAFF8" w14:textId="4693BB4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15,70</w:t>
            </w:r>
          </w:p>
        </w:tc>
      </w:tr>
      <w:tr w:rsidR="00B92633" w:rsidRPr="00B92633" w14:paraId="456FAA7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753C21E" w14:textId="2C851D5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34AF5F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466365,02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DCA71A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2242744,58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A75D4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373,46</w:t>
            </w:r>
          </w:p>
        </w:tc>
      </w:tr>
      <w:tr w:rsidR="00B92633" w:rsidRPr="00B92633" w14:paraId="2E3B573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7EC1DA1" w14:textId="09C2639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839875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466367,12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20B383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2243687,64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37803E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943,07</w:t>
            </w:r>
          </w:p>
        </w:tc>
      </w:tr>
      <w:tr w:rsidR="00B92633" w:rsidRPr="00B92633" w14:paraId="242635C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58CD73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728730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466389,61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5D22EE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2243677,28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B5F5AAB" w14:textId="0172CC4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24,76</w:t>
            </w:r>
          </w:p>
        </w:tc>
      </w:tr>
      <w:tr w:rsidR="00B92633" w:rsidRPr="00B92633" w14:paraId="40866C5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8E9DD1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ED3DEB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466429,43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11351F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2243763,66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D3C61F2" w14:textId="2C12A8E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95,12</w:t>
            </w:r>
          </w:p>
        </w:tc>
      </w:tr>
      <w:tr w:rsidR="00B92633" w:rsidRPr="00B92633" w14:paraId="543FA33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FF7F18A" w14:textId="62E5ED0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5FA3F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466489,67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C613CF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2243794,87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96C2120" w14:textId="29C3CFD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67,85</w:t>
            </w:r>
          </w:p>
        </w:tc>
      </w:tr>
      <w:tr w:rsidR="00B92633" w:rsidRPr="00B92633" w14:paraId="0F755E3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8653F9C" w14:textId="580A6C6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F461A3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466605,58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F6881F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2243868,20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74E3C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137,15</w:t>
            </w:r>
          </w:p>
        </w:tc>
      </w:tr>
      <w:tr w:rsidR="00B92633" w:rsidRPr="00B92633" w14:paraId="619D5CB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4AD176A" w14:textId="22ECEBA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F67FB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467141,04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32453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2243619,29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39A4D8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590,48</w:t>
            </w:r>
          </w:p>
        </w:tc>
      </w:tr>
      <w:tr w:rsidR="00B92633" w:rsidRPr="00B92633" w14:paraId="561122B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CFA60B8" w14:textId="76194FC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C5D724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467156,91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7F6A66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2243593,59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C5A7A43" w14:textId="4415F3D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30,21</w:t>
            </w:r>
          </w:p>
        </w:tc>
      </w:tr>
      <w:tr w:rsidR="00B92633" w:rsidRPr="00B92633" w14:paraId="287CF1F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A6CF601" w14:textId="1938264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12681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467337,03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D3FC5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2243502,41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293505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201,89</w:t>
            </w:r>
          </w:p>
        </w:tc>
      </w:tr>
      <w:tr w:rsidR="00B92633" w:rsidRPr="00B92633" w14:paraId="05B00B0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C5C6A73" w14:textId="1A21E50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06C9B1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467226,01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18594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2243203,40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C9044E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318,96</w:t>
            </w:r>
          </w:p>
        </w:tc>
      </w:tr>
      <w:tr w:rsidR="00B92633" w:rsidRPr="00B92633" w14:paraId="6AE2B97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DA35BAA" w14:textId="215B6EC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F005FF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467244,77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C6EBD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2243196,45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F7371D4" w14:textId="4BB63F4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20,00</w:t>
            </w:r>
          </w:p>
        </w:tc>
      </w:tr>
      <w:tr w:rsidR="00B92633" w:rsidRPr="00B92633" w14:paraId="29F7821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6F2EAB2" w14:textId="29A594D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02272E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467355,97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49FB3C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2243496,46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DC0D6A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319,96</w:t>
            </w:r>
          </w:p>
        </w:tc>
      </w:tr>
      <w:tr w:rsidR="00B92633" w:rsidRPr="00B92633" w14:paraId="1EF81DD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74743EA" w14:textId="504B584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405366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467358,78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704274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2243495,02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5642BFA" w14:textId="7586EF7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3,16</w:t>
            </w:r>
          </w:p>
        </w:tc>
      </w:tr>
      <w:tr w:rsidR="00B92633" w:rsidRPr="00B92633" w14:paraId="2774C63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F9CA87A" w14:textId="549D873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7F82A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467592,59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67358B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2243390,46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21E822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256,12</w:t>
            </w:r>
          </w:p>
        </w:tc>
      </w:tr>
      <w:tr w:rsidR="00B92633" w:rsidRPr="00B92633" w14:paraId="7B93FA6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5E461CD" w14:textId="3A5A154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588D60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467823,27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D88B61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2243255,75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0BE9CD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267,13</w:t>
            </w:r>
          </w:p>
        </w:tc>
      </w:tr>
      <w:tr w:rsidR="00B92633" w:rsidRPr="00B92633" w14:paraId="7D0C352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6FA7638" w14:textId="2CEF81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19627B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467850,62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87EB4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2243294,67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FEEF3D0" w14:textId="7B4673F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47,57</w:t>
            </w:r>
          </w:p>
        </w:tc>
      </w:tr>
      <w:tr w:rsidR="00B92633" w:rsidRPr="00B92633" w14:paraId="13074F5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860C52E" w14:textId="58DAC9D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3795A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467862,69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19712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2243296,66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BB75367" w14:textId="5C7EA03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12,23</w:t>
            </w:r>
          </w:p>
        </w:tc>
      </w:tr>
      <w:tr w:rsidR="00B92633" w:rsidRPr="00B92633" w14:paraId="592E9E2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A7C7E6D" w14:textId="00D526A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50AD4B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467861,21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B8E73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2243309,75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3002F98" w14:textId="0C39029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13,17</w:t>
            </w:r>
          </w:p>
        </w:tc>
      </w:tr>
      <w:tr w:rsidR="00B92633" w:rsidRPr="00B92633" w14:paraId="44A7C41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C771AE2" w14:textId="0224B1C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04F379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467879,98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A13FCC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2243336,46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BD49012" w14:textId="54C5AFC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32,65</w:t>
            </w:r>
          </w:p>
        </w:tc>
      </w:tr>
      <w:tr w:rsidR="00B92633" w:rsidRPr="00B92633" w14:paraId="6A64D2E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31AF0CF" w14:textId="3EF4F3C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B952D7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467905,93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4FDCF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2243350,06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81C8D48" w14:textId="5639960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29,30</w:t>
            </w:r>
          </w:p>
        </w:tc>
      </w:tr>
      <w:tr w:rsidR="00B92633" w:rsidRPr="00B92633" w14:paraId="356C88B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8FAE5C5" w14:textId="7A3D57D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C4D7CD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467928,32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3BB793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2243395,17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A25C112" w14:textId="1E60CAE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50,37</w:t>
            </w:r>
          </w:p>
        </w:tc>
      </w:tr>
      <w:tr w:rsidR="00B92633" w:rsidRPr="00B92633" w14:paraId="121C0C9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FC5784C" w14:textId="0253A42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5A4CEB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467919,94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E9ABA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2243399,13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0E1D102" w14:textId="5DCD4F8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9,27</w:t>
            </w:r>
          </w:p>
        </w:tc>
      </w:tr>
      <w:tr w:rsidR="00B92633" w:rsidRPr="00B92633" w14:paraId="10203FF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91C1F60" w14:textId="28709BF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6EC7E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467941,82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9CCC29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2243422,36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F5161C3" w14:textId="031C9D9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31,91</w:t>
            </w:r>
          </w:p>
        </w:tc>
      </w:tr>
      <w:tr w:rsidR="00B92633" w:rsidRPr="00B92633" w14:paraId="782A9EB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041F30B" w14:textId="7BD56BA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D15B5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467950,24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4DEEF6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2243439,32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793B243" w14:textId="459118A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18,94</w:t>
            </w:r>
          </w:p>
        </w:tc>
      </w:tr>
      <w:tr w:rsidR="00B92633" w:rsidRPr="00B92633" w14:paraId="3203701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6188FC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7518E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467970,03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EE40F2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2243468,01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E273AB1" w14:textId="6A6AB33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34,86</w:t>
            </w:r>
          </w:p>
        </w:tc>
      </w:tr>
      <w:tr w:rsidR="00B92633" w:rsidRPr="00B92633" w14:paraId="480E01D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8F1043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13C941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468014,23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C0A20D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2243443,44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B9A4320" w14:textId="1A6A90A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50,57</w:t>
            </w:r>
          </w:p>
        </w:tc>
      </w:tr>
      <w:tr w:rsidR="00B92633" w:rsidRPr="00B92633" w14:paraId="045AE47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C6A299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FCA696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468069,18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33BB0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2243425,47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3EFDF6A" w14:textId="053B8B8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57,81</w:t>
            </w:r>
          </w:p>
        </w:tc>
      </w:tr>
      <w:tr w:rsidR="00B92633" w:rsidRPr="00B92633" w14:paraId="2F20B4F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DFA6A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AE73EA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468111,22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45A94B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2243436,12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207C515" w14:textId="586419A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43,37</w:t>
            </w:r>
          </w:p>
        </w:tc>
      </w:tr>
      <w:tr w:rsidR="00B92633" w:rsidRPr="00B92633" w14:paraId="59F4CA4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4CAFE7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A8FC3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468158,21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84F347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2243401,18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19CDDC5" w14:textId="1339C9B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58,55</w:t>
            </w:r>
          </w:p>
        </w:tc>
      </w:tr>
      <w:tr w:rsidR="00B92633" w:rsidRPr="00B92633" w14:paraId="03C65F0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F00B5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92C85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468149,26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BFB614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2243376,26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5CFE664" w14:textId="2AFBDFA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26,47</w:t>
            </w:r>
          </w:p>
        </w:tc>
      </w:tr>
      <w:tr w:rsidR="00B92633" w:rsidRPr="00B92633" w14:paraId="0A403C4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C37403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EA7672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468146,91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72E2A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2243343,39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11F5657" w14:textId="1BBFB44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32,95</w:t>
            </w:r>
          </w:p>
        </w:tc>
      </w:tr>
      <w:tr w:rsidR="00B92633" w:rsidRPr="00B92633" w14:paraId="5FC8340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D54F5C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F660E3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468146,81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93D1B6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2243325,87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851A8DF" w14:textId="2474D56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17,52</w:t>
            </w:r>
          </w:p>
        </w:tc>
      </w:tr>
      <w:tr w:rsidR="00B92633" w:rsidRPr="00B92633" w14:paraId="1C3190BE"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E81A3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E70EC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468181,65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D2358B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2243315,66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0104B9C" w14:textId="312A90D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36,30</w:t>
            </w:r>
          </w:p>
        </w:tc>
      </w:tr>
      <w:tr w:rsidR="00B92633" w:rsidRPr="00B92633" w14:paraId="5244AC4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48A802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063E5D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468184,71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375120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2243359,32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D410409" w14:textId="4902DD6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43,77</w:t>
            </w:r>
          </w:p>
        </w:tc>
      </w:tr>
      <w:tr w:rsidR="00B92633" w:rsidRPr="00B92633" w14:paraId="263B427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F9205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FF9F85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468185,04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3B7FD2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2243428,74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4770D05" w14:textId="0DF4575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69,42</w:t>
            </w:r>
          </w:p>
        </w:tc>
      </w:tr>
      <w:tr w:rsidR="00B92633" w:rsidRPr="00B92633" w14:paraId="12E266B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A71E4A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E5D22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468181,82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5FD6D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2243436,53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64EAA28" w14:textId="71C8654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8,43</w:t>
            </w:r>
          </w:p>
        </w:tc>
      </w:tr>
      <w:tr w:rsidR="00B92633" w:rsidRPr="00B92633" w14:paraId="72DA906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28C794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215E5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468113,52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D1D9B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2243489,57</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3ECEA05" w14:textId="2FE2FEA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86,47</w:t>
            </w:r>
          </w:p>
        </w:tc>
      </w:tr>
      <w:tr w:rsidR="00B92633" w:rsidRPr="00B92633" w14:paraId="44523B9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5E3211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579C02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468113,15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ACE877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2243507,04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02FC982" w14:textId="324F679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17,47</w:t>
            </w:r>
          </w:p>
        </w:tc>
      </w:tr>
      <w:tr w:rsidR="00B92633" w:rsidRPr="00B92633" w14:paraId="7EF67A9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1C424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CB8861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468126,39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DFDAA9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2243558,03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785B17B" w14:textId="2B45E46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52,68</w:t>
            </w:r>
          </w:p>
        </w:tc>
      </w:tr>
      <w:tr w:rsidR="00B92633" w:rsidRPr="00B92633" w14:paraId="206B46D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0CB15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A0F62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468124,39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B3F3E4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2243578,56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445AF85" w14:textId="3358D18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20,63</w:t>
            </w:r>
          </w:p>
        </w:tc>
      </w:tr>
      <w:tr w:rsidR="00B92633" w:rsidRPr="00B92633" w14:paraId="309FE56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E89E240" w14:textId="716B477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AB98EE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468059,76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BAC5C6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2243598,09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E62D55A" w14:textId="3BA274A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67,51</w:t>
            </w:r>
          </w:p>
        </w:tc>
      </w:tr>
      <w:tr w:rsidR="00B92633" w:rsidRPr="00B92633" w14:paraId="50F1811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130055F" w14:textId="626125D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A4AD1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468061,07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34FFF4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2243613,41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F007E12" w14:textId="43F4C14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15,38</w:t>
            </w:r>
          </w:p>
        </w:tc>
      </w:tr>
      <w:tr w:rsidR="00B92633" w:rsidRPr="00B92633" w14:paraId="03368BE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BF26463" w14:textId="1FA6BDE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lastRenderedPageBreak/>
              <w:t>41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D020EA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468122,84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2F994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2243702,35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BCC99D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108,28</w:t>
            </w:r>
          </w:p>
        </w:tc>
      </w:tr>
      <w:tr w:rsidR="00B92633" w:rsidRPr="00B92633" w14:paraId="0A4C9DF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EA1B245" w14:textId="5ACFC78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C40F85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468131,34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3848C2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2243704,48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F00BC81" w14:textId="7025FE2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8,76</w:t>
            </w:r>
          </w:p>
        </w:tc>
      </w:tr>
      <w:tr w:rsidR="00B92633" w:rsidRPr="00B92633" w14:paraId="6C04855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856004D" w14:textId="7C94DB6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6565A7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468317,88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9D8A4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2243974,89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727C6D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328,52</w:t>
            </w:r>
          </w:p>
        </w:tc>
      </w:tr>
      <w:tr w:rsidR="00B92633" w:rsidRPr="00B92633" w14:paraId="232375E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47B5264" w14:textId="75B24E0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A14716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468401,32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D4FB3F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2244116,71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5B8F1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164,54</w:t>
            </w:r>
          </w:p>
        </w:tc>
      </w:tr>
      <w:tr w:rsidR="00B92633" w:rsidRPr="00B92633" w14:paraId="2DAAA5A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26F688D" w14:textId="5468E26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70ABB3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468550,22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1BC3C1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2244313,96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D5915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247,14</w:t>
            </w:r>
          </w:p>
        </w:tc>
      </w:tr>
      <w:tr w:rsidR="00B92633" w:rsidRPr="00B92633" w14:paraId="52DAB0B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6A0A905" w14:textId="56C32EC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C80D9A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468561,55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62A449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2244328,71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E9630CB" w14:textId="18E5CD6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18,59</w:t>
            </w:r>
          </w:p>
        </w:tc>
      </w:tr>
      <w:tr w:rsidR="00B92633" w:rsidRPr="00B92633" w14:paraId="4F2D3BF4"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ABA3592" w14:textId="4305A4BC"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4A5FAC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468570,64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E919A5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2244329,99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2DB392D" w14:textId="4A8DA29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9,18</w:t>
            </w:r>
          </w:p>
        </w:tc>
      </w:tr>
      <w:tr w:rsidR="00B92633" w:rsidRPr="00B92633" w14:paraId="09BB8DF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561D9DB" w14:textId="36A3D3C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5EF74B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468586,07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E5D2EE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2244352,68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7DD2404" w14:textId="4600270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27,44</w:t>
            </w:r>
          </w:p>
        </w:tc>
      </w:tr>
      <w:tr w:rsidR="00B92633" w:rsidRPr="00B92633" w14:paraId="1F675FE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B41EE68" w14:textId="0EE4FD3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B63F60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468583,08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4E25A4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2244363,51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AAD8F82" w14:textId="01D24AF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11,24</w:t>
            </w:r>
          </w:p>
        </w:tc>
      </w:tr>
      <w:tr w:rsidR="00B92633" w:rsidRPr="00B92633" w14:paraId="047B451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BD69CB8" w14:textId="7B92E3D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34738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468807,05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E4D8C6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2244682,08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01082E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389,42</w:t>
            </w:r>
          </w:p>
        </w:tc>
      </w:tr>
      <w:tr w:rsidR="00B92633" w:rsidRPr="00B92633" w14:paraId="32AECFA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81572E6" w14:textId="4D3B57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9E58D3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469177,69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668330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2244371,14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67A73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483,79</w:t>
            </w:r>
          </w:p>
        </w:tc>
      </w:tr>
      <w:tr w:rsidR="00B92633" w:rsidRPr="00B92633" w14:paraId="4BC6972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761B3DA" w14:textId="788A0AA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7A3D9F2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469379,92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90F061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2244367,06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06A5EE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202,27</w:t>
            </w:r>
          </w:p>
        </w:tc>
      </w:tr>
      <w:tr w:rsidR="00B92633" w:rsidRPr="00B92633" w14:paraId="58C56E8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CA0D270" w14:textId="62C803C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0B5D96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469597,37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B62C9B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2244342,80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7E073C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218,80</w:t>
            </w:r>
          </w:p>
        </w:tc>
      </w:tr>
      <w:tr w:rsidR="00B92633" w:rsidRPr="00B92633" w14:paraId="0F7246A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92E32D2" w14:textId="2E4507D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C606CD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469871,93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A3C6A0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2244298,88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ABCFE3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278,05</w:t>
            </w:r>
          </w:p>
        </w:tc>
      </w:tr>
      <w:tr w:rsidR="00B92633" w:rsidRPr="00B92633" w14:paraId="32100EB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E0C2126" w14:textId="2949845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2606B0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469927,11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7F786B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2244278,99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DF7449D" w14:textId="0466C5EA"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58,66</w:t>
            </w:r>
          </w:p>
        </w:tc>
      </w:tr>
      <w:tr w:rsidR="00B92633" w:rsidRPr="00B92633" w14:paraId="65125A0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D11F1A7" w14:textId="75C3605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47065B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470055,58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6FAF35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2244268,91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4567D5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128,86</w:t>
            </w:r>
          </w:p>
        </w:tc>
      </w:tr>
      <w:tr w:rsidR="00B92633" w:rsidRPr="00B92633" w14:paraId="1F99F83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C15857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0ADA01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470360,33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FE349E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2244573,52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D96071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430,88</w:t>
            </w:r>
          </w:p>
        </w:tc>
      </w:tr>
      <w:tr w:rsidR="00B92633" w:rsidRPr="00B92633" w14:paraId="1536869F"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0D3EBB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D0672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470369,98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B64243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2244587,80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BCE5242" w14:textId="635414F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17,24</w:t>
            </w:r>
          </w:p>
        </w:tc>
      </w:tr>
      <w:tr w:rsidR="00B92633" w:rsidRPr="00B92633" w14:paraId="673EFEF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7D730A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572DEB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470387,63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2D7277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2244613,94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310D16C" w14:textId="2BB5317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31,54</w:t>
            </w:r>
          </w:p>
        </w:tc>
      </w:tr>
      <w:tr w:rsidR="00B92633" w:rsidRPr="00B92633" w14:paraId="549D54F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6C9195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120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BDDC18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470433,88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555FE0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2244650,66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EFF5644" w14:textId="6137144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59,05</w:t>
            </w:r>
          </w:p>
        </w:tc>
      </w:tr>
      <w:tr w:rsidR="00B92633" w:rsidRPr="00B92633" w14:paraId="46A86B8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2D1F8C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C41AAB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470449,38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E3FA9D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2244652,46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B646CA3" w14:textId="1912635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15,60</w:t>
            </w:r>
          </w:p>
        </w:tc>
      </w:tr>
      <w:tr w:rsidR="00B92633" w:rsidRPr="00B92633" w14:paraId="5BB1806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631EA5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3F8E73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470524,45</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ECA5B3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2244713,36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419C544" w14:textId="71795E6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96,67</w:t>
            </w:r>
          </w:p>
        </w:tc>
      </w:tr>
      <w:tr w:rsidR="00B92633" w:rsidRPr="00B92633" w14:paraId="51E26CA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39863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8408F9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470552,31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FD173E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2244781,52</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158AC9A" w14:textId="5828CF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73,63</w:t>
            </w:r>
          </w:p>
        </w:tc>
      </w:tr>
      <w:tr w:rsidR="00B92633" w:rsidRPr="00B92633" w14:paraId="0EB9E3F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66E50C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11DB88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470549,77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C3D3C4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2244789,33</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43F62B1" w14:textId="309EA96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8,22</w:t>
            </w:r>
          </w:p>
        </w:tc>
      </w:tr>
      <w:tr w:rsidR="00B92633" w:rsidRPr="00B92633" w14:paraId="05759C1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C6B2F0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6F8178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470548,99</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6AA824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2244811,14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654FCDF" w14:textId="51D5F0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21,82</w:t>
            </w:r>
          </w:p>
        </w:tc>
      </w:tr>
      <w:tr w:rsidR="00B92633" w:rsidRPr="00B92633" w14:paraId="25C268B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BF267E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D89470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470564,33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676111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2244846,90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A7B42E7" w14:textId="176999F9"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38,90</w:t>
            </w:r>
          </w:p>
        </w:tc>
      </w:tr>
      <w:tr w:rsidR="00B92633" w:rsidRPr="00B92633" w14:paraId="79701DE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E3720C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3F20B6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470581,58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7AD1BD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2244848,01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712706E" w14:textId="4944AE9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17,28</w:t>
            </w:r>
          </w:p>
        </w:tc>
      </w:tr>
      <w:tr w:rsidR="00B92633" w:rsidRPr="00B92633" w14:paraId="1D4FC76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D38F18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C95A49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470661,62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3D961E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2245047,05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58D6B0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214,53</w:t>
            </w:r>
          </w:p>
        </w:tc>
      </w:tr>
      <w:tr w:rsidR="00B92633" w:rsidRPr="00B92633" w14:paraId="428EB735"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8A1AEC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DBB0B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470662,77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BC31BF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2245050,21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71598AB" w14:textId="6AEA951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3,36</w:t>
            </w:r>
          </w:p>
        </w:tc>
      </w:tr>
      <w:tr w:rsidR="00B92633" w:rsidRPr="00B92633" w14:paraId="6B98131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81732F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D0BD95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470669,12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A9ED3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2245048,41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A2B563B" w14:textId="44679DEE"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6,60</w:t>
            </w:r>
          </w:p>
        </w:tc>
      </w:tr>
      <w:tr w:rsidR="00B92633" w:rsidRPr="00B92633" w14:paraId="2D2DF5A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421245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467CB08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471037,06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88CA2A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2244949,25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648AD5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381,07</w:t>
            </w:r>
          </w:p>
        </w:tc>
      </w:tr>
      <w:tr w:rsidR="00B92633" w:rsidRPr="00B92633" w14:paraId="3FBCC3C2"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7362A3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3FD4C7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471248,47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76ACF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2244895,71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7B617D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218,08</w:t>
            </w:r>
          </w:p>
        </w:tc>
      </w:tr>
      <w:tr w:rsidR="00B92633" w:rsidRPr="00B92633" w14:paraId="643D664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7AEB59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479C3C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471358,16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E58027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2244874,70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163FF1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111,69</w:t>
            </w:r>
          </w:p>
        </w:tc>
      </w:tr>
      <w:tr w:rsidR="00B92633" w:rsidRPr="00B92633" w14:paraId="3A87A03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28A6F1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3D58EE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469810,80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2D7952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2242717,28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380AD5D" w14:textId="56227B04" w:rsidR="00B92633" w:rsidRPr="00B92633" w:rsidRDefault="00B92633" w:rsidP="00B92633">
            <w:pPr>
              <w:spacing w:after="0" w:line="240" w:lineRule="auto"/>
              <w:jc w:val="center"/>
              <w:rPr>
                <w:rFonts w:ascii="Times New Roman" w:hAnsi="Times New Roman" w:cs="Times New Roman"/>
                <w:sz w:val="12"/>
                <w:szCs w:val="12"/>
                <w:lang w:eastAsia="zh-CN"/>
              </w:rPr>
            </w:pPr>
          </w:p>
        </w:tc>
      </w:tr>
      <w:tr w:rsidR="00B92633" w:rsidRPr="00B92633" w14:paraId="4679D553"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01AA9F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9F6200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469803,58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1236623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2242763,08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B6395E2" w14:textId="03D6343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46,37</w:t>
            </w:r>
          </w:p>
        </w:tc>
      </w:tr>
      <w:tr w:rsidR="00B92633" w:rsidRPr="00B92633" w14:paraId="18AAE1B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AF9B57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8B411D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469794,73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5F1D3CF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2242779,25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FB9DEF2" w14:textId="4B9D6A0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18,43</w:t>
            </w:r>
          </w:p>
        </w:tc>
      </w:tr>
      <w:tr w:rsidR="00B92633" w:rsidRPr="00B92633" w14:paraId="2C592069"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EA2612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6675108B"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469775,06</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4089185"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2242786,18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7C359CE" w14:textId="70F8B4A0"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20,86</w:t>
            </w:r>
          </w:p>
        </w:tc>
      </w:tr>
      <w:tr w:rsidR="00B92633" w:rsidRPr="00B92633" w14:paraId="2C926AA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23D172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CAF6B6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469751,34</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0B6FA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2242769,09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6BE460E" w14:textId="10365F88"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29,24</w:t>
            </w:r>
          </w:p>
        </w:tc>
      </w:tr>
      <w:tr w:rsidR="00B92633" w:rsidRPr="00B92633" w14:paraId="7211B640"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812E4F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7E665B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469740,30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CDA0297"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2242784,41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2A22929" w14:textId="10FB8C32"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18,88</w:t>
            </w:r>
          </w:p>
        </w:tc>
      </w:tr>
      <w:tr w:rsidR="00B92633" w:rsidRPr="00B92633" w14:paraId="79C5860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C89A37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75113E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469664,62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C764310"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2242851,66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FF7A01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101,25</w:t>
            </w:r>
          </w:p>
        </w:tc>
      </w:tr>
      <w:tr w:rsidR="00B92633" w:rsidRPr="00B92633" w14:paraId="65AE693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9B43F3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298</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2EA1E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469641,61</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AA05E6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2242823,95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55269B7" w14:textId="1D3E1EF3"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36,02</w:t>
            </w:r>
          </w:p>
        </w:tc>
      </w:tr>
      <w:tr w:rsidR="00B92633" w:rsidRPr="00B92633" w14:paraId="5D78A06D"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F077E14"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297</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D7CC55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469683,02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6AA9E9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2242784,11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A933C2E" w14:textId="7336205F"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57,46</w:t>
            </w:r>
          </w:p>
        </w:tc>
      </w:tr>
      <w:tr w:rsidR="00B92633" w:rsidRPr="00B92633" w14:paraId="6774801C"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7AF6F2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296</w:t>
            </w:r>
          </w:p>
        </w:tc>
        <w:tc>
          <w:tcPr>
            <w:tcW w:w="1297" w:type="pct"/>
            <w:tcBorders>
              <w:top w:val="single" w:sz="4" w:space="0" w:color="auto"/>
              <w:left w:val="single" w:sz="4" w:space="0" w:color="auto"/>
              <w:bottom w:val="single" w:sz="4" w:space="0" w:color="auto"/>
              <w:right w:val="single" w:sz="4" w:space="0" w:color="auto"/>
            </w:tcBorders>
            <w:vAlign w:val="center"/>
            <w:hideMark/>
          </w:tcPr>
          <w:p w14:paraId="204736A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469713,42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70893A2"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2242760,14</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F14AE6E" w14:textId="7E84E361"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38,71</w:t>
            </w:r>
          </w:p>
        </w:tc>
      </w:tr>
      <w:tr w:rsidR="00B92633" w:rsidRPr="00B92633" w14:paraId="1D379247"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B639D51"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295</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79722E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469731,50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C223F0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2242735,05</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8D98E5F" w14:textId="4B13FEA4"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30,92</w:t>
            </w:r>
          </w:p>
        </w:tc>
      </w:tr>
      <w:tr w:rsidR="00B92633" w:rsidRPr="00B92633" w14:paraId="4EE812C6"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7F3775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294</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2375F96"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469715,23</w:t>
            </w:r>
          </w:p>
        </w:tc>
        <w:tc>
          <w:tcPr>
            <w:tcW w:w="1417" w:type="pct"/>
            <w:tcBorders>
              <w:top w:val="single" w:sz="4" w:space="0" w:color="auto"/>
              <w:left w:val="single" w:sz="4" w:space="0" w:color="auto"/>
              <w:bottom w:val="single" w:sz="4" w:space="0" w:color="auto"/>
              <w:right w:val="single" w:sz="4" w:space="0" w:color="auto"/>
            </w:tcBorders>
            <w:vAlign w:val="center"/>
            <w:hideMark/>
          </w:tcPr>
          <w:p w14:paraId="315AE2D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2242724,16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6BE55A3" w14:textId="591CC3E6"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19,58</w:t>
            </w:r>
          </w:p>
        </w:tc>
      </w:tr>
      <w:tr w:rsidR="00B92633" w:rsidRPr="00B92633" w14:paraId="5DC52F8A"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825177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293</w:t>
            </w:r>
          </w:p>
        </w:tc>
        <w:tc>
          <w:tcPr>
            <w:tcW w:w="1297" w:type="pct"/>
            <w:tcBorders>
              <w:top w:val="single" w:sz="4" w:space="0" w:color="auto"/>
              <w:left w:val="single" w:sz="4" w:space="0" w:color="auto"/>
              <w:bottom w:val="single" w:sz="4" w:space="0" w:color="auto"/>
              <w:right w:val="single" w:sz="4" w:space="0" w:color="auto"/>
            </w:tcBorders>
            <w:vAlign w:val="center"/>
            <w:hideMark/>
          </w:tcPr>
          <w:p w14:paraId="0202DCE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469728,77</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2E1FA4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2242701,08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24BB755" w14:textId="3F94451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26,75</w:t>
            </w:r>
          </w:p>
        </w:tc>
      </w:tr>
      <w:tr w:rsidR="00B92633" w:rsidRPr="00B92633" w14:paraId="3E7D587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0BD9E1E"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292</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567CEB3"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469746,68</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A716EC9"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2242713,99</w:t>
            </w:r>
          </w:p>
        </w:tc>
        <w:tc>
          <w:tcPr>
            <w:tcW w:w="1428" w:type="pct"/>
            <w:tcBorders>
              <w:top w:val="single" w:sz="4" w:space="0" w:color="auto"/>
              <w:left w:val="single" w:sz="4" w:space="0" w:color="auto"/>
              <w:bottom w:val="single" w:sz="4" w:space="0" w:color="auto"/>
              <w:right w:val="single" w:sz="4" w:space="0" w:color="auto"/>
            </w:tcBorders>
            <w:vAlign w:val="center"/>
            <w:hideMark/>
          </w:tcPr>
          <w:p w14:paraId="1CB3F2FB" w14:textId="362B6AD5"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22,07</w:t>
            </w:r>
          </w:p>
        </w:tc>
      </w:tr>
      <w:tr w:rsidR="00B92633" w:rsidRPr="00B92633" w14:paraId="0539643B"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9B84398"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291</w:t>
            </w:r>
          </w:p>
        </w:tc>
        <w:tc>
          <w:tcPr>
            <w:tcW w:w="1297" w:type="pct"/>
            <w:tcBorders>
              <w:top w:val="single" w:sz="4" w:space="0" w:color="auto"/>
              <w:left w:val="single" w:sz="4" w:space="0" w:color="auto"/>
              <w:bottom w:val="single" w:sz="4" w:space="0" w:color="auto"/>
              <w:right w:val="single" w:sz="4" w:space="0" w:color="auto"/>
            </w:tcBorders>
            <w:vAlign w:val="center"/>
            <w:hideMark/>
          </w:tcPr>
          <w:p w14:paraId="5D06010C"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469746,70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A63199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2242713,96</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6DA0688" w14:textId="3AAE414D"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0,04</w:t>
            </w:r>
          </w:p>
        </w:tc>
      </w:tr>
      <w:tr w:rsidR="00B92633" w:rsidRPr="00B92633" w14:paraId="71DB2598"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5C6D03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290</w:t>
            </w:r>
          </w:p>
        </w:tc>
        <w:tc>
          <w:tcPr>
            <w:tcW w:w="1297" w:type="pct"/>
            <w:tcBorders>
              <w:top w:val="single" w:sz="4" w:space="0" w:color="auto"/>
              <w:left w:val="single" w:sz="4" w:space="0" w:color="auto"/>
              <w:bottom w:val="single" w:sz="4" w:space="0" w:color="auto"/>
              <w:right w:val="single" w:sz="4" w:space="0" w:color="auto"/>
            </w:tcBorders>
            <w:vAlign w:val="center"/>
            <w:hideMark/>
          </w:tcPr>
          <w:p w14:paraId="372EFBAA"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469786,32</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079843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2242699,10</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0D33668" w14:textId="4A0BEB3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42,32</w:t>
            </w:r>
          </w:p>
        </w:tc>
      </w:tr>
      <w:tr w:rsidR="00B92633" w:rsidRPr="00B92633" w14:paraId="3C4188E1" w14:textId="77777777" w:rsidTr="00B92633">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7F3E351F"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289</w:t>
            </w:r>
          </w:p>
        </w:tc>
        <w:tc>
          <w:tcPr>
            <w:tcW w:w="1297" w:type="pct"/>
            <w:tcBorders>
              <w:top w:val="single" w:sz="4" w:space="0" w:color="auto"/>
              <w:left w:val="single" w:sz="4" w:space="0" w:color="auto"/>
              <w:bottom w:val="single" w:sz="4" w:space="0" w:color="auto"/>
              <w:right w:val="single" w:sz="4" w:space="0" w:color="auto"/>
            </w:tcBorders>
            <w:vAlign w:val="center"/>
            <w:hideMark/>
          </w:tcPr>
          <w:p w14:paraId="1088DEA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469810,80</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DD3426D" w14:textId="77777777"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2242717,28</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CA8368C" w14:textId="464C227B" w:rsidR="00B92633" w:rsidRPr="00B92633" w:rsidRDefault="00B92633" w:rsidP="00B92633">
            <w:pPr>
              <w:spacing w:after="0" w:line="240" w:lineRule="auto"/>
              <w:jc w:val="center"/>
              <w:rPr>
                <w:rFonts w:ascii="Times New Roman" w:hAnsi="Times New Roman" w:cs="Times New Roman"/>
                <w:sz w:val="12"/>
                <w:szCs w:val="12"/>
                <w:lang w:eastAsia="zh-CN"/>
              </w:rPr>
            </w:pPr>
            <w:r w:rsidRPr="00B92633">
              <w:rPr>
                <w:rFonts w:ascii="Times New Roman" w:hAnsi="Times New Roman" w:cs="Times New Roman"/>
                <w:sz w:val="12"/>
                <w:szCs w:val="12"/>
              </w:rPr>
              <w:t>30,49</w:t>
            </w:r>
          </w:p>
        </w:tc>
      </w:tr>
      <w:tr w:rsidR="00B92633" w:rsidRPr="00B92633" w14:paraId="0ADD320F" w14:textId="77777777" w:rsidTr="00B92633">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92CE86B" w14:textId="77777777" w:rsidR="00B92633" w:rsidRPr="00B92633" w:rsidRDefault="00B92633" w:rsidP="00B92633">
            <w:pPr>
              <w:spacing w:after="0" w:line="240" w:lineRule="auto"/>
              <w:ind w:right="-6"/>
              <w:jc w:val="center"/>
              <w:rPr>
                <w:rFonts w:ascii="Times New Roman" w:hAnsi="Times New Roman" w:cs="Times New Roman"/>
                <w:sz w:val="12"/>
                <w:szCs w:val="12"/>
                <w:lang w:val="en-US" w:eastAsia="zh-CN"/>
              </w:rPr>
            </w:pPr>
            <w:r w:rsidRPr="00B92633">
              <w:rPr>
                <w:rStyle w:val="affffffffffffffffffffffffff3"/>
                <w:b/>
                <w:sz w:val="12"/>
                <w:szCs w:val="12"/>
              </w:rPr>
              <w:t xml:space="preserve">Площадь – </w:t>
            </w:r>
            <w:r w:rsidRPr="00B92633">
              <w:rPr>
                <w:rFonts w:ascii="Times New Roman" w:eastAsia="Arial" w:hAnsi="Times New Roman" w:cs="Times New Roman"/>
                <w:b/>
                <w:bCs/>
                <w:sz w:val="12"/>
                <w:szCs w:val="12"/>
                <w:lang w:val="en-US"/>
              </w:rPr>
              <w:t>341065</w:t>
            </w:r>
            <w:r w:rsidRPr="00B92633">
              <w:rPr>
                <w:rStyle w:val="affffffffffffffffffffffffff3"/>
                <w:b/>
                <w:sz w:val="12"/>
                <w:szCs w:val="12"/>
              </w:rPr>
              <w:t xml:space="preserve"> м2</w:t>
            </w:r>
          </w:p>
        </w:tc>
      </w:tr>
    </w:tbl>
    <w:p w14:paraId="7D656D5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p>
    <w:p w14:paraId="668A2B23" w14:textId="418057BA"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B92633">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5DA5DBAB"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Объекты, подлежащие реконструкции в связи с изменением их местоположения, для строительства линейного объекта, в сформированной зоне размещения отсутствуют. Следовательно, зоны размещения линейных объектов подлежащих реконструкции в зоне планируемого размещения объекта – отсутствуют.</w:t>
      </w:r>
    </w:p>
    <w:p w14:paraId="3EE915E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p>
    <w:p w14:paraId="0EFAE0AB" w14:textId="4B251987"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B92633">
        <w:rPr>
          <w:rFonts w:ascii="Times New Roman" w:eastAsia="Calibri" w:hAnsi="Times New Roman" w:cs="Times New Roman"/>
          <w:b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4989C31B"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14:paraId="450ECB7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Предельная высота объектов капитального строительства, входящих в состав линейного объекта, составляем 50 м для плотин.</w:t>
      </w:r>
    </w:p>
    <w:p w14:paraId="63A1245E"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w:t>
      </w:r>
    </w:p>
    <w:p w14:paraId="37FD1F90"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 границах с.п. Сергиевск территория планируемого размещения объекта проходит в границах следующих территориальных зон:</w:t>
      </w:r>
    </w:p>
    <w:p w14:paraId="04B0A2FE"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Иные территории, максимальный процент застройки не установлен.</w:t>
      </w:r>
    </w:p>
    <w:p w14:paraId="0769AF4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 границах с.п. Сургут территория планируемого размещения объекта проходит в границах следующих территориальных зон:</w:t>
      </w:r>
    </w:p>
    <w:p w14:paraId="7C764228"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Иные территории, максимальный процент застройки не установлен.</w:t>
      </w:r>
    </w:p>
    <w:p w14:paraId="5FD4F30A"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lastRenderedPageBreak/>
        <w:t>- Зона сельскохозяйственного использования в границах населенного пункта, максимальный процент застройки 80%;</w:t>
      </w:r>
    </w:p>
    <w:p w14:paraId="077C9FE0"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Производственная зона, зона инженерной и транспортной инфраструктур в границах населенного пункта, максимальный процент застройки 80%;</w:t>
      </w:r>
    </w:p>
    <w:p w14:paraId="530E14AA"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 границах с.п. Светлодольск территория планируемого размещения объекта проходит в границах следующих территориальных зон:</w:t>
      </w:r>
    </w:p>
    <w:p w14:paraId="5E3B91C0"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Зона сельскохозяйственного использования в границах населенного пункта, максимальный процент застройки 80%;</w:t>
      </w:r>
    </w:p>
    <w:p w14:paraId="2E536458"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Производственная зона, зона инженерной и транспортной инфраструктур в границах населенного пункта, максимальный процент застройки 80%;</w:t>
      </w:r>
    </w:p>
    <w:p w14:paraId="503D4588"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 устанавливаются по границам земельных участков.</w:t>
      </w:r>
    </w:p>
    <w:p w14:paraId="59A149C5"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не разрабатывались, т.к. территория разработки документации по планировке территории не относится к историческим поселениям федерального или регионального значения.</w:t>
      </w:r>
    </w:p>
    <w:p w14:paraId="1B9802D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По тем же причинам, не разрабатывались:</w:t>
      </w:r>
    </w:p>
    <w:p w14:paraId="31B146F3" w14:textId="689E41D5"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92633">
        <w:rPr>
          <w:rFonts w:ascii="Times New Roman" w:eastAsia="Calibri" w:hAnsi="Times New Roman" w:cs="Times New Roman"/>
          <w:bCs/>
          <w:sz w:val="12"/>
          <w:szCs w:val="12"/>
        </w:rPr>
        <w:t>требований к цветовому решению внешнего облика таких объектов;</w:t>
      </w:r>
    </w:p>
    <w:p w14:paraId="78FB9A23" w14:textId="1DA5F88A"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92633">
        <w:rPr>
          <w:rFonts w:ascii="Times New Roman" w:eastAsia="Calibri" w:hAnsi="Times New Roman" w:cs="Times New Roman"/>
          <w:bCs/>
          <w:sz w:val="12"/>
          <w:szCs w:val="12"/>
        </w:rPr>
        <w:t>требований к строительным материалам, определяющим внешний облик таких объектов;</w:t>
      </w:r>
    </w:p>
    <w:p w14:paraId="675523F4" w14:textId="41854DAE"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92633">
        <w:rPr>
          <w:rFonts w:ascii="Times New Roman" w:eastAsia="Calibri" w:hAnsi="Times New Roman" w:cs="Times New Roman"/>
          <w:bCs/>
          <w:sz w:val="12"/>
          <w:szCs w:val="12"/>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14:paraId="264F7854"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p>
    <w:p w14:paraId="48512F91" w14:textId="03210F2A"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B92633">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6D9AA50A"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Проектируемый объект проходит на расстоянии, обеспечивающим безопасную эксплуатацию, как самого линейного объекта, так и существующих  объектов капитального строительства (здание, строение, сооружение, объекты, строительство которых не завершено, а также объектов капитального строительства, планируемых к строительству в соответствии с ранее утвержденной документацией по планировке территории).</w:t>
      </w:r>
    </w:p>
    <w:p w14:paraId="192DD217"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p>
    <w:p w14:paraId="60BA68E4" w14:textId="5A375E69"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B92633">
        <w:rPr>
          <w:rFonts w:ascii="Times New Roman" w:eastAsia="Calibri"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14:paraId="6A56E132"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Согласно «Генеральному плану с.п. Сергиевск Сергиевского района Самарской области»,  «Генеральному плану с.п. Сургут Сергиевского района Самарской области» и «Генеральному плану с.п. Светлодольск Сергиевского района Самарской области» на рассматриваемой территории присутствуют следующие объекты культурного (археологического) наследия: </w:t>
      </w:r>
    </w:p>
    <w:p w14:paraId="220A2A5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объект археологического наследия – «Земляной вал «Ново-Закамская черта» XVIII в. Красноярский и Сергиевский районы" (участок №37 и №39);</w:t>
      </w:r>
    </w:p>
    <w:p w14:paraId="7B07D42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объект археологического наследия – «Сургут 3».</w:t>
      </w:r>
    </w:p>
    <w:p w14:paraId="7663AA7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Однако зона размещения не затрагивает данные объекты культурного наследия, соответственно разработка мероприятий по их охране и подготовка схемы границ территорий объектов культурного наследия не требуется.</w:t>
      </w:r>
    </w:p>
    <w:p w14:paraId="4EC1484F"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p>
    <w:p w14:paraId="6890B68E" w14:textId="04A87C9D"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B92633">
        <w:rPr>
          <w:rFonts w:ascii="Times New Roman" w:eastAsia="Calibri" w:hAnsi="Times New Roman" w:cs="Times New Roman"/>
          <w:bCs/>
          <w:sz w:val="12"/>
          <w:szCs w:val="12"/>
        </w:rPr>
        <w:t>Информация о необходимости осуществления мероприятий по охране окружающей среды</w:t>
      </w:r>
    </w:p>
    <w:p w14:paraId="12B85F7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Загрязнение воздушного бассейна территории в процессе проведения строительных работ носит временный характер и ограничено сроками строительства. Согласно проведенным расчетам является незначительным и не окажет негативного воздействия на атмосферный воздух территории и ближайших жилых домов.</w:t>
      </w:r>
    </w:p>
    <w:p w14:paraId="463452EB"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Складирование отходов, образующихся при производстве работ, осуществляется на территории строительной площадки. Вывоз отходов осуществляется регулярно, с учетом объема их образования и накопления. </w:t>
      </w:r>
    </w:p>
    <w:p w14:paraId="605DDBA8"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Нарушения водного режима прилегающей территории нет. </w:t>
      </w:r>
    </w:p>
    <w:p w14:paraId="0BC0B78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Проведение работ по сохранению почвенно-растительного слоя рекультивации способствуют сохранению земельных ресурсов территории.</w:t>
      </w:r>
    </w:p>
    <w:p w14:paraId="7B4D039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Строительство и эксплуатация объекта не окажут неблагоприятного воздействия на сложившийся состав флоры и фауны.</w:t>
      </w:r>
    </w:p>
    <w:p w14:paraId="549094D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Шумовое воздействие в период проведения строительных работ и в период эксплуатации является допустимым.</w:t>
      </w:r>
    </w:p>
    <w:p w14:paraId="49AC0C26"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Таким образом, уровень воздействия на элементы окружающей природной среды и благополучие населения при реализации данного проекта можно считать допустимым.</w:t>
      </w:r>
    </w:p>
    <w:p w14:paraId="685ADF2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Мероприятия, направленные на снижение концентрации выбросов ЗВ в атмосфере при строительстве носят рекомендательный характер:  </w:t>
      </w:r>
    </w:p>
    <w:p w14:paraId="0130A53B" w14:textId="5DFA8E1B"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92633">
        <w:rPr>
          <w:rFonts w:ascii="Times New Roman" w:eastAsia="Calibri" w:hAnsi="Times New Roman" w:cs="Times New Roman"/>
          <w:bCs/>
          <w:sz w:val="12"/>
          <w:szCs w:val="12"/>
        </w:rPr>
        <w:t xml:space="preserve">соблюдение технологии проведения работ строительства; </w:t>
      </w:r>
    </w:p>
    <w:p w14:paraId="423F80C8" w14:textId="2871C581"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92633">
        <w:rPr>
          <w:rFonts w:ascii="Times New Roman" w:eastAsia="Calibri" w:hAnsi="Times New Roman" w:cs="Times New Roman"/>
          <w:bCs/>
          <w:sz w:val="12"/>
          <w:szCs w:val="12"/>
        </w:rPr>
        <w:t xml:space="preserve">соблюдение границ территории, отведенной под проведение строительных работ; </w:t>
      </w:r>
    </w:p>
    <w:p w14:paraId="193C42EA" w14:textId="76013E9D"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92633">
        <w:rPr>
          <w:rFonts w:ascii="Times New Roman" w:eastAsia="Calibri" w:hAnsi="Times New Roman" w:cs="Times New Roman"/>
          <w:bCs/>
          <w:sz w:val="12"/>
          <w:szCs w:val="12"/>
        </w:rPr>
        <w:t xml:space="preserve">контроль технического состояния транспорта; </w:t>
      </w:r>
    </w:p>
    <w:p w14:paraId="37DFCA2C" w14:textId="061C9484"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92633">
        <w:rPr>
          <w:rFonts w:ascii="Times New Roman" w:eastAsia="Calibri" w:hAnsi="Times New Roman" w:cs="Times New Roman"/>
          <w:bCs/>
          <w:sz w:val="12"/>
          <w:szCs w:val="12"/>
        </w:rPr>
        <w:t xml:space="preserve">обеспечение качественной и своевременной регулировки и ремонта двигателей и топливной аппаратуры; </w:t>
      </w:r>
    </w:p>
    <w:p w14:paraId="1F5BD88C" w14:textId="35A3803D"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B92633">
        <w:rPr>
          <w:rFonts w:ascii="Times New Roman" w:eastAsia="Calibri" w:hAnsi="Times New Roman" w:cs="Times New Roman"/>
          <w:bCs/>
          <w:sz w:val="12"/>
          <w:szCs w:val="12"/>
        </w:rPr>
        <w:t>обеспыливание грунта орошением при проведении перевалочно-погрузочных работ.</w:t>
      </w:r>
    </w:p>
    <w:p w14:paraId="218F2F2E"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При проведении строительных работ выбросы загрязняющих веществ в атмосферу имеют место от следующих источников выброса: </w:t>
      </w:r>
    </w:p>
    <w:p w14:paraId="0D11B3A8" w14:textId="3F2352DE"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92633">
        <w:rPr>
          <w:rFonts w:ascii="Times New Roman" w:eastAsia="Calibri" w:hAnsi="Times New Roman" w:cs="Times New Roman"/>
          <w:bCs/>
          <w:sz w:val="12"/>
          <w:szCs w:val="12"/>
        </w:rPr>
        <w:t xml:space="preserve">работа строительной техники, автотранспорта, автопогрузчика;  </w:t>
      </w:r>
    </w:p>
    <w:p w14:paraId="7B25F37E" w14:textId="198CD463"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92633">
        <w:rPr>
          <w:rFonts w:ascii="Times New Roman" w:eastAsia="Calibri" w:hAnsi="Times New Roman" w:cs="Times New Roman"/>
          <w:bCs/>
          <w:sz w:val="12"/>
          <w:szCs w:val="12"/>
        </w:rPr>
        <w:t xml:space="preserve">сварочные работы; </w:t>
      </w:r>
    </w:p>
    <w:p w14:paraId="79FB2334" w14:textId="294BE18E"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92633">
        <w:rPr>
          <w:rFonts w:ascii="Times New Roman" w:eastAsia="Calibri" w:hAnsi="Times New Roman" w:cs="Times New Roman"/>
          <w:bCs/>
          <w:sz w:val="12"/>
          <w:szCs w:val="12"/>
        </w:rPr>
        <w:t xml:space="preserve">перевалка грунта, щебня и песка; </w:t>
      </w:r>
    </w:p>
    <w:p w14:paraId="32827A9A" w14:textId="56C3BCA9"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92633">
        <w:rPr>
          <w:rFonts w:ascii="Times New Roman" w:eastAsia="Calibri" w:hAnsi="Times New Roman" w:cs="Times New Roman"/>
          <w:bCs/>
          <w:sz w:val="12"/>
          <w:szCs w:val="12"/>
        </w:rPr>
        <w:t>работа дизельной электростанции.</w:t>
      </w:r>
    </w:p>
    <w:p w14:paraId="52A63166"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Для минимизации негативного воздействия процессов обращения с отходами в процессе строительных работ выполняются мероприятия:</w:t>
      </w:r>
    </w:p>
    <w:p w14:paraId="4CC1EC85" w14:textId="06CC739B"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92633">
        <w:rPr>
          <w:rFonts w:ascii="Times New Roman" w:eastAsia="Calibri" w:hAnsi="Times New Roman" w:cs="Times New Roman"/>
          <w:bCs/>
          <w:sz w:val="12"/>
          <w:szCs w:val="12"/>
        </w:rPr>
        <w:t xml:space="preserve">соблюдение границ территории, отведенной под строительство; </w:t>
      </w:r>
    </w:p>
    <w:p w14:paraId="469B9BAF" w14:textId="5E46D20C"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92633">
        <w:rPr>
          <w:rFonts w:ascii="Times New Roman" w:eastAsia="Calibri" w:hAnsi="Times New Roman" w:cs="Times New Roman"/>
          <w:bCs/>
          <w:sz w:val="12"/>
          <w:szCs w:val="12"/>
        </w:rPr>
        <w:t xml:space="preserve">применение при сооружении объекта нетоксичных материалов; </w:t>
      </w:r>
    </w:p>
    <w:p w14:paraId="5AB05B98" w14:textId="5DF4FE95"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3.оснащение рабочих мест и времянок контейнерами для сбора бытовых и строительных отходов; </w:t>
      </w:r>
    </w:p>
    <w:p w14:paraId="3AB6B9F3" w14:textId="5A5736EC"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92633">
        <w:rPr>
          <w:rFonts w:ascii="Times New Roman" w:eastAsia="Calibri" w:hAnsi="Times New Roman" w:cs="Times New Roman"/>
          <w:bCs/>
          <w:sz w:val="12"/>
          <w:szCs w:val="12"/>
        </w:rPr>
        <w:t xml:space="preserve">мойка машин допускается только в специально предусмотренных и оборудованных для этой цели местах; </w:t>
      </w:r>
    </w:p>
    <w:p w14:paraId="0F08700E" w14:textId="4272742F"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B92633">
        <w:rPr>
          <w:rFonts w:ascii="Times New Roman" w:eastAsia="Calibri" w:hAnsi="Times New Roman" w:cs="Times New Roman"/>
          <w:bCs/>
          <w:sz w:val="12"/>
          <w:szCs w:val="12"/>
        </w:rPr>
        <w:t xml:space="preserve">заключение договора на вывоз мусора перед началом производства работ; </w:t>
      </w:r>
    </w:p>
    <w:p w14:paraId="51BF7538" w14:textId="19F70AE2"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B92633">
        <w:rPr>
          <w:rFonts w:ascii="Times New Roman" w:eastAsia="Calibri" w:hAnsi="Times New Roman" w:cs="Times New Roman"/>
          <w:bCs/>
          <w:sz w:val="12"/>
          <w:szCs w:val="12"/>
        </w:rPr>
        <w:t>соблюдение санитарных норм обслуживания биотуалета.</w:t>
      </w:r>
    </w:p>
    <w:p w14:paraId="3900BEA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Для ликвидации последствий негативного воздействия на поверхностные и подземные водные объекты предусмотрены следующие природоохранные мероприятия: </w:t>
      </w:r>
    </w:p>
    <w:p w14:paraId="6C9F20A6"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lastRenderedPageBreak/>
        <w:t>1. До начала работ рабочие, и инженерно-технический персонал проходят инструктаж по соблюдению требований охраны окружающей среды;</w:t>
      </w:r>
    </w:p>
    <w:p w14:paraId="2FB4768B"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2. Соблюдение технологии производства работ;</w:t>
      </w:r>
    </w:p>
    <w:p w14:paraId="39347E40"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3. Учет и ликвидация всех фактических источников загрязнения в районе намечаемой хозяйственной деятельности и на примыкающей территории;</w:t>
      </w:r>
    </w:p>
    <w:p w14:paraId="2DDC293B"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4. Учет расхода технической и питьевой воды и стоков.  Ежесменный сбор хозбытовых сточных вод, образующихся в период проведения строительных работ для последующей очистки на очистных сооружениях. Тщательный контроль периодичности опорожнения биотуалета;</w:t>
      </w:r>
    </w:p>
    <w:p w14:paraId="722676F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5. Своевременная регулировка топливной аппаратуры и двигателей с целью недопущения утечек топлива и масел автотранспорта и строительных механизмов на участке производства работ;</w:t>
      </w:r>
    </w:p>
    <w:p w14:paraId="48AE432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6. Запрет на мойку машин и механизмов на участке производства работ;</w:t>
      </w:r>
    </w:p>
    <w:p w14:paraId="6053518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После окончания строительных работ, нарушенные земли рекультивируются. Приемка-передача рекультивированных земель землепользователю производится комиссией, назначаемой администрацией района. Основными мероприятиями по сохранению и восстановлению почв и растительности является проведение технической и биологической рекультивации.</w:t>
      </w:r>
    </w:p>
    <w:p w14:paraId="776BE635"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 целях предотвращения истощения земельных ресурсов при производстве строительно-монтажных работ, проектом предусмотрены мероприятия:</w:t>
      </w:r>
    </w:p>
    <w:p w14:paraId="016B7F9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1. Производство всех видов работ только в пределах строительной площадки;</w:t>
      </w:r>
    </w:p>
    <w:p w14:paraId="140B3CF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2. Для приема и складирования нормативного запаса материалов следует организовать подачу материалов в места укладки непосредственно с автотранспорта;</w:t>
      </w:r>
    </w:p>
    <w:p w14:paraId="0E2FB465"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3. Заправку автотранспорта производить на специализированных АЗС, за пределами стройплощадки;</w:t>
      </w:r>
    </w:p>
    <w:p w14:paraId="572836A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4. Проезд транспорта предусмотреть только по предусмотренным ППР дорогам. Обеспечить покрытие проездов щебнем во избежание вторичного загрязнения почвы. Щебень и грунт с проездов после завершения работ  вывезти со строительной площадки на полигоны;</w:t>
      </w:r>
    </w:p>
    <w:p w14:paraId="3CC6AB4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5. Обеспечить укрытие кузовов автосамосвалов при перевозке грунта  брезентом;</w:t>
      </w:r>
    </w:p>
    <w:p w14:paraId="2CA6BBA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6. Организовать вывоз снега с территории, что снизит проникновение талых вод в грунт и загрязнение подземных вод.</w:t>
      </w:r>
    </w:p>
    <w:p w14:paraId="137AF51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При условии безаварийной эксплуатации негативное воздействие на почву отсутствует.</w:t>
      </w:r>
    </w:p>
    <w:p w14:paraId="6F18C532"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 целом строительство и дальнейшая эксплуатация объекта не внесут изменений в состояние растительного и животного мира района тяготения работ.</w:t>
      </w:r>
    </w:p>
    <w:p w14:paraId="24521390"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Локальный экологический мониторинг предусмотрен с целью обеспечения экологической безопасности при строительстве проектируемого объекта.</w:t>
      </w:r>
    </w:p>
    <w:p w14:paraId="7BC553A6"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Основные цели в период производства работ по строительству и эксплуатации заключаются:</w:t>
      </w:r>
    </w:p>
    <w:p w14:paraId="5C270D6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в выявлении изменений в окружающей среде вследствие строительства и выработке рекомендаций по предотвращению или сокращению их негативных последствий;</w:t>
      </w:r>
    </w:p>
    <w:p w14:paraId="613AEDD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в контроле соблюдения установленных экологических требований и ограничений воздействий на окружающую среду производственными организациями.</w:t>
      </w:r>
    </w:p>
    <w:p w14:paraId="2CC2D90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Задачи локального экологического мониторинга сводятся к следующему:</w:t>
      </w:r>
    </w:p>
    <w:p w14:paraId="4A0D84F0"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контроль полноты и качества выполнения, принятых в проекте, технических решений, определяющих уровень воздействий на окружающую среду;</w:t>
      </w:r>
    </w:p>
    <w:p w14:paraId="03B1D46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проверка соответствия реальной ситуации исходных параметров, принятых в проекте по данным изысканий и служащих базой расчетных прогнозов;</w:t>
      </w:r>
    </w:p>
    <w:p w14:paraId="582DB4B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проверка соответствия уровня контролируемых воздействий на окружающую среду проектным расчетам;</w:t>
      </w:r>
    </w:p>
    <w:p w14:paraId="6C7A35F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выработка предложений по обеспечению экологической безопасности объекта в случае обнаружения отклонений результатов наблюдений от проектных расчетов.</w:t>
      </w:r>
    </w:p>
    <w:p w14:paraId="2774C64E"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В составе проектной документации предусмотреть проект рекультивации нарушаемых земель. </w:t>
      </w:r>
    </w:p>
    <w:p w14:paraId="45E87122"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Рекультивация включает два этапа: технический и биологический. На техническом этапе выполняется срезка плодородного слоя почвы. Биологический этап включает: проведение агротехнических работ. Избыток почвенно-растительного грунта хранится на площадках складирования грунта.    </w:t>
      </w:r>
    </w:p>
    <w:p w14:paraId="0148F42E"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В период строительства источниками загрязнения атмосферного воздуха являются: автотранспорт, строительные машины и механизмы, передвижная дизельная электростанция, выемочно-погрузочные работы. В атмосферу поступят загрязняющие вещества 10-ти наименований в количестве 0,311 г/сек (3,178 т/период).  </w:t>
      </w:r>
    </w:p>
    <w:p w14:paraId="66CC3F7B"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В период эксплуатации объекта источниками загрязнения атмосферы являются автотранспортные средства, движущиеся по автодороге. В атмосферу выбрасываются 7 загрязняющих веществ в количестве 0,014г/сек (4,239 т/год).  </w:t>
      </w:r>
    </w:p>
    <w:p w14:paraId="44AC496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Расчет рассеивания загрязняющих веществ в атмосфере выполнен с применением программного комплекса ПК «Призма». Анализ результатов расчета рассеивания показал, что максимальные приземные концентрации загрязняющих веществ в расчетных точках в периоды строительства и эксплуатации не превышают гигиенические нормативы качества атмосферного воздуха: ПДК на границе жилой застройки; 0,8 ПДК  на границе ближайших огородов.</w:t>
      </w:r>
    </w:p>
    <w:p w14:paraId="20897D37"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В период строительства водоснабжение осуществляется с использованием привозной воды. Хозяйственно-бытовые стоки будут отводиться в емкости биотуалетов и передвижную накопительную емкость.  С  целью предотвращения выноса земли и грязи на выезде со строительной площадки устанавливается мойка колес автотранспорта с оборотной системной водоснабжения.  </w:t>
      </w:r>
    </w:p>
    <w:p w14:paraId="55957DA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В период эксплуатации  для сбора и отведения поверхностного стока проектной документацией предусмотреть ливневую канализацию. </w:t>
      </w:r>
    </w:p>
    <w:p w14:paraId="63030F6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В период строительства  образуются отходы IV -V классов опасности 8-ми наименований. Мусор от бытовых помещений организаций несортированный, обтирочный материал, загрязненный маслами (содержание масел менее 15%) накапливаются в контейнерах с дальнейшим вывозом на полигон. Отходы (осадки) из выгребных ям и хозяйственно-бытовые стоки собираются в емкостные сооружения и вывозятся на канализационные очистные сооружения. Отходы строительных материалов, отходы, образующиеся на мойке колес автотранспорта, вывозятся на полигон, минуя места временного хранения.  </w:t>
      </w:r>
    </w:p>
    <w:p w14:paraId="07725C5A"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Для минимизации негативного воздействия на компоненты окружающей среды в период строительства предусмотрены следующие мероприятия: соблюдение границ территории, отведенной под строительство; использование строительной техники в исправном состоянии с отрегулированными двигателями; организация мест для сбора отходов, своевременный вывоз отходов со строительной площадки для размещения на полигоне или передачи на утилизацию лицензированным организациям; рекультивация нарушенных участков, благоустройство территории. </w:t>
      </w:r>
    </w:p>
    <w:p w14:paraId="494DA72F"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Предусмотренные проектом мероприятия по охране окружающей среды разработаны в соответствии с требованиями природоохранного законодательства и инструктивно-методических документов в области охраны окружающей среды и природных ресурсов и направлены на предотвращение и снижение негативного воздействия проектируемого объекта на окружающую среду в период строительства и последующей эксплуатации.</w:t>
      </w:r>
    </w:p>
    <w:p w14:paraId="5FE4F9E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p>
    <w:p w14:paraId="4313A2A5" w14:textId="35A040DC" w:rsidR="00B92633" w:rsidRPr="00B92633" w:rsidRDefault="00B92633" w:rsidP="00B92633">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9. </w:t>
      </w:r>
      <w:r w:rsidRPr="00B92633">
        <w:rPr>
          <w:rFonts w:ascii="Times New Roman" w:eastAsia="Calibri" w:hAnsi="Times New Roman" w:cs="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6353755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Возникновение чрезвычайных ситуаций при проведении строительных работ маловероятно, но полностью не исключено.</w:t>
      </w:r>
    </w:p>
    <w:p w14:paraId="13C9B645"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Чрезвычайные ситуации (ЧС) –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3C622DD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Возможные источники ЧС техногенного и природного характера:</w:t>
      </w:r>
    </w:p>
    <w:p w14:paraId="1D8644F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1. Взрывы, пожары в топливных системах автотранспорта при дорожно - транспортных происшествиях.</w:t>
      </w:r>
    </w:p>
    <w:p w14:paraId="43115F3F"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2. По транспортным коммуникациям возможны перевозки ЛВЖ, при разливе (взрыве) которых, в результате аварий, возможно образование зон разрушений и пожаров.</w:t>
      </w:r>
    </w:p>
    <w:p w14:paraId="0C7FDCB7"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3. Аварийные ситуации на пересекаемых коммуникациях, в результате которых проектируемый объект попадает в зону разрушений и пожаров.</w:t>
      </w:r>
    </w:p>
    <w:p w14:paraId="20431061"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4. Отклонение климатических условий от ординарных (сильные морозы, паводки, ураганные ветры и др.), которые могут привести к возникновению аварии на проектируемом объекте.</w:t>
      </w:r>
    </w:p>
    <w:p w14:paraId="47D8200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Расчёт по определению зон действия поражающих факторов необходимо провести в соответствии с «Методикой оценки последствий аварий на пожаро – взрывоопасных объектах», «Методика оценки последствий аварийных взрывов топливно – воздушных смесей».</w:t>
      </w:r>
    </w:p>
    <w:p w14:paraId="495238C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Обеспечивать контроль за соблюдением норм радиационной безопасности и основными санитарными правилами работы с радиоактивными веществами, и иными источниками ионизирующего излучения необходимо в соответствии с требованиями ГОСТ 22.3.03 – 94 «Безопасность в чрезвычайных ситуациях. Защита населения. Основные положения».</w:t>
      </w:r>
    </w:p>
    <w:p w14:paraId="72595B5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Заправка техники при строительстве должна производиться на стационарных и передвижных заправочных станциях на специально отведённой площадке, окаймлённой минерализованной полосой шириной 1.4 м, удалённой от водных объектов.</w:t>
      </w:r>
    </w:p>
    <w:p w14:paraId="6912477C"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Заправка механизмов с ограниченной подвижностью (экскаваторы, бульдозеры) производится обученным персоналом. Заправка должна производиться с помощью шлангов, имеющих затворы у выпускного отверстия. Применение для заправки ведер и другой открытой посуды не допускается. Должен быть организован сбор отработанных масел с последующей отправкой их на специальные пункты. Слив масел на растительный почвенный покров запрещается.</w:t>
      </w:r>
    </w:p>
    <w:p w14:paraId="346EC459" w14:textId="7D4D5E73" w:rsid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Оценка сложности природных процессов по категориям опасности в районе размещения линейного объекта проводилась в соответствии со СП 115.13330.2016 Геофизика опасных природных воздействий. Актуализированная редакция СНиП 22-01-95.</w:t>
      </w:r>
    </w:p>
    <w:tbl>
      <w:tblPr>
        <w:tblW w:w="5000" w:type="pct"/>
        <w:tblLook w:val="04A0" w:firstRow="1" w:lastRow="0" w:firstColumn="1" w:lastColumn="0" w:noHBand="0" w:noVBand="1"/>
      </w:tblPr>
      <w:tblGrid>
        <w:gridCol w:w="2739"/>
        <w:gridCol w:w="4990"/>
      </w:tblGrid>
      <w:tr w:rsidR="00B92633" w:rsidRPr="00B92633" w14:paraId="268FC231"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31B20027"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Источник чрезвычайной ситуации</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14BCB59B"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Характер воздействия поражающего фактора</w:t>
            </w:r>
          </w:p>
        </w:tc>
      </w:tr>
      <w:tr w:rsidR="00B92633" w:rsidRPr="00B92633" w14:paraId="2968D20B"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7419A531"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Сильный ветер</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16E34F60"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Ветровая нагрузка, аэродинамическое давление на ограждающие конструкции</w:t>
            </w:r>
          </w:p>
        </w:tc>
      </w:tr>
      <w:tr w:rsidR="00B92633" w:rsidRPr="00B92633" w14:paraId="2E49D1E1"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354EC45E"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Экстремальные атмосферные осадки (ливень, метель)</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29D011DB"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Подтопление территории, фундаментов, снеговая нагрузка, ветровая нагрузка, снежные заносы</w:t>
            </w:r>
          </w:p>
        </w:tc>
      </w:tr>
      <w:tr w:rsidR="00B92633" w:rsidRPr="00B92633" w14:paraId="73D0E3F3"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61057DFA"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Град</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2ABEC679"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Ударная динамическая нагрузка</w:t>
            </w:r>
          </w:p>
        </w:tc>
      </w:tr>
      <w:tr w:rsidR="00B92633" w:rsidRPr="00B92633" w14:paraId="11CCBCC6"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2FC5D2DF"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Гроза</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53377693"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Электрические разряды</w:t>
            </w:r>
          </w:p>
        </w:tc>
      </w:tr>
      <w:tr w:rsidR="00B92633" w:rsidRPr="00B92633" w14:paraId="3FD9111F"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7672A376"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Деформация грунта</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26F5D42A"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Просадка и морозное пучение грунта</w:t>
            </w:r>
          </w:p>
        </w:tc>
      </w:tr>
      <w:tr w:rsidR="00B92633" w:rsidRPr="00B92633" w14:paraId="29BD5034"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05729F24"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Морозы</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194FE97E"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Температурная деформация ограждающих конструкций, замораживание и разрыв коммуникаций</w:t>
            </w:r>
          </w:p>
        </w:tc>
      </w:tr>
      <w:tr w:rsidR="00B92633" w:rsidRPr="00B92633" w14:paraId="45792A43" w14:textId="77777777" w:rsidTr="00B92633">
        <w:tc>
          <w:tcPr>
            <w:tcW w:w="1772" w:type="pct"/>
            <w:tcBorders>
              <w:top w:val="single" w:sz="4" w:space="0" w:color="000000"/>
              <w:left w:val="single" w:sz="4" w:space="0" w:color="000000"/>
              <w:bottom w:val="single" w:sz="4" w:space="0" w:color="000000"/>
              <w:right w:val="nil"/>
            </w:tcBorders>
            <w:vAlign w:val="center"/>
            <w:hideMark/>
          </w:tcPr>
          <w:p w14:paraId="5EBAB507"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Землетрясение</w:t>
            </w:r>
          </w:p>
        </w:tc>
        <w:tc>
          <w:tcPr>
            <w:tcW w:w="3228" w:type="pct"/>
            <w:tcBorders>
              <w:top w:val="single" w:sz="4" w:space="0" w:color="000000"/>
              <w:left w:val="single" w:sz="4" w:space="0" w:color="000000"/>
              <w:bottom w:val="single" w:sz="4" w:space="0" w:color="000000"/>
              <w:right w:val="single" w:sz="4" w:space="0" w:color="000000"/>
            </w:tcBorders>
            <w:vAlign w:val="center"/>
            <w:hideMark/>
          </w:tcPr>
          <w:p w14:paraId="3BBFBB17" w14:textId="77777777" w:rsidR="00B92633" w:rsidRPr="00B92633" w:rsidRDefault="00B92633" w:rsidP="00B92633">
            <w:pPr>
              <w:shd w:val="clear" w:color="auto" w:fill="FFFFFF"/>
              <w:spacing w:after="0" w:line="240" w:lineRule="auto"/>
              <w:ind w:right="-3"/>
              <w:jc w:val="center"/>
              <w:rPr>
                <w:rFonts w:ascii="Times New Roman" w:hAnsi="Times New Roman" w:cs="Times New Roman"/>
                <w:spacing w:val="-4"/>
                <w:sz w:val="12"/>
                <w:szCs w:val="12"/>
                <w:lang w:eastAsia="zh-CN"/>
              </w:rPr>
            </w:pPr>
            <w:r w:rsidRPr="00B92633">
              <w:rPr>
                <w:rFonts w:ascii="Times New Roman" w:hAnsi="Times New Roman" w:cs="Times New Roman"/>
                <w:spacing w:val="-4"/>
                <w:sz w:val="12"/>
                <w:szCs w:val="12"/>
              </w:rPr>
              <w:t>Разрушения и повреждения зданий, сооружений, коммуникаций в зависимости от силы явления</w:t>
            </w:r>
          </w:p>
        </w:tc>
      </w:tr>
    </w:tbl>
    <w:p w14:paraId="37DB36B6" w14:textId="77777777" w:rsidR="00B92633" w:rsidRDefault="00B92633" w:rsidP="00B92633">
      <w:pPr>
        <w:spacing w:after="0" w:line="240" w:lineRule="auto"/>
        <w:ind w:firstLine="284"/>
        <w:jc w:val="both"/>
        <w:rPr>
          <w:rFonts w:ascii="Times New Roman" w:eastAsia="Calibri" w:hAnsi="Times New Roman" w:cs="Times New Roman"/>
          <w:bCs/>
          <w:sz w:val="12"/>
          <w:szCs w:val="12"/>
        </w:rPr>
      </w:pPr>
    </w:p>
    <w:p w14:paraId="581FE17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Мероприятия по предупреждению чрезвычайных ситуаций в период эксплуатации линейного объекта заключаются в основном в организации постоянного контроля над состоянием, проведением технического обслуживания и плановых ремонтных работ специализированными бригадами. </w:t>
      </w:r>
    </w:p>
    <w:p w14:paraId="5A18E3B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инфраструктуры. </w:t>
      </w:r>
    </w:p>
    <w:p w14:paraId="07E42B96"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Основной целью отнесения объекта к категории по ГО является сохранение объекта и его защита от опасностей, возникающих при ведении военных действий или вследствие этих действий, путем заблаговременной разработки и реализации мероприятий по ГО.</w:t>
      </w:r>
    </w:p>
    <w:p w14:paraId="5768E000"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сооружения в период его эксплуатации, как в мирное, так и в военное время с учетом его месторасположения.</w:t>
      </w:r>
    </w:p>
    <w:p w14:paraId="6D6636EA"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и регионального уровней.</w:t>
      </w:r>
    </w:p>
    <w:p w14:paraId="0555A3D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Для укрытия служащих и обслуживающего персонала в пределах радиуса сбора имеется 2 защитных сооружения ГО (СНиП 2.01.51-90; СП 165.1325800-2014).</w:t>
      </w:r>
    </w:p>
    <w:p w14:paraId="417A9006"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Выполнить мероприятия по обеспечению взрыво-пожаробезопасности объекта, в соответствии с обязательными требованиями, установленными федеральными законами о технических регламентах, и требованиями нормативных документов по пожарной безопасности, с учетом нормативного времени прибытия первых пожарно-спасательных подразделений.</w:t>
      </w:r>
    </w:p>
    <w:p w14:paraId="15F3FCC4"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Разработать решение по организации эвакуации людей с территории проектируемого объекта и обеспечению беспрепятственного ввода на территорию объекта сил и средств для ликвидации ЧС.</w:t>
      </w:r>
    </w:p>
    <w:p w14:paraId="4C34A2B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Снижение негативных воздействий опасных техногенных ЧС</w:t>
      </w:r>
    </w:p>
    <w:p w14:paraId="1A5383E7"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Для того чтобы свести к минимуму число пожаров, ограничить их распространение и обеспечить условия их ликвидации, необходимо заблаговременно провести соответствующие мероприятия в соответствии с Постановлением Правительства Российской Федерации от 25 апреля 2012 года №390 «О противопожарном режиме»</w:t>
      </w:r>
    </w:p>
    <w:p w14:paraId="10F7EF97"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12AF2FF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65CF4AA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5C70C10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Пожарная безопасность объекта</w:t>
      </w:r>
    </w:p>
    <w:p w14:paraId="6CAA6F93"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 xml:space="preserve">При обеспечении пожарной безопасности следует руководствоваться: </w:t>
      </w:r>
    </w:p>
    <w:p w14:paraId="61875D86" w14:textId="2E208C7F"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B92633">
        <w:rPr>
          <w:rFonts w:ascii="Times New Roman" w:eastAsia="Calibri" w:hAnsi="Times New Roman" w:cs="Times New Roman"/>
          <w:bCs/>
          <w:sz w:val="12"/>
          <w:szCs w:val="12"/>
        </w:rPr>
        <w:t>Правилами противопожарного режима при производстве строительно-монтажных работ согласно Постановлению Правительства РФ №390 от 25.04.12 г «О противопожарном режиме (с изменениями на 20 сентября 2019 года);</w:t>
      </w:r>
    </w:p>
    <w:p w14:paraId="211BD917" w14:textId="64089223"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B92633">
        <w:rPr>
          <w:rFonts w:ascii="Times New Roman" w:eastAsia="Calibri" w:hAnsi="Times New Roman" w:cs="Times New Roman"/>
          <w:bCs/>
          <w:sz w:val="12"/>
          <w:szCs w:val="12"/>
        </w:rPr>
        <w:t>Стандартами, строительными нормами и правилами, нормами проектирования, отраслевыми и региональными правилами пожарной безопасности и другими утвержденными в установленном порядке нормативными документами, регламентирующими требования пожарной безопасности.</w:t>
      </w:r>
    </w:p>
    <w:p w14:paraId="4464010D"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Все работники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p>
    <w:p w14:paraId="4B892451"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Подрядчик отвечает за пожарную безопасность на участках работ.</w:t>
      </w:r>
    </w:p>
    <w:p w14:paraId="6743140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Подрядчик обязан обеспечить наличие в достаточном количестве противопожарного оборудования, а его работники должны быть обучены работе с таким оборудованием.</w:t>
      </w:r>
    </w:p>
    <w:p w14:paraId="13648A98"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Организационные мероприятия по обеспечению пожарной безопасности</w:t>
      </w:r>
    </w:p>
    <w:p w14:paraId="13259D39" w14:textId="77777777" w:rsidR="00B92633" w:rsidRPr="00B92633" w:rsidRDefault="00B92633" w:rsidP="00B9263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На видных местах должны быть вывешены таблички с указанием порядка вызова пожарной охраны.</w:t>
      </w:r>
    </w:p>
    <w:p w14:paraId="291AAE1B" w14:textId="77777777" w:rsidR="00CD6753" w:rsidRDefault="00B92633" w:rsidP="00CD6753">
      <w:pPr>
        <w:spacing w:after="0" w:line="240" w:lineRule="auto"/>
        <w:ind w:firstLine="284"/>
        <w:jc w:val="both"/>
        <w:rPr>
          <w:rFonts w:ascii="Times New Roman" w:eastAsia="Calibri" w:hAnsi="Times New Roman" w:cs="Times New Roman"/>
          <w:bCs/>
          <w:sz w:val="12"/>
          <w:szCs w:val="12"/>
        </w:rPr>
      </w:pPr>
      <w:r w:rsidRPr="00B92633">
        <w:rPr>
          <w:rFonts w:ascii="Times New Roman" w:eastAsia="Calibri" w:hAnsi="Times New Roman" w:cs="Times New Roman"/>
          <w:bCs/>
          <w:sz w:val="12"/>
          <w:szCs w:val="12"/>
        </w:rPr>
        <w:t>Правила применения на территории объекта открытого огня, проезда транспорта, допустимость курения и проведения временных пожароопасных работ устанавливаются инструкциями о мерах пожарной безопасности.</w:t>
      </w:r>
    </w:p>
    <w:p w14:paraId="391A8A3B" w14:textId="77777777" w:rsidR="00CD6753" w:rsidRDefault="00CD6753" w:rsidP="00CD6753">
      <w:pPr>
        <w:spacing w:after="0" w:line="240" w:lineRule="auto"/>
        <w:ind w:firstLine="284"/>
        <w:jc w:val="both"/>
        <w:rPr>
          <w:rFonts w:ascii="Times New Roman" w:eastAsia="Calibri" w:hAnsi="Times New Roman" w:cs="Times New Roman"/>
          <w:bCs/>
          <w:sz w:val="12"/>
          <w:szCs w:val="12"/>
        </w:rPr>
      </w:pPr>
    </w:p>
    <w:p w14:paraId="7CD58834" w14:textId="7F9603BE" w:rsidR="00CD6753" w:rsidRDefault="00CD6753" w:rsidP="00CD6753">
      <w:pPr>
        <w:spacing w:after="0" w:line="240" w:lineRule="auto"/>
        <w:ind w:firstLine="284"/>
        <w:jc w:val="center"/>
        <w:rPr>
          <w:rFonts w:ascii="Times New Roman" w:eastAsia="Calibri" w:hAnsi="Times New Roman" w:cs="Times New Roman"/>
          <w:bCs/>
          <w:sz w:val="12"/>
          <w:szCs w:val="12"/>
        </w:rPr>
      </w:pPr>
      <w:r w:rsidRPr="00CD6753">
        <w:rPr>
          <w:rFonts w:ascii="Times New Roman" w:eastAsia="Calibri" w:hAnsi="Times New Roman" w:cs="Times New Roman"/>
          <w:bCs/>
          <w:sz w:val="12"/>
          <w:szCs w:val="12"/>
        </w:rPr>
        <w:t>МКУ «УЗЗА и Г» муниципального района Сергиевский Самарской области</w:t>
      </w:r>
    </w:p>
    <w:p w14:paraId="0A2157E6" w14:textId="77777777" w:rsidR="00CD6753" w:rsidRPr="00CD6753" w:rsidRDefault="00CD6753" w:rsidP="00CD6753">
      <w:pPr>
        <w:spacing w:after="0" w:line="240" w:lineRule="auto"/>
        <w:ind w:firstLine="284"/>
        <w:jc w:val="center"/>
        <w:rPr>
          <w:rFonts w:ascii="Times New Roman" w:eastAsia="Calibri" w:hAnsi="Times New Roman" w:cs="Times New Roman"/>
          <w:bCs/>
          <w:sz w:val="12"/>
          <w:szCs w:val="12"/>
        </w:rPr>
      </w:pPr>
      <w:r w:rsidRPr="00CD6753">
        <w:rPr>
          <w:rFonts w:ascii="Times New Roman" w:eastAsia="Calibri" w:hAnsi="Times New Roman" w:cs="Times New Roman"/>
          <w:bCs/>
          <w:sz w:val="12"/>
          <w:szCs w:val="12"/>
        </w:rPr>
        <w:t xml:space="preserve">ДОКУМЕНТАЦИЯ ПО ПЛАНИРОВКЕ ТЕРРИТОРИИ </w:t>
      </w:r>
    </w:p>
    <w:p w14:paraId="4A35DD2A" w14:textId="3C35BA31" w:rsidR="00CD6753" w:rsidRDefault="00CD6753" w:rsidP="00CD6753">
      <w:pPr>
        <w:spacing w:after="0" w:line="240" w:lineRule="auto"/>
        <w:ind w:firstLine="284"/>
        <w:jc w:val="center"/>
        <w:rPr>
          <w:rFonts w:ascii="Times New Roman" w:eastAsia="Calibri" w:hAnsi="Times New Roman" w:cs="Times New Roman"/>
          <w:bCs/>
          <w:sz w:val="12"/>
          <w:szCs w:val="12"/>
        </w:rPr>
      </w:pPr>
      <w:r w:rsidRPr="00CD6753">
        <w:rPr>
          <w:rFonts w:ascii="Times New Roman" w:eastAsia="Calibri" w:hAnsi="Times New Roman" w:cs="Times New Roman"/>
          <w:bCs/>
          <w:sz w:val="12"/>
          <w:szCs w:val="12"/>
        </w:rPr>
        <w:t>ДЛЯ РАЗМЕЩЕНИЯ ЛИНЕЙНОГО ОБЪЕКТА</w:t>
      </w:r>
    </w:p>
    <w:p w14:paraId="7434C702" w14:textId="77777777" w:rsidR="00CD6753" w:rsidRDefault="00CD6753" w:rsidP="00CD6753">
      <w:pPr>
        <w:spacing w:after="0" w:line="240" w:lineRule="auto"/>
        <w:ind w:firstLine="284"/>
        <w:jc w:val="center"/>
        <w:rPr>
          <w:rFonts w:ascii="Times New Roman" w:eastAsia="Calibri" w:hAnsi="Times New Roman" w:cs="Times New Roman"/>
          <w:bCs/>
          <w:sz w:val="12"/>
          <w:szCs w:val="12"/>
        </w:rPr>
      </w:pPr>
    </w:p>
    <w:p w14:paraId="30D72D83" w14:textId="77777777" w:rsidR="00CD6753" w:rsidRPr="00CD6753" w:rsidRDefault="00CD6753" w:rsidP="00CD6753">
      <w:pPr>
        <w:spacing w:after="0" w:line="240" w:lineRule="auto"/>
        <w:ind w:firstLine="284"/>
        <w:jc w:val="center"/>
        <w:rPr>
          <w:rFonts w:ascii="Times New Roman" w:eastAsia="Calibri" w:hAnsi="Times New Roman" w:cs="Times New Roman"/>
          <w:bCs/>
          <w:sz w:val="12"/>
          <w:szCs w:val="12"/>
        </w:rPr>
      </w:pPr>
      <w:r w:rsidRPr="00CD6753">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0E49494E" w14:textId="77777777" w:rsidR="00CD6753" w:rsidRPr="00CD6753" w:rsidRDefault="00CD6753" w:rsidP="00CD6753">
      <w:pPr>
        <w:spacing w:after="0" w:line="240" w:lineRule="auto"/>
        <w:rPr>
          <w:rFonts w:ascii="Times New Roman" w:eastAsia="Calibri" w:hAnsi="Times New Roman" w:cs="Times New Roman"/>
          <w:bCs/>
          <w:sz w:val="12"/>
          <w:szCs w:val="12"/>
        </w:rPr>
      </w:pPr>
    </w:p>
    <w:p w14:paraId="2C8DDB40" w14:textId="77777777" w:rsidR="00CD6753" w:rsidRPr="00CD6753" w:rsidRDefault="00CD6753" w:rsidP="00CD6753">
      <w:pPr>
        <w:spacing w:after="0" w:line="240" w:lineRule="auto"/>
        <w:ind w:firstLine="284"/>
        <w:jc w:val="center"/>
        <w:rPr>
          <w:rFonts w:ascii="Times New Roman" w:eastAsia="Calibri" w:hAnsi="Times New Roman" w:cs="Times New Roman"/>
          <w:bCs/>
          <w:sz w:val="12"/>
          <w:szCs w:val="12"/>
        </w:rPr>
      </w:pPr>
      <w:r w:rsidRPr="00CD6753">
        <w:rPr>
          <w:rFonts w:ascii="Times New Roman" w:eastAsia="Calibri" w:hAnsi="Times New Roman" w:cs="Times New Roman"/>
          <w:bCs/>
          <w:sz w:val="12"/>
          <w:szCs w:val="12"/>
        </w:rPr>
        <w:t xml:space="preserve">Том 2. Проект планировки территории. </w:t>
      </w:r>
    </w:p>
    <w:p w14:paraId="27C3966F" w14:textId="5920FCA4" w:rsidR="00CD6753" w:rsidRPr="00CD6753" w:rsidRDefault="00CD6753" w:rsidP="00CD6753">
      <w:pPr>
        <w:spacing w:after="0" w:line="240" w:lineRule="auto"/>
        <w:ind w:firstLine="284"/>
        <w:jc w:val="center"/>
        <w:rPr>
          <w:rFonts w:ascii="Times New Roman" w:eastAsia="Calibri" w:hAnsi="Times New Roman" w:cs="Times New Roman"/>
          <w:bCs/>
          <w:sz w:val="12"/>
          <w:szCs w:val="12"/>
        </w:rPr>
      </w:pPr>
      <w:r w:rsidRPr="00CD6753">
        <w:rPr>
          <w:rFonts w:ascii="Times New Roman" w:eastAsia="Calibri" w:hAnsi="Times New Roman" w:cs="Times New Roman"/>
          <w:bCs/>
          <w:sz w:val="12"/>
          <w:szCs w:val="12"/>
        </w:rPr>
        <w:t>Материалы по обоснованию проекта планировки территории</w:t>
      </w:r>
    </w:p>
    <w:p w14:paraId="04A19FBA" w14:textId="77777777" w:rsidR="00CD6753" w:rsidRPr="001D4A41" w:rsidRDefault="00CD6753" w:rsidP="00CD6753">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Согласовал</w:t>
      </w:r>
    </w:p>
    <w:p w14:paraId="47794C01" w14:textId="77777777" w:rsidR="00CD6753" w:rsidRPr="001D4A41" w:rsidRDefault="00CD6753" w:rsidP="00CD6753">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Директор ООО «СДИ»</w:t>
      </w:r>
    </w:p>
    <w:p w14:paraId="1365AD5D" w14:textId="77777777" w:rsidR="00CD6753" w:rsidRPr="001D4A41" w:rsidRDefault="00CD6753" w:rsidP="00CD675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Назин А.С.</w:t>
      </w:r>
    </w:p>
    <w:p w14:paraId="3EB88AF2" w14:textId="77777777" w:rsidR="00CD6753" w:rsidRPr="001D4A41" w:rsidRDefault="00CD6753" w:rsidP="00CD6753">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______________________________________________</w:t>
      </w:r>
    </w:p>
    <w:p w14:paraId="48B74EAA" w14:textId="77777777" w:rsidR="00CD6753" w:rsidRDefault="00CD6753" w:rsidP="00CD6753">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м.п.</w:t>
      </w:r>
    </w:p>
    <w:p w14:paraId="3B51A70D" w14:textId="77777777" w:rsidR="00CD6753" w:rsidRDefault="00CD6753" w:rsidP="00CD6753">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Самара, 2022 г.</w:t>
      </w:r>
    </w:p>
    <w:p w14:paraId="44EAB4A1" w14:textId="77777777" w:rsidR="00CD6753" w:rsidRDefault="00CD6753" w:rsidP="00CD6753">
      <w:pPr>
        <w:spacing w:after="0" w:line="240" w:lineRule="auto"/>
        <w:ind w:firstLine="284"/>
        <w:jc w:val="center"/>
        <w:rPr>
          <w:rFonts w:ascii="Times New Roman" w:eastAsia="Calibri" w:hAnsi="Times New Roman" w:cs="Times New Roman"/>
          <w:bCs/>
          <w:sz w:val="12"/>
          <w:szCs w:val="12"/>
        </w:rPr>
      </w:pPr>
    </w:p>
    <w:p w14:paraId="468268A7" w14:textId="64FE7A09" w:rsidR="00CD6753" w:rsidRDefault="00CD6753" w:rsidP="00CD6753">
      <w:pPr>
        <w:spacing w:after="0" w:line="240" w:lineRule="auto"/>
        <w:ind w:firstLine="284"/>
        <w:jc w:val="center"/>
        <w:rPr>
          <w:rFonts w:ascii="Times New Roman" w:eastAsia="Calibri" w:hAnsi="Times New Roman" w:cs="Times New Roman"/>
          <w:bCs/>
          <w:sz w:val="12"/>
          <w:szCs w:val="12"/>
        </w:rPr>
      </w:pPr>
      <w:r w:rsidRPr="00CD6753">
        <w:rPr>
          <w:rFonts w:ascii="Times New Roman" w:eastAsia="Calibri" w:hAnsi="Times New Roman" w:cs="Times New Roman"/>
          <w:bCs/>
          <w:sz w:val="12"/>
          <w:szCs w:val="12"/>
        </w:rPr>
        <w:t>СОСТАВ ПРОЕКТА</w:t>
      </w:r>
    </w:p>
    <w:tbl>
      <w:tblPr>
        <w:tblStyle w:val="aff4"/>
        <w:tblW w:w="5000" w:type="pct"/>
        <w:tblLook w:val="04A0" w:firstRow="1" w:lastRow="0" w:firstColumn="1" w:lastColumn="0" w:noHBand="0" w:noVBand="1"/>
      </w:tblPr>
      <w:tblGrid>
        <w:gridCol w:w="1000"/>
        <w:gridCol w:w="5684"/>
        <w:gridCol w:w="1045"/>
      </w:tblGrid>
      <w:tr w:rsidR="00714044" w:rsidRPr="00714044" w14:paraId="77C9123A" w14:textId="77777777" w:rsidTr="00714044">
        <w:tc>
          <w:tcPr>
            <w:tcW w:w="647" w:type="pct"/>
            <w:vAlign w:val="center"/>
          </w:tcPr>
          <w:p w14:paraId="70011970" w14:textId="2D48A01D"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b/>
                <w:sz w:val="12"/>
                <w:szCs w:val="12"/>
              </w:rPr>
              <w:t>Номер</w:t>
            </w:r>
            <w:r w:rsidRPr="00714044">
              <w:rPr>
                <w:rFonts w:ascii="Times New Roman" w:eastAsia="Calibri" w:hAnsi="Times New Roman" w:cs="Times New Roman"/>
                <w:b/>
                <w:sz w:val="12"/>
                <w:szCs w:val="12"/>
              </w:rPr>
              <w:t xml:space="preserve"> </w:t>
            </w:r>
            <w:r w:rsidRPr="00714044">
              <w:rPr>
                <w:rFonts w:ascii="Times New Roman" w:hAnsi="Times New Roman" w:cs="Times New Roman"/>
                <w:b/>
                <w:sz w:val="12"/>
                <w:szCs w:val="12"/>
              </w:rPr>
              <w:t>тома</w:t>
            </w:r>
          </w:p>
        </w:tc>
        <w:tc>
          <w:tcPr>
            <w:tcW w:w="3677" w:type="pct"/>
            <w:vAlign w:val="center"/>
          </w:tcPr>
          <w:p w14:paraId="7539C430" w14:textId="56333B38"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b/>
                <w:sz w:val="12"/>
                <w:szCs w:val="12"/>
              </w:rPr>
              <w:t>Наименование</w:t>
            </w:r>
          </w:p>
        </w:tc>
        <w:tc>
          <w:tcPr>
            <w:tcW w:w="676" w:type="pct"/>
            <w:vAlign w:val="center"/>
          </w:tcPr>
          <w:p w14:paraId="442851DC" w14:textId="0673C683"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b/>
                <w:sz w:val="12"/>
                <w:szCs w:val="12"/>
              </w:rPr>
              <w:t>Примечание</w:t>
            </w:r>
          </w:p>
        </w:tc>
      </w:tr>
      <w:tr w:rsidR="00714044" w:rsidRPr="00714044" w14:paraId="6673C8D5" w14:textId="77777777" w:rsidTr="00714044">
        <w:tc>
          <w:tcPr>
            <w:tcW w:w="5000" w:type="pct"/>
            <w:gridSpan w:val="3"/>
            <w:vAlign w:val="center"/>
          </w:tcPr>
          <w:p w14:paraId="1A227C74" w14:textId="416A775B" w:rsidR="00714044" w:rsidRPr="00714044" w:rsidRDefault="00714044" w:rsidP="00714044">
            <w:pPr>
              <w:jc w:val="center"/>
              <w:rPr>
                <w:rFonts w:ascii="Times New Roman" w:eastAsia="Calibri" w:hAnsi="Times New Roman" w:cs="Times New Roman"/>
                <w:bCs/>
                <w:sz w:val="12"/>
                <w:szCs w:val="12"/>
              </w:rPr>
            </w:pPr>
            <w:r w:rsidRPr="00714044">
              <w:rPr>
                <w:rFonts w:ascii="Times New Roman" w:eastAsia="Times New Roman" w:hAnsi="Times New Roman" w:cs="Times New Roman"/>
                <w:b/>
                <w:bCs/>
                <w:sz w:val="12"/>
                <w:szCs w:val="12"/>
              </w:rPr>
              <w:t>ПРОЕКТ ПЛАНИРОВКИ ТЕРРИТОРИИ</w:t>
            </w:r>
          </w:p>
        </w:tc>
      </w:tr>
      <w:tr w:rsidR="00714044" w:rsidRPr="00714044" w14:paraId="51A56D6F" w14:textId="77777777" w:rsidTr="00714044">
        <w:tc>
          <w:tcPr>
            <w:tcW w:w="5000" w:type="pct"/>
            <w:gridSpan w:val="3"/>
            <w:vAlign w:val="center"/>
          </w:tcPr>
          <w:p w14:paraId="451C9A61" w14:textId="1AE41F21"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b/>
                <w:sz w:val="12"/>
                <w:szCs w:val="12"/>
              </w:rPr>
              <w:t>Основная часть проекта планировки территории</w:t>
            </w:r>
          </w:p>
        </w:tc>
      </w:tr>
      <w:tr w:rsidR="00714044" w:rsidRPr="00714044" w14:paraId="76E346EB" w14:textId="77777777" w:rsidTr="00714044">
        <w:tc>
          <w:tcPr>
            <w:tcW w:w="5000" w:type="pct"/>
            <w:gridSpan w:val="3"/>
            <w:vAlign w:val="center"/>
          </w:tcPr>
          <w:p w14:paraId="0A724562" w14:textId="294EC8BC"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Раздел 1 «Проект планировки территории. Графическая часть»</w:t>
            </w:r>
          </w:p>
        </w:tc>
      </w:tr>
      <w:tr w:rsidR="00714044" w:rsidRPr="00714044" w14:paraId="2EC4C47A" w14:textId="77777777" w:rsidTr="00714044">
        <w:tc>
          <w:tcPr>
            <w:tcW w:w="647" w:type="pct"/>
            <w:vAlign w:val="center"/>
          </w:tcPr>
          <w:p w14:paraId="36BFEC3A" w14:textId="4DB2412E" w:rsidR="00714044" w:rsidRPr="00714044" w:rsidRDefault="00714044" w:rsidP="00714044">
            <w:pPr>
              <w:jc w:val="center"/>
              <w:rPr>
                <w:rFonts w:ascii="Times New Roman" w:hAnsi="Times New Roman" w:cs="Times New Roman"/>
                <w:sz w:val="12"/>
                <w:szCs w:val="12"/>
              </w:rPr>
            </w:pPr>
            <w:r w:rsidRPr="00714044">
              <w:rPr>
                <w:rFonts w:ascii="Times New Roman" w:hAnsi="Times New Roman" w:cs="Times New Roman"/>
                <w:sz w:val="12"/>
                <w:szCs w:val="12"/>
              </w:rPr>
              <w:t>Том 1</w:t>
            </w:r>
          </w:p>
        </w:tc>
        <w:tc>
          <w:tcPr>
            <w:tcW w:w="3677" w:type="pct"/>
            <w:vAlign w:val="center"/>
          </w:tcPr>
          <w:p w14:paraId="7BD639A5" w14:textId="6805F6A8" w:rsidR="00714044" w:rsidRPr="00714044" w:rsidRDefault="00714044" w:rsidP="00714044">
            <w:pPr>
              <w:pStyle w:val="TableParagraph"/>
              <w:ind w:left="142"/>
              <w:jc w:val="center"/>
              <w:rPr>
                <w:rFonts w:eastAsia="Calibri"/>
                <w:sz w:val="12"/>
                <w:szCs w:val="12"/>
              </w:rPr>
            </w:pPr>
            <w:r w:rsidRPr="00714044">
              <w:rPr>
                <w:sz w:val="12"/>
                <w:szCs w:val="12"/>
              </w:rPr>
              <w:t>Проект планировки территории. Графическая часть</w:t>
            </w:r>
          </w:p>
        </w:tc>
        <w:tc>
          <w:tcPr>
            <w:tcW w:w="676" w:type="pct"/>
            <w:vAlign w:val="center"/>
          </w:tcPr>
          <w:p w14:paraId="646E6135"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2842097F" w14:textId="77777777" w:rsidTr="00714044">
        <w:tc>
          <w:tcPr>
            <w:tcW w:w="5000" w:type="pct"/>
            <w:gridSpan w:val="3"/>
            <w:vAlign w:val="center"/>
          </w:tcPr>
          <w:p w14:paraId="535D5DEC" w14:textId="4967B83E"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Раздел 2 «Положение о размещении линейных объектов»</w:t>
            </w:r>
          </w:p>
        </w:tc>
      </w:tr>
      <w:tr w:rsidR="00714044" w:rsidRPr="00714044" w14:paraId="24D9B65E" w14:textId="77777777" w:rsidTr="00714044">
        <w:tc>
          <w:tcPr>
            <w:tcW w:w="647" w:type="pct"/>
            <w:vAlign w:val="center"/>
          </w:tcPr>
          <w:p w14:paraId="37FB4D5E" w14:textId="4F360B84" w:rsidR="00714044" w:rsidRPr="00714044" w:rsidRDefault="00714044" w:rsidP="00714044">
            <w:pPr>
              <w:jc w:val="center"/>
              <w:rPr>
                <w:rFonts w:ascii="Times New Roman" w:hAnsi="Times New Roman" w:cs="Times New Roman"/>
                <w:sz w:val="12"/>
                <w:szCs w:val="12"/>
              </w:rPr>
            </w:pPr>
            <w:r w:rsidRPr="00714044">
              <w:rPr>
                <w:rFonts w:ascii="Times New Roman" w:hAnsi="Times New Roman" w:cs="Times New Roman"/>
                <w:sz w:val="12"/>
                <w:szCs w:val="12"/>
              </w:rPr>
              <w:t>Том 1</w:t>
            </w:r>
          </w:p>
        </w:tc>
        <w:tc>
          <w:tcPr>
            <w:tcW w:w="3677" w:type="pct"/>
            <w:vAlign w:val="center"/>
          </w:tcPr>
          <w:p w14:paraId="3ED3E278" w14:textId="676498D9" w:rsidR="00714044" w:rsidRPr="00714044" w:rsidRDefault="00714044" w:rsidP="00714044">
            <w:pPr>
              <w:pStyle w:val="TableParagraph"/>
              <w:ind w:left="142"/>
              <w:jc w:val="center"/>
              <w:rPr>
                <w:sz w:val="12"/>
                <w:szCs w:val="12"/>
              </w:rPr>
            </w:pPr>
            <w:r w:rsidRPr="00714044">
              <w:rPr>
                <w:sz w:val="12"/>
                <w:szCs w:val="12"/>
              </w:rPr>
              <w:t>Положение о размещении линейных объектов</w:t>
            </w:r>
          </w:p>
        </w:tc>
        <w:tc>
          <w:tcPr>
            <w:tcW w:w="676" w:type="pct"/>
            <w:vAlign w:val="center"/>
          </w:tcPr>
          <w:p w14:paraId="61A3EED5"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162C9A78" w14:textId="77777777" w:rsidTr="00714044">
        <w:tc>
          <w:tcPr>
            <w:tcW w:w="5000" w:type="pct"/>
            <w:gridSpan w:val="3"/>
            <w:vAlign w:val="center"/>
          </w:tcPr>
          <w:p w14:paraId="44AFB567" w14:textId="2EF9D156"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b/>
                <w:sz w:val="12"/>
                <w:szCs w:val="12"/>
              </w:rPr>
              <w:t>Материалы по обоснованию проекта планировки территории</w:t>
            </w:r>
          </w:p>
        </w:tc>
      </w:tr>
      <w:tr w:rsidR="00714044" w:rsidRPr="00714044" w14:paraId="33A30811" w14:textId="77777777" w:rsidTr="00714044">
        <w:tc>
          <w:tcPr>
            <w:tcW w:w="5000" w:type="pct"/>
            <w:gridSpan w:val="3"/>
            <w:vAlign w:val="center"/>
          </w:tcPr>
          <w:p w14:paraId="6B52C87C" w14:textId="6F1ED701"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Раздел 3«Материалы по обоснованию проекта планировки территории. Графическая часть»</w:t>
            </w:r>
          </w:p>
        </w:tc>
      </w:tr>
      <w:tr w:rsidR="00714044" w:rsidRPr="00714044" w14:paraId="66A4A3B1" w14:textId="77777777" w:rsidTr="00714044">
        <w:tc>
          <w:tcPr>
            <w:tcW w:w="647" w:type="pct"/>
            <w:vAlign w:val="center"/>
          </w:tcPr>
          <w:p w14:paraId="5361A171" w14:textId="55289C16" w:rsidR="00714044" w:rsidRPr="00714044" w:rsidRDefault="00714044" w:rsidP="00714044">
            <w:pPr>
              <w:jc w:val="center"/>
              <w:rPr>
                <w:rFonts w:ascii="Times New Roman" w:hAnsi="Times New Roman" w:cs="Times New Roman"/>
                <w:sz w:val="12"/>
                <w:szCs w:val="12"/>
              </w:rPr>
            </w:pPr>
            <w:r w:rsidRPr="00714044">
              <w:rPr>
                <w:rFonts w:ascii="Times New Roman" w:hAnsi="Times New Roman" w:cs="Times New Roman"/>
                <w:sz w:val="12"/>
                <w:szCs w:val="12"/>
              </w:rPr>
              <w:t>Том 2</w:t>
            </w:r>
          </w:p>
        </w:tc>
        <w:tc>
          <w:tcPr>
            <w:tcW w:w="3677" w:type="pct"/>
            <w:vAlign w:val="center"/>
          </w:tcPr>
          <w:p w14:paraId="637B5B9E" w14:textId="11F8E038" w:rsidR="00714044" w:rsidRPr="00714044" w:rsidRDefault="00714044" w:rsidP="00714044">
            <w:pPr>
              <w:pStyle w:val="TableParagraph"/>
              <w:ind w:left="142"/>
              <w:jc w:val="center"/>
              <w:rPr>
                <w:sz w:val="12"/>
                <w:szCs w:val="12"/>
              </w:rPr>
            </w:pPr>
            <w:r w:rsidRPr="00714044">
              <w:rPr>
                <w:sz w:val="12"/>
                <w:szCs w:val="12"/>
              </w:rPr>
              <w:t>Материалы по обоснованию проекта планировки территории. Графическая часть</w:t>
            </w:r>
          </w:p>
        </w:tc>
        <w:tc>
          <w:tcPr>
            <w:tcW w:w="676" w:type="pct"/>
            <w:vAlign w:val="center"/>
          </w:tcPr>
          <w:p w14:paraId="0E76A800"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7B86CFA2" w14:textId="77777777" w:rsidTr="00714044">
        <w:tc>
          <w:tcPr>
            <w:tcW w:w="5000" w:type="pct"/>
            <w:gridSpan w:val="3"/>
            <w:vAlign w:val="center"/>
          </w:tcPr>
          <w:p w14:paraId="70E0C487" w14:textId="7ED4A4D5" w:rsidR="00714044" w:rsidRPr="00714044" w:rsidRDefault="00714044" w:rsidP="00714044">
            <w:pPr>
              <w:pStyle w:val="TableParagraph"/>
              <w:ind w:left="142"/>
              <w:jc w:val="center"/>
              <w:rPr>
                <w:rFonts w:eastAsia="Calibri"/>
                <w:sz w:val="12"/>
                <w:szCs w:val="12"/>
              </w:rPr>
            </w:pPr>
            <w:r w:rsidRPr="00714044">
              <w:rPr>
                <w:sz w:val="12"/>
                <w:szCs w:val="12"/>
              </w:rPr>
              <w:t>Раздел 4«Материалы по обоснованию проекта планировки территории. Пояснительная записка»</w:t>
            </w:r>
          </w:p>
        </w:tc>
      </w:tr>
      <w:tr w:rsidR="00714044" w:rsidRPr="00714044" w14:paraId="4713F7BA" w14:textId="77777777" w:rsidTr="00714044">
        <w:tc>
          <w:tcPr>
            <w:tcW w:w="647" w:type="pct"/>
            <w:vAlign w:val="center"/>
          </w:tcPr>
          <w:p w14:paraId="4E8F15C5" w14:textId="64136DBD" w:rsidR="00714044" w:rsidRPr="00714044" w:rsidRDefault="00714044" w:rsidP="00714044">
            <w:pPr>
              <w:pStyle w:val="TableParagraph"/>
              <w:ind w:left="142"/>
              <w:jc w:val="center"/>
              <w:rPr>
                <w:sz w:val="12"/>
                <w:szCs w:val="12"/>
              </w:rPr>
            </w:pPr>
            <w:r w:rsidRPr="00714044">
              <w:rPr>
                <w:sz w:val="12"/>
                <w:szCs w:val="12"/>
              </w:rPr>
              <w:t>Том 2</w:t>
            </w:r>
          </w:p>
        </w:tc>
        <w:tc>
          <w:tcPr>
            <w:tcW w:w="3677" w:type="pct"/>
            <w:vAlign w:val="center"/>
          </w:tcPr>
          <w:p w14:paraId="62430DAA" w14:textId="5865DD53" w:rsidR="00714044" w:rsidRPr="00714044" w:rsidRDefault="00714044" w:rsidP="00714044">
            <w:pPr>
              <w:pStyle w:val="TableParagraph"/>
              <w:ind w:left="142"/>
              <w:jc w:val="center"/>
              <w:rPr>
                <w:sz w:val="12"/>
                <w:szCs w:val="12"/>
              </w:rPr>
            </w:pPr>
            <w:r w:rsidRPr="00714044">
              <w:rPr>
                <w:sz w:val="12"/>
                <w:szCs w:val="12"/>
              </w:rPr>
              <w:t>Материалы по обоснованию проекта планировки территории. Пояснительная записка</w:t>
            </w:r>
          </w:p>
        </w:tc>
        <w:tc>
          <w:tcPr>
            <w:tcW w:w="676" w:type="pct"/>
            <w:vAlign w:val="center"/>
          </w:tcPr>
          <w:p w14:paraId="41703090"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34CA79A8" w14:textId="77777777" w:rsidTr="00714044">
        <w:tc>
          <w:tcPr>
            <w:tcW w:w="5000" w:type="pct"/>
            <w:gridSpan w:val="3"/>
            <w:vAlign w:val="center"/>
          </w:tcPr>
          <w:p w14:paraId="733F7AAB" w14:textId="11CB7CAA"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«Приложения»</w:t>
            </w:r>
          </w:p>
        </w:tc>
      </w:tr>
      <w:tr w:rsidR="00714044" w:rsidRPr="00714044" w14:paraId="1468B713" w14:textId="77777777" w:rsidTr="00714044">
        <w:tc>
          <w:tcPr>
            <w:tcW w:w="647" w:type="pct"/>
            <w:vAlign w:val="center"/>
          </w:tcPr>
          <w:p w14:paraId="6B263C9F" w14:textId="1043FE2A" w:rsidR="00714044" w:rsidRPr="00714044" w:rsidRDefault="00714044" w:rsidP="00714044">
            <w:pPr>
              <w:pStyle w:val="TableParagraph"/>
              <w:ind w:left="142"/>
              <w:jc w:val="center"/>
              <w:rPr>
                <w:sz w:val="12"/>
                <w:szCs w:val="12"/>
              </w:rPr>
            </w:pPr>
            <w:r w:rsidRPr="00714044">
              <w:rPr>
                <w:sz w:val="12"/>
                <w:szCs w:val="12"/>
              </w:rPr>
              <w:t>Том 2</w:t>
            </w:r>
          </w:p>
        </w:tc>
        <w:tc>
          <w:tcPr>
            <w:tcW w:w="3677" w:type="pct"/>
            <w:vAlign w:val="center"/>
          </w:tcPr>
          <w:p w14:paraId="34F09254" w14:textId="1B7A55D2" w:rsidR="00714044" w:rsidRPr="00714044" w:rsidRDefault="00714044" w:rsidP="00714044">
            <w:pPr>
              <w:pStyle w:val="TableParagraph"/>
              <w:ind w:left="142"/>
              <w:jc w:val="center"/>
              <w:rPr>
                <w:sz w:val="12"/>
                <w:szCs w:val="12"/>
              </w:rPr>
            </w:pPr>
            <w:r w:rsidRPr="00714044">
              <w:rPr>
                <w:sz w:val="12"/>
                <w:szCs w:val="12"/>
              </w:rPr>
              <w:t>Приложения</w:t>
            </w:r>
          </w:p>
        </w:tc>
        <w:tc>
          <w:tcPr>
            <w:tcW w:w="676" w:type="pct"/>
            <w:vAlign w:val="center"/>
          </w:tcPr>
          <w:p w14:paraId="0C2A7005"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1FDE4D32" w14:textId="77777777" w:rsidTr="00714044">
        <w:tc>
          <w:tcPr>
            <w:tcW w:w="5000" w:type="pct"/>
            <w:gridSpan w:val="3"/>
            <w:vAlign w:val="center"/>
          </w:tcPr>
          <w:p w14:paraId="7E77A0DD" w14:textId="6FBED8AA" w:rsidR="00714044" w:rsidRPr="00714044" w:rsidRDefault="00714044" w:rsidP="00714044">
            <w:pPr>
              <w:jc w:val="center"/>
              <w:rPr>
                <w:rFonts w:ascii="Times New Roman" w:eastAsia="Calibri" w:hAnsi="Times New Roman" w:cs="Times New Roman"/>
                <w:bCs/>
                <w:sz w:val="12"/>
                <w:szCs w:val="12"/>
              </w:rPr>
            </w:pPr>
            <w:r w:rsidRPr="00714044">
              <w:rPr>
                <w:rFonts w:ascii="Times New Roman" w:eastAsia="Times New Roman" w:hAnsi="Times New Roman" w:cs="Times New Roman"/>
                <w:b/>
                <w:bCs/>
                <w:sz w:val="12"/>
                <w:szCs w:val="12"/>
              </w:rPr>
              <w:t>ПРОЕКТ МЕЖЕВАНИЯ ТЕРРИТОРИИ</w:t>
            </w:r>
          </w:p>
        </w:tc>
      </w:tr>
      <w:tr w:rsidR="00714044" w:rsidRPr="00714044" w14:paraId="48E84139" w14:textId="77777777" w:rsidTr="00714044">
        <w:tc>
          <w:tcPr>
            <w:tcW w:w="5000" w:type="pct"/>
            <w:gridSpan w:val="3"/>
            <w:vAlign w:val="center"/>
          </w:tcPr>
          <w:p w14:paraId="3042C417" w14:textId="7F76A6DB"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b/>
                <w:sz w:val="12"/>
                <w:szCs w:val="12"/>
              </w:rPr>
              <w:t>Основная часть проекта межевания территории</w:t>
            </w:r>
          </w:p>
        </w:tc>
      </w:tr>
      <w:tr w:rsidR="00714044" w:rsidRPr="00714044" w14:paraId="31EB87D6" w14:textId="77777777" w:rsidTr="00714044">
        <w:tc>
          <w:tcPr>
            <w:tcW w:w="5000" w:type="pct"/>
            <w:gridSpan w:val="3"/>
            <w:vAlign w:val="center"/>
          </w:tcPr>
          <w:p w14:paraId="37A48EE3" w14:textId="22FBAFDA"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Раздел 1 «Проект межевания территории. Графическая часть»</w:t>
            </w:r>
          </w:p>
        </w:tc>
      </w:tr>
      <w:tr w:rsidR="00714044" w:rsidRPr="00714044" w14:paraId="704C0B4E" w14:textId="77777777" w:rsidTr="00714044">
        <w:tc>
          <w:tcPr>
            <w:tcW w:w="647" w:type="pct"/>
            <w:vAlign w:val="center"/>
          </w:tcPr>
          <w:p w14:paraId="5529D766" w14:textId="305A9790" w:rsidR="00714044" w:rsidRPr="00714044" w:rsidRDefault="00714044" w:rsidP="00714044">
            <w:pPr>
              <w:pStyle w:val="TableParagraph"/>
              <w:ind w:left="142"/>
              <w:jc w:val="center"/>
              <w:rPr>
                <w:sz w:val="12"/>
                <w:szCs w:val="12"/>
              </w:rPr>
            </w:pPr>
            <w:r w:rsidRPr="00714044">
              <w:rPr>
                <w:sz w:val="12"/>
                <w:szCs w:val="12"/>
              </w:rPr>
              <w:t>Том 3</w:t>
            </w:r>
          </w:p>
        </w:tc>
        <w:tc>
          <w:tcPr>
            <w:tcW w:w="3677" w:type="pct"/>
            <w:vAlign w:val="center"/>
          </w:tcPr>
          <w:p w14:paraId="4139380D" w14:textId="1E753C44" w:rsidR="00714044" w:rsidRPr="00714044" w:rsidRDefault="00714044" w:rsidP="00714044">
            <w:pPr>
              <w:pStyle w:val="TableParagraph"/>
              <w:ind w:left="142"/>
              <w:jc w:val="center"/>
              <w:rPr>
                <w:sz w:val="12"/>
                <w:szCs w:val="12"/>
              </w:rPr>
            </w:pPr>
            <w:r w:rsidRPr="00714044">
              <w:rPr>
                <w:sz w:val="12"/>
                <w:szCs w:val="12"/>
              </w:rPr>
              <w:t>Проект межевания территории. Графическая часть</w:t>
            </w:r>
          </w:p>
        </w:tc>
        <w:tc>
          <w:tcPr>
            <w:tcW w:w="676" w:type="pct"/>
            <w:vAlign w:val="center"/>
          </w:tcPr>
          <w:p w14:paraId="4B2815F3"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1D5BFBE0" w14:textId="77777777" w:rsidTr="00714044">
        <w:tc>
          <w:tcPr>
            <w:tcW w:w="5000" w:type="pct"/>
            <w:gridSpan w:val="3"/>
            <w:vAlign w:val="center"/>
          </w:tcPr>
          <w:p w14:paraId="50B2AA51" w14:textId="00DF8494"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Раздел2 «Проект межевания территории. Текстовая часть»</w:t>
            </w:r>
          </w:p>
        </w:tc>
      </w:tr>
      <w:tr w:rsidR="00714044" w:rsidRPr="00714044" w14:paraId="58EFA257" w14:textId="77777777" w:rsidTr="00714044">
        <w:tc>
          <w:tcPr>
            <w:tcW w:w="647" w:type="pct"/>
            <w:vAlign w:val="center"/>
          </w:tcPr>
          <w:p w14:paraId="471FC8E0" w14:textId="7C33BABE" w:rsidR="00714044" w:rsidRPr="00714044" w:rsidRDefault="00714044" w:rsidP="00714044">
            <w:pPr>
              <w:pStyle w:val="TableParagraph"/>
              <w:ind w:left="142"/>
              <w:jc w:val="center"/>
              <w:rPr>
                <w:sz w:val="12"/>
                <w:szCs w:val="12"/>
              </w:rPr>
            </w:pPr>
            <w:r w:rsidRPr="00714044">
              <w:rPr>
                <w:sz w:val="12"/>
                <w:szCs w:val="12"/>
              </w:rPr>
              <w:t>Том 3</w:t>
            </w:r>
          </w:p>
        </w:tc>
        <w:tc>
          <w:tcPr>
            <w:tcW w:w="3677" w:type="pct"/>
            <w:vAlign w:val="center"/>
          </w:tcPr>
          <w:p w14:paraId="296A23B3" w14:textId="679014BD" w:rsidR="00714044" w:rsidRPr="00714044" w:rsidRDefault="00714044" w:rsidP="00714044">
            <w:pPr>
              <w:pStyle w:val="TableParagraph"/>
              <w:ind w:left="142"/>
              <w:jc w:val="center"/>
              <w:rPr>
                <w:sz w:val="12"/>
                <w:szCs w:val="12"/>
              </w:rPr>
            </w:pPr>
            <w:r w:rsidRPr="00714044">
              <w:rPr>
                <w:sz w:val="12"/>
                <w:szCs w:val="12"/>
              </w:rPr>
              <w:t>Проект межевания территории. Текстовая часть</w:t>
            </w:r>
          </w:p>
        </w:tc>
        <w:tc>
          <w:tcPr>
            <w:tcW w:w="676" w:type="pct"/>
            <w:vAlign w:val="center"/>
          </w:tcPr>
          <w:p w14:paraId="67E85A33"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3408A91A" w14:textId="77777777" w:rsidTr="00714044">
        <w:tc>
          <w:tcPr>
            <w:tcW w:w="5000" w:type="pct"/>
            <w:gridSpan w:val="3"/>
            <w:vAlign w:val="center"/>
          </w:tcPr>
          <w:p w14:paraId="11E35BD8" w14:textId="6D792DAA"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b/>
                <w:sz w:val="12"/>
                <w:szCs w:val="12"/>
              </w:rPr>
              <w:t>Материалы по обоснованию проекта межевания территории</w:t>
            </w:r>
          </w:p>
        </w:tc>
      </w:tr>
      <w:tr w:rsidR="00714044" w:rsidRPr="00714044" w14:paraId="323720CC" w14:textId="77777777" w:rsidTr="00714044">
        <w:tc>
          <w:tcPr>
            <w:tcW w:w="5000" w:type="pct"/>
            <w:gridSpan w:val="3"/>
            <w:vAlign w:val="center"/>
          </w:tcPr>
          <w:p w14:paraId="70C6CA1D" w14:textId="32B51691"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Раздел3 «Материалы по обоснованию проекта межевания территории. Графическая часть»</w:t>
            </w:r>
          </w:p>
        </w:tc>
      </w:tr>
      <w:tr w:rsidR="00714044" w:rsidRPr="00714044" w14:paraId="69C2FA21" w14:textId="77777777" w:rsidTr="00714044">
        <w:tc>
          <w:tcPr>
            <w:tcW w:w="647" w:type="pct"/>
            <w:vAlign w:val="center"/>
          </w:tcPr>
          <w:p w14:paraId="5A1F51AD" w14:textId="7802B98C" w:rsidR="00714044" w:rsidRPr="00714044" w:rsidRDefault="00714044" w:rsidP="00714044">
            <w:pPr>
              <w:pStyle w:val="TableParagraph"/>
              <w:ind w:left="142"/>
              <w:jc w:val="center"/>
              <w:rPr>
                <w:sz w:val="12"/>
                <w:szCs w:val="12"/>
              </w:rPr>
            </w:pPr>
            <w:r w:rsidRPr="00714044">
              <w:rPr>
                <w:sz w:val="12"/>
                <w:szCs w:val="12"/>
              </w:rPr>
              <w:t>Том 4</w:t>
            </w:r>
          </w:p>
        </w:tc>
        <w:tc>
          <w:tcPr>
            <w:tcW w:w="3677" w:type="pct"/>
            <w:vAlign w:val="center"/>
          </w:tcPr>
          <w:p w14:paraId="7E8D4478" w14:textId="1B952FD7" w:rsidR="00714044" w:rsidRPr="00714044" w:rsidRDefault="00714044" w:rsidP="00714044">
            <w:pPr>
              <w:pStyle w:val="TableParagraph"/>
              <w:ind w:left="142"/>
              <w:jc w:val="center"/>
              <w:rPr>
                <w:sz w:val="12"/>
                <w:szCs w:val="12"/>
              </w:rPr>
            </w:pPr>
            <w:r w:rsidRPr="00714044">
              <w:rPr>
                <w:sz w:val="12"/>
                <w:szCs w:val="12"/>
              </w:rPr>
              <w:t>Материалы по обоснованию проекта межевания территории. Графическая часть</w:t>
            </w:r>
          </w:p>
        </w:tc>
        <w:tc>
          <w:tcPr>
            <w:tcW w:w="676" w:type="pct"/>
            <w:vAlign w:val="center"/>
          </w:tcPr>
          <w:p w14:paraId="0C889BA5" w14:textId="77777777" w:rsidR="00714044" w:rsidRPr="00714044" w:rsidRDefault="00714044" w:rsidP="00714044">
            <w:pPr>
              <w:jc w:val="center"/>
              <w:rPr>
                <w:rFonts w:ascii="Times New Roman" w:eastAsia="Calibri" w:hAnsi="Times New Roman" w:cs="Times New Roman"/>
                <w:bCs/>
                <w:sz w:val="12"/>
                <w:szCs w:val="12"/>
              </w:rPr>
            </w:pPr>
          </w:p>
        </w:tc>
      </w:tr>
      <w:tr w:rsidR="00714044" w:rsidRPr="00714044" w14:paraId="1E71813D" w14:textId="77777777" w:rsidTr="00714044">
        <w:tc>
          <w:tcPr>
            <w:tcW w:w="5000" w:type="pct"/>
            <w:gridSpan w:val="3"/>
            <w:vAlign w:val="center"/>
          </w:tcPr>
          <w:p w14:paraId="7B9CE70F" w14:textId="15D0B924" w:rsidR="00714044" w:rsidRPr="00714044" w:rsidRDefault="00714044" w:rsidP="00714044">
            <w:pPr>
              <w:jc w:val="center"/>
              <w:rPr>
                <w:rFonts w:ascii="Times New Roman" w:eastAsia="Calibri" w:hAnsi="Times New Roman" w:cs="Times New Roman"/>
                <w:bCs/>
                <w:sz w:val="12"/>
                <w:szCs w:val="12"/>
              </w:rPr>
            </w:pPr>
            <w:r w:rsidRPr="00714044">
              <w:rPr>
                <w:rFonts w:ascii="Times New Roman" w:hAnsi="Times New Roman" w:cs="Times New Roman"/>
                <w:sz w:val="12"/>
                <w:szCs w:val="12"/>
              </w:rPr>
              <w:t>Раздел 4 «Материалы  по обоснованию  проекта  межевания  территории. Пояснительная записка»</w:t>
            </w:r>
          </w:p>
        </w:tc>
      </w:tr>
      <w:tr w:rsidR="00714044" w:rsidRPr="00714044" w14:paraId="0892B2F9" w14:textId="77777777" w:rsidTr="00714044">
        <w:tc>
          <w:tcPr>
            <w:tcW w:w="647" w:type="pct"/>
            <w:vAlign w:val="center"/>
          </w:tcPr>
          <w:p w14:paraId="54DACD0F" w14:textId="7EE8A6D0" w:rsidR="00714044" w:rsidRPr="00714044" w:rsidRDefault="00714044" w:rsidP="00714044">
            <w:pPr>
              <w:pStyle w:val="TableParagraph"/>
              <w:ind w:left="142"/>
              <w:jc w:val="center"/>
              <w:rPr>
                <w:sz w:val="12"/>
                <w:szCs w:val="12"/>
              </w:rPr>
            </w:pPr>
            <w:r w:rsidRPr="00714044">
              <w:rPr>
                <w:sz w:val="12"/>
                <w:szCs w:val="12"/>
              </w:rPr>
              <w:t>Том 4</w:t>
            </w:r>
          </w:p>
        </w:tc>
        <w:tc>
          <w:tcPr>
            <w:tcW w:w="3677" w:type="pct"/>
            <w:vAlign w:val="center"/>
          </w:tcPr>
          <w:p w14:paraId="68F98D1E" w14:textId="3E5467C8" w:rsidR="00714044" w:rsidRPr="00714044" w:rsidRDefault="00714044" w:rsidP="00714044">
            <w:pPr>
              <w:pStyle w:val="TableParagraph"/>
              <w:ind w:left="142"/>
              <w:jc w:val="center"/>
              <w:rPr>
                <w:sz w:val="12"/>
                <w:szCs w:val="12"/>
              </w:rPr>
            </w:pPr>
            <w:r w:rsidRPr="00714044">
              <w:rPr>
                <w:sz w:val="12"/>
                <w:szCs w:val="12"/>
              </w:rPr>
              <w:t>Материалы  по  обоснованию  проекта  межевания  территории.  Пояснительная записка</w:t>
            </w:r>
          </w:p>
        </w:tc>
        <w:tc>
          <w:tcPr>
            <w:tcW w:w="676" w:type="pct"/>
            <w:vAlign w:val="center"/>
          </w:tcPr>
          <w:p w14:paraId="48A79B7A" w14:textId="77777777" w:rsidR="00714044" w:rsidRPr="00714044" w:rsidRDefault="00714044" w:rsidP="00714044">
            <w:pPr>
              <w:jc w:val="center"/>
              <w:rPr>
                <w:rFonts w:ascii="Times New Roman" w:eastAsia="Calibri" w:hAnsi="Times New Roman" w:cs="Times New Roman"/>
                <w:bCs/>
                <w:sz w:val="12"/>
                <w:szCs w:val="12"/>
              </w:rPr>
            </w:pPr>
          </w:p>
        </w:tc>
      </w:tr>
    </w:tbl>
    <w:p w14:paraId="4BE54800" w14:textId="77777777" w:rsidR="00714044" w:rsidRDefault="00714044" w:rsidP="00CD6753">
      <w:pPr>
        <w:spacing w:after="0" w:line="240" w:lineRule="auto"/>
        <w:ind w:firstLine="284"/>
        <w:jc w:val="center"/>
        <w:rPr>
          <w:rFonts w:ascii="Times New Roman" w:eastAsia="Calibri" w:hAnsi="Times New Roman" w:cs="Times New Roman"/>
          <w:bCs/>
          <w:sz w:val="12"/>
          <w:szCs w:val="12"/>
        </w:rPr>
      </w:pPr>
    </w:p>
    <w:p w14:paraId="73144130" w14:textId="70ECB442" w:rsidR="00714044" w:rsidRPr="00714044" w:rsidRDefault="00714044" w:rsidP="0071404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СОДЕРЖАНИЕ:</w:t>
      </w:r>
    </w:p>
    <w:p w14:paraId="3E9F7B95" w14:textId="43CC3586" w:rsidR="00714044" w:rsidRPr="00714044" w:rsidRDefault="00714044" w:rsidP="00714044">
      <w:pPr>
        <w:spacing w:after="0" w:line="240" w:lineRule="auto"/>
        <w:ind w:firstLine="284"/>
        <w:jc w:val="center"/>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МАТЕРИАЛЫ ПО ОБОСНОВАНИЮ ПРОЕКТА ПЛАНИРОВКИ ТЕРРИТОРИИ</w:t>
      </w:r>
    </w:p>
    <w:p w14:paraId="5FE70E28" w14:textId="0ECB65CB"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Раздел 3. Материалы по обоснованию проекта планировк</w:t>
      </w:r>
      <w:r>
        <w:rPr>
          <w:rFonts w:ascii="Times New Roman" w:eastAsia="Calibri" w:hAnsi="Times New Roman" w:cs="Times New Roman"/>
          <w:bCs/>
          <w:sz w:val="12"/>
          <w:szCs w:val="12"/>
        </w:rPr>
        <w:t xml:space="preserve">и территории. Графическая часть                                                                       </w:t>
      </w:r>
      <w:r w:rsidRPr="00714044">
        <w:rPr>
          <w:rFonts w:ascii="Times New Roman" w:eastAsia="Calibri" w:hAnsi="Times New Roman" w:cs="Times New Roman"/>
          <w:bCs/>
          <w:sz w:val="12"/>
          <w:szCs w:val="12"/>
        </w:rPr>
        <w:tab/>
        <w:t>Стр.</w:t>
      </w:r>
    </w:p>
    <w:p w14:paraId="3E1709F2" w14:textId="4C930627"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714044">
        <w:rPr>
          <w:rFonts w:ascii="Times New Roman" w:eastAsia="Calibri" w:hAnsi="Times New Roman" w:cs="Times New Roman"/>
          <w:bCs/>
          <w:sz w:val="12"/>
          <w:szCs w:val="12"/>
        </w:rPr>
        <w:t>Схема расположения элементов планировочной структуры М1:25000___________6</w:t>
      </w:r>
    </w:p>
    <w:p w14:paraId="14E55498" w14:textId="68774B2D"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714044">
        <w:rPr>
          <w:rFonts w:ascii="Times New Roman" w:eastAsia="Calibri" w:hAnsi="Times New Roman" w:cs="Times New Roman"/>
          <w:bCs/>
          <w:sz w:val="12"/>
          <w:szCs w:val="12"/>
        </w:rPr>
        <w:t>Схема границ зон с особыми условиями использования территории. Схема границ территорий, подверженных риску возникновения ЧС природного и техногенного характера М1:2000______________________________________________________9</w:t>
      </w:r>
    </w:p>
    <w:p w14:paraId="3CEB103A" w14:textId="6A9E3F4E"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714044">
        <w:rPr>
          <w:rFonts w:ascii="Times New Roman" w:eastAsia="Calibri" w:hAnsi="Times New Roman" w:cs="Times New Roman"/>
          <w:bCs/>
          <w:sz w:val="12"/>
          <w:szCs w:val="12"/>
        </w:rPr>
        <w:t>Схема использования территории в период подготовки проекта планировки территории. Схема конструктивных и планировочных решений М1:2000 _______12</w:t>
      </w:r>
    </w:p>
    <w:p w14:paraId="7458E5AC" w14:textId="4F0A42C2"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714044">
        <w:rPr>
          <w:rFonts w:ascii="Times New Roman" w:eastAsia="Calibri" w:hAnsi="Times New Roman" w:cs="Times New Roman"/>
          <w:bCs/>
          <w:sz w:val="12"/>
          <w:szCs w:val="12"/>
        </w:rPr>
        <w:t>Схема улично-дорожной сети и движения транспорта. Схема вертикальной планировки территории, инженерной подготовки и инженерной защиты территории М1:2000 ____________________________________________________15</w:t>
      </w:r>
    </w:p>
    <w:p w14:paraId="1072419F" w14:textId="13E9AEAB"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Раздел 4. Материалы по обоснованию проекта планировки те</w:t>
      </w:r>
      <w:r>
        <w:rPr>
          <w:rFonts w:ascii="Times New Roman" w:eastAsia="Calibri" w:hAnsi="Times New Roman" w:cs="Times New Roman"/>
          <w:bCs/>
          <w:sz w:val="12"/>
          <w:szCs w:val="12"/>
        </w:rPr>
        <w:t>рритории. Пояснительная записка</w:t>
      </w:r>
      <w:r w:rsidRPr="00714044">
        <w:rPr>
          <w:rFonts w:ascii="Times New Roman" w:eastAsia="Calibri" w:hAnsi="Times New Roman" w:cs="Times New Roman"/>
          <w:bCs/>
          <w:sz w:val="12"/>
          <w:szCs w:val="12"/>
        </w:rPr>
        <w:t xml:space="preserve">         </w:t>
      </w:r>
    </w:p>
    <w:p w14:paraId="0A4C1EC5" w14:textId="77777777"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Введение______________________________________________________________</w:t>
      </w:r>
      <w:r w:rsidRPr="00714044">
        <w:rPr>
          <w:rFonts w:ascii="Times New Roman" w:eastAsia="Calibri" w:hAnsi="Times New Roman" w:cs="Times New Roman"/>
          <w:bCs/>
          <w:sz w:val="12"/>
          <w:szCs w:val="12"/>
        </w:rPr>
        <w:tab/>
        <w:t xml:space="preserve">   19 </w:t>
      </w:r>
    </w:p>
    <w:p w14:paraId="6ACCD7BF" w14:textId="3D5CD5BD"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а)</w:t>
      </w:r>
      <w:r w:rsidRPr="00714044">
        <w:rPr>
          <w:rFonts w:ascii="Times New Roman" w:eastAsia="Calibri" w:hAnsi="Times New Roman" w:cs="Times New Roman"/>
          <w:bCs/>
          <w:sz w:val="12"/>
          <w:szCs w:val="12"/>
        </w:rPr>
        <w:t>Описание природно-климатических условий территории, в отношении которой разрабатывается проект планировки территории</w:t>
      </w:r>
      <w:r>
        <w:rPr>
          <w:rFonts w:ascii="Times New Roman" w:eastAsia="Calibri" w:hAnsi="Times New Roman" w:cs="Times New Roman"/>
          <w:bCs/>
          <w:sz w:val="12"/>
          <w:szCs w:val="12"/>
        </w:rPr>
        <w:t>_______</w:t>
      </w:r>
      <w:r w:rsidRPr="00714044">
        <w:rPr>
          <w:rFonts w:ascii="Times New Roman" w:eastAsia="Calibri" w:hAnsi="Times New Roman" w:cs="Times New Roman"/>
          <w:bCs/>
          <w:sz w:val="12"/>
          <w:szCs w:val="12"/>
        </w:rPr>
        <w:t>21</w:t>
      </w:r>
    </w:p>
    <w:p w14:paraId="255505A4" w14:textId="780771E6"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б)</w:t>
      </w:r>
      <w:r w:rsidRPr="00714044">
        <w:rPr>
          <w:rFonts w:ascii="Times New Roman" w:eastAsia="Calibri" w:hAnsi="Times New Roman" w:cs="Times New Roman"/>
          <w:bCs/>
          <w:sz w:val="12"/>
          <w:szCs w:val="12"/>
        </w:rPr>
        <w:t>Обоснование определения границ зон планируемого размещения линейных объектов _______________________________</w:t>
      </w:r>
      <w:r>
        <w:rPr>
          <w:rFonts w:ascii="Times New Roman" w:eastAsia="Calibri" w:hAnsi="Times New Roman" w:cs="Times New Roman"/>
          <w:bCs/>
          <w:sz w:val="12"/>
          <w:szCs w:val="12"/>
        </w:rPr>
        <w:t>____________</w:t>
      </w:r>
      <w:r w:rsidRPr="00714044">
        <w:rPr>
          <w:rFonts w:ascii="Times New Roman" w:eastAsia="Calibri" w:hAnsi="Times New Roman" w:cs="Times New Roman"/>
          <w:bCs/>
          <w:sz w:val="12"/>
          <w:szCs w:val="12"/>
        </w:rPr>
        <w:t>25</w:t>
      </w:r>
    </w:p>
    <w:p w14:paraId="30B1FA3A" w14:textId="35F8BDA4"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в) Обоснование определения границ зон планируемого размещения линейных объектов,  подлежащих реконструкции в связи с изменением их местоположения__________________________</w:t>
      </w:r>
      <w:r>
        <w:rPr>
          <w:rFonts w:ascii="Times New Roman" w:eastAsia="Calibri" w:hAnsi="Times New Roman" w:cs="Times New Roman"/>
          <w:bCs/>
          <w:sz w:val="12"/>
          <w:szCs w:val="12"/>
        </w:rPr>
        <w:t>______________________________</w:t>
      </w:r>
      <w:r>
        <w:rPr>
          <w:rFonts w:ascii="Times New Roman" w:eastAsia="Calibri" w:hAnsi="Times New Roman" w:cs="Times New Roman"/>
          <w:bCs/>
          <w:sz w:val="12"/>
          <w:szCs w:val="12"/>
        </w:rPr>
        <w:tab/>
      </w:r>
      <w:r w:rsidRPr="00714044">
        <w:rPr>
          <w:rFonts w:ascii="Times New Roman" w:eastAsia="Calibri" w:hAnsi="Times New Roman" w:cs="Times New Roman"/>
          <w:bCs/>
          <w:sz w:val="12"/>
          <w:szCs w:val="12"/>
        </w:rPr>
        <w:t>26</w:t>
      </w:r>
    </w:p>
    <w:p w14:paraId="48EC6D90" w14:textId="0B2C2A65"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lastRenderedPageBreak/>
        <w:t>г)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объектов________</w:t>
      </w:r>
      <w:r>
        <w:rPr>
          <w:rFonts w:ascii="Times New Roman" w:eastAsia="Calibri" w:hAnsi="Times New Roman" w:cs="Times New Roman"/>
          <w:bCs/>
          <w:sz w:val="12"/>
          <w:szCs w:val="12"/>
        </w:rPr>
        <w:t xml:space="preserve">_____________________________ </w:t>
      </w:r>
      <w:r>
        <w:rPr>
          <w:rFonts w:ascii="Times New Roman" w:eastAsia="Calibri" w:hAnsi="Times New Roman" w:cs="Times New Roman"/>
          <w:bCs/>
          <w:sz w:val="12"/>
          <w:szCs w:val="12"/>
        </w:rPr>
        <w:tab/>
      </w:r>
      <w:r w:rsidRPr="00714044">
        <w:rPr>
          <w:rFonts w:ascii="Times New Roman" w:eastAsia="Calibri" w:hAnsi="Times New Roman" w:cs="Times New Roman"/>
          <w:bCs/>
          <w:sz w:val="12"/>
          <w:szCs w:val="12"/>
        </w:rPr>
        <w:t>26</w:t>
      </w:r>
    </w:p>
    <w:p w14:paraId="3E0AA9BF" w14:textId="4B8F07B5"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д) Ведомость пересечения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территории_______________________________</w:t>
      </w:r>
      <w:r>
        <w:rPr>
          <w:rFonts w:ascii="Times New Roman" w:eastAsia="Calibri" w:hAnsi="Times New Roman" w:cs="Times New Roman"/>
          <w:bCs/>
          <w:sz w:val="12"/>
          <w:szCs w:val="12"/>
        </w:rPr>
        <w:t>______________________________</w:t>
      </w:r>
      <w:r>
        <w:rPr>
          <w:rFonts w:ascii="Times New Roman" w:eastAsia="Calibri" w:hAnsi="Times New Roman" w:cs="Times New Roman"/>
          <w:bCs/>
          <w:sz w:val="12"/>
          <w:szCs w:val="12"/>
        </w:rPr>
        <w:tab/>
      </w:r>
      <w:r w:rsidRPr="00714044">
        <w:rPr>
          <w:rFonts w:ascii="Times New Roman" w:eastAsia="Calibri" w:hAnsi="Times New Roman" w:cs="Times New Roman"/>
          <w:bCs/>
          <w:sz w:val="12"/>
          <w:szCs w:val="12"/>
        </w:rPr>
        <w:t>26</w:t>
      </w:r>
    </w:p>
    <w:p w14:paraId="6A616A03" w14:textId="716484B6"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е) Ведомость пересечения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территории______________</w:t>
      </w:r>
      <w:r>
        <w:rPr>
          <w:rFonts w:ascii="Times New Roman" w:eastAsia="Calibri" w:hAnsi="Times New Roman" w:cs="Times New Roman"/>
          <w:bCs/>
          <w:sz w:val="12"/>
          <w:szCs w:val="12"/>
        </w:rPr>
        <w:t>_____</w:t>
      </w:r>
      <w:r w:rsidRPr="00714044">
        <w:rPr>
          <w:rFonts w:ascii="Times New Roman" w:eastAsia="Calibri" w:hAnsi="Times New Roman" w:cs="Times New Roman"/>
          <w:bCs/>
          <w:sz w:val="12"/>
          <w:szCs w:val="12"/>
        </w:rPr>
        <w:t>26</w:t>
      </w:r>
    </w:p>
    <w:p w14:paraId="706A429E" w14:textId="29A184CC"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ж)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т.д.)__________________________________________________</w:t>
      </w:r>
      <w:r>
        <w:rPr>
          <w:rFonts w:ascii="Times New Roman" w:eastAsia="Calibri" w:hAnsi="Times New Roman" w:cs="Times New Roman"/>
          <w:bCs/>
          <w:sz w:val="12"/>
          <w:szCs w:val="12"/>
        </w:rPr>
        <w:t>________________</w:t>
      </w:r>
      <w:r>
        <w:rPr>
          <w:rFonts w:ascii="Times New Roman" w:eastAsia="Calibri" w:hAnsi="Times New Roman" w:cs="Times New Roman"/>
          <w:bCs/>
          <w:sz w:val="12"/>
          <w:szCs w:val="12"/>
        </w:rPr>
        <w:tab/>
        <w:t>27</w:t>
      </w:r>
    </w:p>
    <w:p w14:paraId="378A9D69" w14:textId="77777777"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Раздел 5. Приложения</w:t>
      </w:r>
    </w:p>
    <w:p w14:paraId="487C9FEC" w14:textId="5506EB7E"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22.07.2022 №793 «О подготовке проекта планировки территории и проекта межевания территории …_____________________________________</w:t>
      </w:r>
      <w:r>
        <w:rPr>
          <w:rFonts w:ascii="Times New Roman" w:eastAsia="Calibri" w:hAnsi="Times New Roman" w:cs="Times New Roman"/>
          <w:bCs/>
          <w:sz w:val="12"/>
          <w:szCs w:val="12"/>
        </w:rPr>
        <w:t>___</w:t>
      </w:r>
      <w:r>
        <w:rPr>
          <w:rFonts w:ascii="Times New Roman" w:eastAsia="Calibri" w:hAnsi="Times New Roman" w:cs="Times New Roman"/>
          <w:bCs/>
          <w:sz w:val="12"/>
          <w:szCs w:val="12"/>
        </w:rPr>
        <w:tab/>
      </w:r>
      <w:r w:rsidRPr="00714044">
        <w:rPr>
          <w:rFonts w:ascii="Times New Roman" w:eastAsia="Calibri" w:hAnsi="Times New Roman" w:cs="Times New Roman"/>
          <w:bCs/>
          <w:sz w:val="12"/>
          <w:szCs w:val="12"/>
        </w:rPr>
        <w:t>29</w:t>
      </w:r>
    </w:p>
    <w:p w14:paraId="700FFF71" w14:textId="77777777" w:rsidR="00714044" w:rsidRP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Техническое задание на проектирование____________________________________</w:t>
      </w:r>
      <w:r w:rsidRPr="00714044">
        <w:rPr>
          <w:rFonts w:ascii="Times New Roman" w:eastAsia="Calibri" w:hAnsi="Times New Roman" w:cs="Times New Roman"/>
          <w:bCs/>
          <w:sz w:val="12"/>
          <w:szCs w:val="12"/>
        </w:rPr>
        <w:tab/>
        <w:t>32</w:t>
      </w:r>
    </w:p>
    <w:p w14:paraId="463F603D" w14:textId="30C782AB" w:rsidR="00714044" w:rsidRDefault="00714044" w:rsidP="00714044">
      <w:pPr>
        <w:spacing w:after="0" w:line="240" w:lineRule="auto"/>
        <w:ind w:firstLine="284"/>
        <w:jc w:val="both"/>
        <w:rPr>
          <w:rFonts w:ascii="Times New Roman" w:eastAsia="Calibri" w:hAnsi="Times New Roman" w:cs="Times New Roman"/>
          <w:bCs/>
          <w:sz w:val="12"/>
          <w:szCs w:val="12"/>
        </w:rPr>
      </w:pPr>
      <w:r w:rsidRPr="00714044">
        <w:rPr>
          <w:rFonts w:ascii="Times New Roman" w:eastAsia="Calibri" w:hAnsi="Times New Roman" w:cs="Times New Roman"/>
          <w:bCs/>
          <w:sz w:val="12"/>
          <w:szCs w:val="12"/>
        </w:rPr>
        <w:t>Запросы в структурные подразделения____________________________________</w:t>
      </w:r>
      <w:r w:rsidRPr="00714044">
        <w:rPr>
          <w:rFonts w:ascii="Times New Roman" w:eastAsia="Calibri" w:hAnsi="Times New Roman" w:cs="Times New Roman"/>
          <w:bCs/>
          <w:sz w:val="12"/>
          <w:szCs w:val="12"/>
        </w:rPr>
        <w:tab/>
        <w:t>54</w:t>
      </w:r>
    </w:p>
    <w:p w14:paraId="4C158CF9" w14:textId="77777777" w:rsidR="0031062F" w:rsidRDefault="0031062F" w:rsidP="00714044">
      <w:pPr>
        <w:spacing w:after="0" w:line="240" w:lineRule="auto"/>
        <w:ind w:firstLine="284"/>
        <w:jc w:val="both"/>
        <w:rPr>
          <w:rFonts w:ascii="Times New Roman" w:eastAsia="Calibri" w:hAnsi="Times New Roman" w:cs="Times New Roman"/>
          <w:bCs/>
          <w:sz w:val="12"/>
          <w:szCs w:val="12"/>
        </w:rPr>
      </w:pPr>
    </w:p>
    <w:p w14:paraId="71CE052B" w14:textId="7064A9EA" w:rsidR="0031062F" w:rsidRDefault="0031062F" w:rsidP="0031062F">
      <w:pPr>
        <w:spacing w:after="0" w:line="240" w:lineRule="auto"/>
        <w:ind w:firstLine="284"/>
        <w:jc w:val="center"/>
        <w:rPr>
          <w:rFonts w:ascii="Times New Roman" w:eastAsia="Calibri" w:hAnsi="Times New Roman" w:cs="Times New Roman"/>
          <w:bCs/>
          <w:sz w:val="12"/>
          <w:szCs w:val="12"/>
        </w:rPr>
      </w:pPr>
      <w:r w:rsidRPr="0031062F">
        <w:rPr>
          <w:rFonts w:ascii="Times New Roman" w:eastAsia="Calibri" w:hAnsi="Times New Roman" w:cs="Times New Roman"/>
          <w:bCs/>
          <w:sz w:val="12"/>
          <w:szCs w:val="12"/>
        </w:rPr>
        <w:t>Раздел 3. Материалы по обоснованию проекта планировки территории. Графическая часть</w:t>
      </w:r>
    </w:p>
    <w:p w14:paraId="60D7759C" w14:textId="61E99A4A" w:rsidR="0031062F" w:rsidRDefault="0031062F" w:rsidP="0031062F">
      <w:pPr>
        <w:spacing w:after="0" w:line="240" w:lineRule="auto"/>
        <w:ind w:firstLine="284"/>
        <w:jc w:val="center"/>
      </w:pPr>
      <w:r>
        <w:rPr>
          <w:noProof/>
          <w:lang w:eastAsia="ru-RU"/>
        </w:rPr>
        <w:drawing>
          <wp:inline distT="0" distB="0" distL="0" distR="0" wp14:anchorId="5922A2EC" wp14:editId="57DF1674">
            <wp:extent cx="1457325" cy="1031188"/>
            <wp:effectExtent l="0" t="0" r="0" b="0"/>
            <wp:docPr id="118" name="Рисунок 118" descr="C:\Users\user\AppData\Local\Microsoft\Windows\Temporary Internet Files\Content.Word\6 Эл план структуры_Светлодо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6 Эл план структуры_Светлодольск.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57325" cy="1031188"/>
                    </a:xfrm>
                    <a:prstGeom prst="rect">
                      <a:avLst/>
                    </a:prstGeom>
                    <a:noFill/>
                    <a:ln>
                      <a:noFill/>
                    </a:ln>
                  </pic:spPr>
                </pic:pic>
              </a:graphicData>
            </a:graphic>
          </wp:inline>
        </w:drawing>
      </w:r>
      <w:r w:rsidRPr="0031062F">
        <w:t xml:space="preserve"> </w:t>
      </w:r>
      <w:r>
        <w:rPr>
          <w:noProof/>
          <w:lang w:eastAsia="ru-RU"/>
        </w:rPr>
        <w:drawing>
          <wp:inline distT="0" distB="0" distL="0" distR="0" wp14:anchorId="09E95936" wp14:editId="649C8774">
            <wp:extent cx="1457325" cy="1031188"/>
            <wp:effectExtent l="0" t="0" r="0" b="0"/>
            <wp:docPr id="119" name="Рисунок 119" descr="C:\Users\user\AppData\Local\Microsoft\Windows\Temporary Internet Files\Content.Word\6 Эл план структуры_Сергие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6 Эл план структуры_Сергиевск.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57325" cy="1031188"/>
                    </a:xfrm>
                    <a:prstGeom prst="rect">
                      <a:avLst/>
                    </a:prstGeom>
                    <a:noFill/>
                    <a:ln>
                      <a:noFill/>
                    </a:ln>
                  </pic:spPr>
                </pic:pic>
              </a:graphicData>
            </a:graphic>
          </wp:inline>
        </w:drawing>
      </w:r>
      <w:r w:rsidRPr="0031062F">
        <w:t xml:space="preserve"> </w:t>
      </w:r>
      <w:r>
        <w:rPr>
          <w:noProof/>
          <w:lang w:eastAsia="ru-RU"/>
        </w:rPr>
        <w:drawing>
          <wp:inline distT="0" distB="0" distL="0" distR="0" wp14:anchorId="1C380751" wp14:editId="20B2AF44">
            <wp:extent cx="1438275" cy="1017708"/>
            <wp:effectExtent l="0" t="0" r="0" b="0"/>
            <wp:docPr id="120" name="Рисунок 120" descr="C:\Users\user\AppData\Local\Microsoft\Windows\Temporary Internet Files\Content.Word\6 Эл план структуры_Сур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6 Эл план структуры_Сургут.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38275" cy="1017708"/>
                    </a:xfrm>
                    <a:prstGeom prst="rect">
                      <a:avLst/>
                    </a:prstGeom>
                    <a:noFill/>
                    <a:ln>
                      <a:noFill/>
                    </a:ln>
                  </pic:spPr>
                </pic:pic>
              </a:graphicData>
            </a:graphic>
          </wp:inline>
        </w:drawing>
      </w:r>
      <w:r w:rsidRPr="0031062F">
        <w:t xml:space="preserve"> </w:t>
      </w:r>
      <w:r>
        <w:rPr>
          <w:noProof/>
          <w:lang w:eastAsia="ru-RU"/>
        </w:rPr>
        <w:drawing>
          <wp:inline distT="0" distB="0" distL="0" distR="0" wp14:anchorId="4EDF5989" wp14:editId="546FE5BB">
            <wp:extent cx="857250" cy="1285875"/>
            <wp:effectExtent l="0" t="0" r="0" b="9525"/>
            <wp:docPr id="121" name="Рисунок 121" descr="C:\Users\user\AppData\Local\Microsoft\Windows\Temporary Internet Files\Content.Word\7 ГО ЧС Особ усл_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7 ГО ЧС Особ усл_лист 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r w:rsidRPr="0031062F">
        <w:t xml:space="preserve"> </w:t>
      </w:r>
      <w:r>
        <w:rPr>
          <w:noProof/>
          <w:lang w:eastAsia="ru-RU"/>
        </w:rPr>
        <w:drawing>
          <wp:inline distT="0" distB="0" distL="0" distR="0" wp14:anchorId="2CA4E5DF" wp14:editId="0CB27D9E">
            <wp:extent cx="866299" cy="1295400"/>
            <wp:effectExtent l="0" t="0" r="0" b="0"/>
            <wp:docPr id="122" name="Рисунок 122" descr="C:\Users\user\AppData\Local\Microsoft\Windows\Temporary Internet Files\Content.Word\7 ГО ЧС Особ усл_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7 ГО ЧС Особ усл_лист 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6299" cy="1295400"/>
                    </a:xfrm>
                    <a:prstGeom prst="rect">
                      <a:avLst/>
                    </a:prstGeom>
                    <a:noFill/>
                    <a:ln>
                      <a:noFill/>
                    </a:ln>
                  </pic:spPr>
                </pic:pic>
              </a:graphicData>
            </a:graphic>
          </wp:inline>
        </w:drawing>
      </w:r>
      <w:r w:rsidRPr="0031062F">
        <w:t xml:space="preserve"> </w:t>
      </w:r>
      <w:r>
        <w:rPr>
          <w:noProof/>
          <w:lang w:eastAsia="ru-RU"/>
        </w:rPr>
        <w:drawing>
          <wp:inline distT="0" distB="0" distL="0" distR="0" wp14:anchorId="000E7BC8" wp14:editId="61656D46">
            <wp:extent cx="922973" cy="1295400"/>
            <wp:effectExtent l="0" t="0" r="0" b="0"/>
            <wp:docPr id="123" name="Рисунок 123" descr="C:\Users\user\AppData\Local\Microsoft\Windows\Temporary Internet Files\Content.Word\7 ГО ЧС+Особ усл_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7 ГО ЧС+Особ усл_лист 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22973" cy="1295400"/>
                    </a:xfrm>
                    <a:prstGeom prst="rect">
                      <a:avLst/>
                    </a:prstGeom>
                    <a:noFill/>
                    <a:ln>
                      <a:noFill/>
                    </a:ln>
                  </pic:spPr>
                </pic:pic>
              </a:graphicData>
            </a:graphic>
          </wp:inline>
        </w:drawing>
      </w:r>
      <w:r w:rsidRPr="0031062F">
        <w:t xml:space="preserve"> </w:t>
      </w:r>
      <w:r>
        <w:rPr>
          <w:noProof/>
          <w:lang w:eastAsia="ru-RU"/>
        </w:rPr>
        <w:drawing>
          <wp:inline distT="0" distB="0" distL="0" distR="0" wp14:anchorId="79378AB7" wp14:editId="1F1963F5">
            <wp:extent cx="920630" cy="1295399"/>
            <wp:effectExtent l="0" t="0" r="0" b="635"/>
            <wp:docPr id="124" name="Рисунок 124" descr="C:\Users\user\AppData\Local\Microsoft\Windows\Temporary Internet Files\Content.Word\8 В период проектир+Констр реш_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8 В период проектир+Констр реш_лист 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24704" cy="1301131"/>
                    </a:xfrm>
                    <a:prstGeom prst="rect">
                      <a:avLst/>
                    </a:prstGeom>
                    <a:noFill/>
                    <a:ln>
                      <a:noFill/>
                    </a:ln>
                  </pic:spPr>
                </pic:pic>
              </a:graphicData>
            </a:graphic>
          </wp:inline>
        </w:drawing>
      </w:r>
      <w:r w:rsidRPr="0031062F">
        <w:t xml:space="preserve"> </w:t>
      </w:r>
      <w:r>
        <w:rPr>
          <w:noProof/>
          <w:lang w:eastAsia="ru-RU"/>
        </w:rPr>
        <w:drawing>
          <wp:inline distT="0" distB="0" distL="0" distR="0" wp14:anchorId="73D39674" wp14:editId="5A36AFDD">
            <wp:extent cx="1002604" cy="1295399"/>
            <wp:effectExtent l="0" t="0" r="7620" b="635"/>
            <wp:docPr id="125" name="Рисунок 125" descr="C:\Users\user\AppData\Local\Microsoft\Windows\Temporary Internet Files\Content.Word\8 В период проектир+Констр реш_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8 В период проектир+Констр реш_лист 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7041" cy="1301131"/>
                    </a:xfrm>
                    <a:prstGeom prst="rect">
                      <a:avLst/>
                    </a:prstGeom>
                    <a:noFill/>
                    <a:ln>
                      <a:noFill/>
                    </a:ln>
                  </pic:spPr>
                </pic:pic>
              </a:graphicData>
            </a:graphic>
          </wp:inline>
        </w:drawing>
      </w:r>
      <w:r w:rsidRPr="0031062F">
        <w:t xml:space="preserve"> </w:t>
      </w:r>
      <w:r>
        <w:rPr>
          <w:noProof/>
          <w:lang w:eastAsia="ru-RU"/>
        </w:rPr>
        <w:drawing>
          <wp:inline distT="0" distB="0" distL="0" distR="0" wp14:anchorId="5B752AE5" wp14:editId="129D3D77">
            <wp:extent cx="974290" cy="1247775"/>
            <wp:effectExtent l="0" t="0" r="0" b="0"/>
            <wp:docPr id="126" name="Рисунок 126" descr="C:\Users\user\AppData\Local\Microsoft\Windows\Temporary Internet Files\Content.Word\8 В период проектир+Констр реш_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8 В период проектир+Констр реш_лист 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4290" cy="1247775"/>
                    </a:xfrm>
                    <a:prstGeom prst="rect">
                      <a:avLst/>
                    </a:prstGeom>
                    <a:noFill/>
                    <a:ln>
                      <a:noFill/>
                    </a:ln>
                  </pic:spPr>
                </pic:pic>
              </a:graphicData>
            </a:graphic>
          </wp:inline>
        </w:drawing>
      </w:r>
      <w:r w:rsidRPr="0031062F">
        <w:t xml:space="preserve"> </w:t>
      </w:r>
      <w:r>
        <w:rPr>
          <w:noProof/>
          <w:lang w:eastAsia="ru-RU"/>
        </w:rPr>
        <w:drawing>
          <wp:inline distT="0" distB="0" distL="0" distR="0" wp14:anchorId="6B984C20" wp14:editId="33AE0146">
            <wp:extent cx="974290" cy="1247775"/>
            <wp:effectExtent l="0" t="0" r="0" b="0"/>
            <wp:docPr id="127" name="Рисунок 127" descr="C:\Users\user\AppData\Local\Microsoft\Windows\Temporary Internet Files\Content.Word\9 УДС+верт планир_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9 УДС+верт планир_лист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4290" cy="1247775"/>
                    </a:xfrm>
                    <a:prstGeom prst="rect">
                      <a:avLst/>
                    </a:prstGeom>
                    <a:noFill/>
                    <a:ln>
                      <a:noFill/>
                    </a:ln>
                  </pic:spPr>
                </pic:pic>
              </a:graphicData>
            </a:graphic>
          </wp:inline>
        </w:drawing>
      </w:r>
      <w:r w:rsidRPr="0031062F">
        <w:t xml:space="preserve"> </w:t>
      </w:r>
      <w:r>
        <w:rPr>
          <w:noProof/>
          <w:lang w:eastAsia="ru-RU"/>
        </w:rPr>
        <w:drawing>
          <wp:inline distT="0" distB="0" distL="0" distR="0" wp14:anchorId="581F3D49" wp14:editId="2F1D37AD">
            <wp:extent cx="974290" cy="1247775"/>
            <wp:effectExtent l="0" t="0" r="0" b="0"/>
            <wp:docPr id="128" name="Рисунок 128" descr="C:\Users\user\AppData\Local\Microsoft\Windows\Temporary Internet Files\Content.Word\9 УДС+верт планир_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9 УДС+верт планир_лист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4290" cy="1247775"/>
                    </a:xfrm>
                    <a:prstGeom prst="rect">
                      <a:avLst/>
                    </a:prstGeom>
                    <a:noFill/>
                    <a:ln>
                      <a:noFill/>
                    </a:ln>
                  </pic:spPr>
                </pic:pic>
              </a:graphicData>
            </a:graphic>
          </wp:inline>
        </w:drawing>
      </w:r>
      <w:r w:rsidRPr="0031062F">
        <w:t xml:space="preserve"> </w:t>
      </w:r>
      <w:r>
        <w:rPr>
          <w:noProof/>
          <w:lang w:eastAsia="ru-RU"/>
        </w:rPr>
        <w:drawing>
          <wp:inline distT="0" distB="0" distL="0" distR="0" wp14:anchorId="74D6C636" wp14:editId="502CA5A1">
            <wp:extent cx="961124" cy="1247775"/>
            <wp:effectExtent l="0" t="0" r="0" b="0"/>
            <wp:docPr id="129" name="Рисунок 129" descr="C:\Users\user\AppData\Local\Microsoft\Windows\Temporary Internet Files\Content.Word\9 УДС+верт планир_ли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9 УДС+верт планир_лист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61124" cy="1247775"/>
                    </a:xfrm>
                    <a:prstGeom prst="rect">
                      <a:avLst/>
                    </a:prstGeom>
                    <a:noFill/>
                    <a:ln>
                      <a:noFill/>
                    </a:ln>
                  </pic:spPr>
                </pic:pic>
              </a:graphicData>
            </a:graphic>
          </wp:inline>
        </w:drawing>
      </w:r>
    </w:p>
    <w:p w14:paraId="5BDAEF86" w14:textId="77777777" w:rsidR="001230EC" w:rsidRDefault="001230EC" w:rsidP="0031062F">
      <w:pPr>
        <w:spacing w:after="0" w:line="240" w:lineRule="auto"/>
        <w:ind w:firstLine="284"/>
        <w:jc w:val="center"/>
        <w:rPr>
          <w:rFonts w:ascii="Times New Roman" w:hAnsi="Times New Roman" w:cs="Times New Roman"/>
          <w:sz w:val="12"/>
          <w:szCs w:val="12"/>
        </w:rPr>
      </w:pPr>
    </w:p>
    <w:p w14:paraId="14290632" w14:textId="46E07DD7" w:rsidR="001230EC" w:rsidRDefault="001230EC" w:rsidP="0031062F">
      <w:pPr>
        <w:spacing w:after="0" w:line="240" w:lineRule="auto"/>
        <w:ind w:firstLine="284"/>
        <w:jc w:val="center"/>
        <w:rPr>
          <w:rFonts w:ascii="Times New Roman" w:hAnsi="Times New Roman" w:cs="Times New Roman"/>
          <w:sz w:val="12"/>
          <w:szCs w:val="12"/>
        </w:rPr>
      </w:pPr>
      <w:r w:rsidRPr="001230EC">
        <w:rPr>
          <w:rFonts w:ascii="Times New Roman" w:hAnsi="Times New Roman" w:cs="Times New Roman"/>
          <w:sz w:val="12"/>
          <w:szCs w:val="12"/>
        </w:rPr>
        <w:t>Раздел 4. Материалы по обоснованию проекта планировки территории. Пояснительная записка</w:t>
      </w:r>
    </w:p>
    <w:p w14:paraId="2773BC8E" w14:textId="3E5F2248" w:rsidR="00F17093" w:rsidRPr="00F17093" w:rsidRDefault="00F17093" w:rsidP="00F17093">
      <w:pPr>
        <w:spacing w:after="0" w:line="240" w:lineRule="auto"/>
        <w:ind w:firstLine="284"/>
        <w:jc w:val="center"/>
        <w:rPr>
          <w:rFonts w:ascii="Times New Roman" w:hAnsi="Times New Roman" w:cs="Times New Roman"/>
          <w:sz w:val="12"/>
          <w:szCs w:val="12"/>
        </w:rPr>
      </w:pPr>
      <w:r w:rsidRPr="00F17093">
        <w:rPr>
          <w:rFonts w:ascii="Times New Roman" w:hAnsi="Times New Roman" w:cs="Times New Roman"/>
          <w:sz w:val="12"/>
          <w:szCs w:val="12"/>
        </w:rPr>
        <w:t>ВВЕДЕНИЕ</w:t>
      </w:r>
    </w:p>
    <w:p w14:paraId="1E1562DD"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Проект планировки территории в целях размещения линейного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 разработан ООО «СДИ» на основании муниципального контракта № 01422000013220026040001 от 04 апреля 2022 г. в соответствии с:</w:t>
      </w:r>
    </w:p>
    <w:p w14:paraId="357E7281"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Градостроительным кодексом РФ от 29.12.2004 № 190-ФЗ;</w:t>
      </w:r>
    </w:p>
    <w:p w14:paraId="4EFB9DDF"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xml:space="preserve">- Земельным Кодексом РФ от 25.10.2001 № 136-ФЗ; </w:t>
      </w:r>
    </w:p>
    <w:p w14:paraId="25E45A24"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Водным Кодексом РФ от 03.06.2006 № 74-ФЗ;</w:t>
      </w:r>
    </w:p>
    <w:p w14:paraId="4462E0A8"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Лесным Кодексом РФ от 04.12.2006 № 200-ФЗ;</w:t>
      </w:r>
    </w:p>
    <w:p w14:paraId="2051751C"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06.10.2003 № 131-ФЗ «Об общих принципах организации местного самоуправления в РФ»;</w:t>
      </w:r>
    </w:p>
    <w:p w14:paraId="7006721C"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18.06.2001 № 78-ФЗ «О землеустройстве»;</w:t>
      </w:r>
    </w:p>
    <w:p w14:paraId="42548C31"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14.03.1995 № 33-ФЗ «Об особо охраняемых территориях»;</w:t>
      </w:r>
    </w:p>
    <w:p w14:paraId="4092FC8E"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25.06.2002 № 73-ФЗ «Об объектах культурного наследия, памятниках истории и культуры народов Российской Федерации»;</w:t>
      </w:r>
    </w:p>
    <w:p w14:paraId="61EFBBBC"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30.03.1999 № 52-ФЗ «О санитарно-эпидемиологическом благополучии населения»;</w:t>
      </w:r>
    </w:p>
    <w:p w14:paraId="45020791"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lastRenderedPageBreak/>
        <w:t>- Федеральным законом от 21.12.1994 № 68-ФЗ «О защите населения и территорий от чрезвычайных ситуаций природного и техногенного характера»;</w:t>
      </w:r>
    </w:p>
    <w:p w14:paraId="79E93192"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10.01.2002 № 7-ФЗ «Об охране окружающей среды»;</w:t>
      </w:r>
    </w:p>
    <w:p w14:paraId="021F9D76"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21.12.1994 № 69-ФЗ «О пожарной безопасности»;</w:t>
      </w:r>
    </w:p>
    <w:p w14:paraId="11E86F3E"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Федеральным законом от 24.07.2007 № 221-ФЗ «О государственном кадастре недвижимости»;</w:t>
      </w:r>
    </w:p>
    <w:p w14:paraId="1D0059EC"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w:t>
      </w:r>
    </w:p>
    <w:p w14:paraId="31866649"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СП 42.13330.2016 «Градостроительство. Планировка и застройка городских и сельских поселений»;</w:t>
      </w:r>
    </w:p>
    <w:p w14:paraId="0C0ED72A"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СанПиН 2.2.1/2.1.1.1200-03 «Санитарно-защитные зоны и санитарная классификация предприятий, сооружений и иных объектов»;</w:t>
      </w:r>
    </w:p>
    <w:p w14:paraId="3061152A"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1775BADC"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1A8E5228"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Приказом Министерства строительства и жилищно-коммунального хозяйства РФ от 25.04.2017 №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14:paraId="60F27FE7"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Законом Самарской области «О градостроительной деятельности на территории Самарской области», от 12.07.2006 № 90-ГД.</w:t>
      </w:r>
    </w:p>
    <w:p w14:paraId="5221A3AC"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Законом Самарской области «О Земле», от 11.03.2005 года, № 94-ГД.</w:t>
      </w:r>
    </w:p>
    <w:p w14:paraId="6F90E6C2"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При разработке документации по планировке территории использованы следующие материалы:</w:t>
      </w:r>
    </w:p>
    <w:p w14:paraId="24F1822F"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1. Утвержденная градостроительная документация:</w:t>
      </w:r>
    </w:p>
    <w:p w14:paraId="601C1984"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Региональные нормативы градостроительного проектирования, утвержденные приказом Министрерства строительства и жилищно-коммунального хозяйства Самарской области от 25.12.2008 №496-п «Об утверждении региональных нормативов градостроительного проектирования Самарской области» (далее РНГП);</w:t>
      </w:r>
    </w:p>
    <w:p w14:paraId="310BD1FE"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Генеральный план сельского поселения Сергиевск Сергиевского района Самарской области, утвержденный Решением Собрания Представителей сельского поселения Сергиевск муниципального района Сергиевский Самарской области от 20.12.2019 № 41 (далее ГП);</w:t>
      </w:r>
    </w:p>
    <w:p w14:paraId="2D83CC79"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Генеральный план сельского поселения Сургут Сергиевского района Самарской области, утвержденный Решением Собрания представителей сельского поселения Сургут муниципального района Сергиевский Самарской области от 20.12.2019 № 38 (далее ГП);</w:t>
      </w:r>
    </w:p>
    <w:p w14:paraId="34481793"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Генеральный план сельского поселения Светлодольск Сергиевского района Самарской области, утвержденный Решением Собрания представителей сельского поселения Светлодольск муниципального района Сергиевский Самарской области от 20.12.2019 № 37 (далее ГП);</w:t>
      </w:r>
    </w:p>
    <w:p w14:paraId="4CBD1F2B"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Правила землепользования и застройки территории сельского поселения Сергиевск Сергиевского района Самарской области, утвержденные Решением Собрания Представителей сельского поселения Сергиевск муниципального района Сергиевский Самарской области от 03.08.2021 № 22а (далее ПЗЗ);</w:t>
      </w:r>
    </w:p>
    <w:p w14:paraId="0E619A61"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Правила землепользования и застройки территории сельского поселения Сургут Сергиевского района Самарской области, утвержденные Решением Собрания Представителей сельского поселения Сургут муниципального района Сергиевский Самарской области от 31.08.2021 № 30 (далее ПЗЗ);</w:t>
      </w:r>
    </w:p>
    <w:p w14:paraId="516C21FA"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Правила землепользования и застройки территории сельского поселения Светлодольск Сергиевского района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10.08.2021 № 23 (далее ПЗЗ);</w:t>
      </w:r>
    </w:p>
    <w:p w14:paraId="3C604A23"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Местные нормативы градостроительного проектирования на территории муниципального образования Сергиевский район, утвержденные Решением Собрания Представителей муниципального района Сергиевский Самарской области от 29.11.2017 № 43 (далее МНГП).</w:t>
      </w:r>
    </w:p>
    <w:p w14:paraId="55090425"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2. Исходные данные, выданные заказчиком.</w:t>
      </w:r>
    </w:p>
    <w:p w14:paraId="55F0DAB4"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Картографические материалы в формате MapInfo (mid/mif).</w:t>
      </w:r>
    </w:p>
    <w:p w14:paraId="14030E60"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Краснодарскому краю.</w:t>
      </w:r>
    </w:p>
    <w:p w14:paraId="544B2A54"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Подготовка графической части документации по планировке территории осуществляется:</w:t>
      </w:r>
    </w:p>
    <w:p w14:paraId="62A3ADDB"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1) в соответствии с системой координат, используемой для ведения Единого государственного реестра недвижимости (МСК-63);</w:t>
      </w:r>
    </w:p>
    <w:p w14:paraId="236CF3E3" w14:textId="74A4E30D"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xml:space="preserve">2) с использованием цифрового топографического плана М 1:500, соответствующего действительному состоянию местности на момент разработки проекта (инженерно-геодезические изыскания </w:t>
      </w:r>
      <w:r>
        <w:rPr>
          <w:rFonts w:ascii="Times New Roman" w:hAnsi="Times New Roman" w:cs="Times New Roman"/>
          <w:sz w:val="12"/>
          <w:szCs w:val="12"/>
        </w:rPr>
        <w:t>выполнены в 2022 г. ООО «СДИ»).</w:t>
      </w:r>
    </w:p>
    <w:p w14:paraId="25D50337" w14:textId="05A4C9E2" w:rsidR="00F17093" w:rsidRPr="00F17093" w:rsidRDefault="00F17093" w:rsidP="00F1709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w:t>
      </w:r>
      <w:r w:rsidRPr="00F17093">
        <w:rPr>
          <w:rFonts w:ascii="Times New Roman"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p w14:paraId="77E90DD9"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Климатическая характеристика</w:t>
      </w:r>
    </w:p>
    <w:p w14:paraId="42C538DD"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Район проектируемых работ относится к умеренно-континентальному типу климата. Влияние речного воздушного потока делает его более засушливым. Больше всего осадков выпадает в июне, июле, сентябре. Зимой преобладает северный и восточный ветер, летом – западный, весной и осенью – юго-западный.</w:t>
      </w:r>
    </w:p>
    <w:p w14:paraId="23235A04"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xml:space="preserve">Климатические условия района охарактеризованы по данным многолетних фактических наблюдений Приволжского межрегионального территориального управления Федеральной службы по гидрометеорологии и мониторингу окружающей среды Приволжское УГМС. </w:t>
      </w:r>
    </w:p>
    <w:p w14:paraId="1E411C3A"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Территория Самарской области относиться ко II B району по климатическому районированию для строительства, зона влажности – сухая.</w:t>
      </w:r>
    </w:p>
    <w:p w14:paraId="42E4AF91"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Среднегодовая температура воздуха +5,00С, среднегодовая влажность – 72%, среднегодовая скорость ветра – 3,2 м/с.</w:t>
      </w:r>
    </w:p>
    <w:p w14:paraId="5A3026FD"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xml:space="preserve">Средняя месячная максимальная температура воздуха самого жаркого месяца (июль) равна +26,40 С. Температура холодного периода (средняя температура наиболее холодной части отопительного сезона) равна – 16,40 С. </w:t>
      </w:r>
    </w:p>
    <w:p w14:paraId="02F03059" w14:textId="0454A589" w:rsid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Таблица 1 Средняя месячная температура воздуха (1935-2019 гг), ͦС0</w:t>
      </w:r>
    </w:p>
    <w:tbl>
      <w:tblPr>
        <w:tblW w:w="0" w:type="auto"/>
        <w:jc w:val="center"/>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7"/>
        <w:gridCol w:w="557"/>
        <w:gridCol w:w="428"/>
        <w:gridCol w:w="797"/>
        <w:gridCol w:w="896"/>
        <w:gridCol w:w="426"/>
        <w:gridCol w:w="426"/>
        <w:gridCol w:w="426"/>
        <w:gridCol w:w="426"/>
        <w:gridCol w:w="366"/>
        <w:gridCol w:w="928"/>
        <w:gridCol w:w="837"/>
        <w:gridCol w:w="905"/>
      </w:tblGrid>
      <w:tr w:rsidR="00F17093" w:rsidRPr="00F17093" w14:paraId="040736CD" w14:textId="77777777" w:rsidTr="00F17093">
        <w:trPr>
          <w:jc w:val="center"/>
        </w:trPr>
        <w:tc>
          <w:tcPr>
            <w:tcW w:w="7905" w:type="dxa"/>
            <w:gridSpan w:val="13"/>
            <w:tcBorders>
              <w:top w:val="single" w:sz="4" w:space="0" w:color="auto"/>
              <w:left w:val="single" w:sz="12" w:space="0" w:color="auto"/>
              <w:bottom w:val="single" w:sz="4" w:space="0" w:color="auto"/>
              <w:right w:val="single" w:sz="4" w:space="0" w:color="auto"/>
            </w:tcBorders>
            <w:vAlign w:val="center"/>
            <w:hideMark/>
          </w:tcPr>
          <w:p w14:paraId="718485A0" w14:textId="77777777" w:rsidR="00F17093" w:rsidRPr="00F17093" w:rsidRDefault="00F17093" w:rsidP="00F17093">
            <w:pPr>
              <w:suppressAutoHyphens/>
              <w:spacing w:after="0" w:line="240" w:lineRule="auto"/>
              <w:ind w:firstLine="567"/>
              <w:jc w:val="center"/>
              <w:rPr>
                <w:rFonts w:ascii="Times New Roman" w:hAnsi="Times New Roman" w:cs="Times New Roman"/>
                <w:sz w:val="12"/>
                <w:szCs w:val="12"/>
                <w:lang w:eastAsia="zh-CN"/>
              </w:rPr>
            </w:pPr>
            <w:r w:rsidRPr="00F17093">
              <w:rPr>
                <w:rFonts w:ascii="Times New Roman" w:hAnsi="Times New Roman" w:cs="Times New Roman"/>
                <w:sz w:val="12"/>
                <w:szCs w:val="12"/>
              </w:rPr>
              <w:t>Температура воздуха</w:t>
            </w:r>
          </w:p>
        </w:tc>
      </w:tr>
      <w:tr w:rsidR="00F17093" w:rsidRPr="00F17093" w14:paraId="722E43B2" w14:textId="77777777" w:rsidTr="00F17093">
        <w:trPr>
          <w:jc w:val="center"/>
        </w:trPr>
        <w:tc>
          <w:tcPr>
            <w:tcW w:w="487" w:type="dxa"/>
            <w:tcBorders>
              <w:top w:val="single" w:sz="4" w:space="0" w:color="auto"/>
              <w:left w:val="single" w:sz="4" w:space="0" w:color="auto"/>
              <w:bottom w:val="single" w:sz="4" w:space="0" w:color="auto"/>
              <w:right w:val="single" w:sz="4" w:space="0" w:color="auto"/>
            </w:tcBorders>
            <w:vAlign w:val="center"/>
            <w:hideMark/>
          </w:tcPr>
          <w:p w14:paraId="23CE0AB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w:t>
            </w:r>
          </w:p>
        </w:tc>
        <w:tc>
          <w:tcPr>
            <w:tcW w:w="557" w:type="dxa"/>
            <w:tcBorders>
              <w:top w:val="single" w:sz="4" w:space="0" w:color="auto"/>
              <w:left w:val="single" w:sz="4" w:space="0" w:color="auto"/>
              <w:bottom w:val="single" w:sz="4" w:space="0" w:color="auto"/>
              <w:right w:val="single" w:sz="4" w:space="0" w:color="auto"/>
            </w:tcBorders>
            <w:vAlign w:val="center"/>
            <w:hideMark/>
          </w:tcPr>
          <w:p w14:paraId="327D3FA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w:t>
            </w:r>
          </w:p>
        </w:tc>
        <w:tc>
          <w:tcPr>
            <w:tcW w:w="428" w:type="dxa"/>
            <w:tcBorders>
              <w:top w:val="single" w:sz="4" w:space="0" w:color="auto"/>
              <w:left w:val="single" w:sz="4" w:space="0" w:color="auto"/>
              <w:bottom w:val="single" w:sz="4" w:space="0" w:color="auto"/>
              <w:right w:val="single" w:sz="4" w:space="0" w:color="auto"/>
            </w:tcBorders>
            <w:vAlign w:val="center"/>
            <w:hideMark/>
          </w:tcPr>
          <w:p w14:paraId="09FFE69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III</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3D676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IV</w:t>
            </w:r>
          </w:p>
        </w:tc>
        <w:tc>
          <w:tcPr>
            <w:tcW w:w="896" w:type="dxa"/>
            <w:tcBorders>
              <w:top w:val="single" w:sz="4" w:space="0" w:color="auto"/>
              <w:left w:val="single" w:sz="4" w:space="0" w:color="auto"/>
              <w:bottom w:val="single" w:sz="4" w:space="0" w:color="auto"/>
              <w:right w:val="single" w:sz="4" w:space="0" w:color="auto"/>
            </w:tcBorders>
            <w:vAlign w:val="center"/>
            <w:hideMark/>
          </w:tcPr>
          <w:p w14:paraId="03B39CC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23C0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w:t>
            </w:r>
          </w:p>
        </w:tc>
        <w:tc>
          <w:tcPr>
            <w:tcW w:w="0" w:type="auto"/>
            <w:tcBorders>
              <w:top w:val="single" w:sz="4" w:space="0" w:color="auto"/>
              <w:left w:val="single" w:sz="4" w:space="0" w:color="auto"/>
              <w:bottom w:val="single" w:sz="4" w:space="0" w:color="auto"/>
              <w:right w:val="single" w:sz="4" w:space="0" w:color="auto"/>
            </w:tcBorders>
            <w:vAlign w:val="center"/>
            <w:hideMark/>
          </w:tcPr>
          <w:p w14:paraId="3115F28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3205BC9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0083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IX</w:t>
            </w:r>
          </w:p>
        </w:tc>
        <w:tc>
          <w:tcPr>
            <w:tcW w:w="0" w:type="auto"/>
            <w:tcBorders>
              <w:top w:val="single" w:sz="4" w:space="0" w:color="auto"/>
              <w:left w:val="single" w:sz="4" w:space="0" w:color="auto"/>
              <w:bottom w:val="single" w:sz="4" w:space="0" w:color="auto"/>
              <w:right w:val="single" w:sz="4" w:space="0" w:color="auto"/>
            </w:tcBorders>
            <w:vAlign w:val="center"/>
            <w:hideMark/>
          </w:tcPr>
          <w:p w14:paraId="64E8751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w:t>
            </w:r>
          </w:p>
        </w:tc>
        <w:tc>
          <w:tcPr>
            <w:tcW w:w="928" w:type="dxa"/>
            <w:tcBorders>
              <w:top w:val="single" w:sz="4" w:space="0" w:color="auto"/>
              <w:left w:val="single" w:sz="4" w:space="0" w:color="auto"/>
              <w:bottom w:val="single" w:sz="4" w:space="0" w:color="auto"/>
              <w:right w:val="single" w:sz="4" w:space="0" w:color="auto"/>
            </w:tcBorders>
            <w:vAlign w:val="center"/>
            <w:hideMark/>
          </w:tcPr>
          <w:p w14:paraId="44E0829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w:t>
            </w:r>
          </w:p>
        </w:tc>
        <w:tc>
          <w:tcPr>
            <w:tcW w:w="837" w:type="dxa"/>
            <w:tcBorders>
              <w:top w:val="single" w:sz="4" w:space="0" w:color="auto"/>
              <w:left w:val="single" w:sz="4" w:space="0" w:color="auto"/>
              <w:bottom w:val="single" w:sz="4" w:space="0" w:color="auto"/>
              <w:right w:val="single" w:sz="4" w:space="0" w:color="auto"/>
            </w:tcBorders>
            <w:vAlign w:val="center"/>
            <w:hideMark/>
          </w:tcPr>
          <w:p w14:paraId="73FDC9A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XII</w:t>
            </w:r>
          </w:p>
        </w:tc>
        <w:tc>
          <w:tcPr>
            <w:tcW w:w="905" w:type="dxa"/>
            <w:tcBorders>
              <w:top w:val="single" w:sz="4" w:space="0" w:color="auto"/>
              <w:left w:val="single" w:sz="4" w:space="0" w:color="auto"/>
              <w:bottom w:val="single" w:sz="4" w:space="0" w:color="auto"/>
              <w:right w:val="single" w:sz="4" w:space="0" w:color="auto"/>
            </w:tcBorders>
            <w:vAlign w:val="center"/>
            <w:hideMark/>
          </w:tcPr>
          <w:p w14:paraId="6A2D980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Год</w:t>
            </w:r>
          </w:p>
        </w:tc>
      </w:tr>
      <w:tr w:rsidR="00F17093" w:rsidRPr="00F17093" w14:paraId="34C87A4B" w14:textId="77777777" w:rsidTr="00F17093">
        <w:trPr>
          <w:jc w:val="center"/>
        </w:trPr>
        <w:tc>
          <w:tcPr>
            <w:tcW w:w="487" w:type="dxa"/>
            <w:tcBorders>
              <w:top w:val="single" w:sz="4" w:space="0" w:color="auto"/>
              <w:left w:val="single" w:sz="4" w:space="0" w:color="auto"/>
              <w:bottom w:val="single" w:sz="4" w:space="0" w:color="auto"/>
              <w:right w:val="single" w:sz="4" w:space="0" w:color="auto"/>
            </w:tcBorders>
            <w:vAlign w:val="center"/>
            <w:hideMark/>
          </w:tcPr>
          <w:p w14:paraId="73E7E6D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-11,9</w:t>
            </w:r>
          </w:p>
        </w:tc>
        <w:tc>
          <w:tcPr>
            <w:tcW w:w="557" w:type="dxa"/>
            <w:tcBorders>
              <w:top w:val="single" w:sz="4" w:space="0" w:color="auto"/>
              <w:left w:val="single" w:sz="4" w:space="0" w:color="auto"/>
              <w:bottom w:val="single" w:sz="4" w:space="0" w:color="auto"/>
              <w:right w:val="single" w:sz="4" w:space="0" w:color="auto"/>
            </w:tcBorders>
            <w:vAlign w:val="center"/>
            <w:hideMark/>
          </w:tcPr>
          <w:p w14:paraId="2290BF5F"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-11,2</w:t>
            </w:r>
          </w:p>
        </w:tc>
        <w:tc>
          <w:tcPr>
            <w:tcW w:w="428" w:type="dxa"/>
            <w:tcBorders>
              <w:top w:val="single" w:sz="4" w:space="0" w:color="auto"/>
              <w:left w:val="single" w:sz="4" w:space="0" w:color="auto"/>
              <w:bottom w:val="single" w:sz="4" w:space="0" w:color="auto"/>
              <w:right w:val="single" w:sz="4" w:space="0" w:color="auto"/>
            </w:tcBorders>
            <w:vAlign w:val="center"/>
            <w:hideMark/>
          </w:tcPr>
          <w:p w14:paraId="260A689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-4,7</w:t>
            </w:r>
          </w:p>
        </w:tc>
        <w:tc>
          <w:tcPr>
            <w:tcW w:w="797" w:type="dxa"/>
            <w:tcBorders>
              <w:top w:val="single" w:sz="4" w:space="0" w:color="auto"/>
              <w:left w:val="single" w:sz="4" w:space="0" w:color="auto"/>
              <w:bottom w:val="single" w:sz="4" w:space="0" w:color="auto"/>
              <w:right w:val="single" w:sz="4" w:space="0" w:color="auto"/>
            </w:tcBorders>
            <w:vAlign w:val="center"/>
            <w:hideMark/>
          </w:tcPr>
          <w:p w14:paraId="785A605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6,4</w:t>
            </w:r>
          </w:p>
        </w:tc>
        <w:tc>
          <w:tcPr>
            <w:tcW w:w="896" w:type="dxa"/>
            <w:tcBorders>
              <w:top w:val="single" w:sz="4" w:space="0" w:color="auto"/>
              <w:left w:val="single" w:sz="4" w:space="0" w:color="auto"/>
              <w:bottom w:val="single" w:sz="4" w:space="0" w:color="auto"/>
              <w:right w:val="single" w:sz="4" w:space="0" w:color="auto"/>
            </w:tcBorders>
            <w:vAlign w:val="center"/>
            <w:hideMark/>
          </w:tcPr>
          <w:p w14:paraId="3E2E9F0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97BD0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B046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20,9</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4442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19,3</w:t>
            </w:r>
          </w:p>
        </w:tc>
        <w:tc>
          <w:tcPr>
            <w:tcW w:w="0" w:type="auto"/>
            <w:tcBorders>
              <w:top w:val="single" w:sz="4" w:space="0" w:color="auto"/>
              <w:left w:val="single" w:sz="4" w:space="0" w:color="auto"/>
              <w:bottom w:val="single" w:sz="4" w:space="0" w:color="auto"/>
              <w:right w:val="single" w:sz="4" w:space="0" w:color="auto"/>
            </w:tcBorders>
            <w:vAlign w:val="center"/>
            <w:hideMark/>
          </w:tcPr>
          <w:p w14:paraId="7A582FA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13,2</w:t>
            </w:r>
          </w:p>
        </w:tc>
        <w:tc>
          <w:tcPr>
            <w:tcW w:w="0" w:type="auto"/>
            <w:tcBorders>
              <w:top w:val="single" w:sz="4" w:space="0" w:color="auto"/>
              <w:left w:val="single" w:sz="4" w:space="0" w:color="auto"/>
              <w:bottom w:val="single" w:sz="4" w:space="0" w:color="auto"/>
              <w:right w:val="single" w:sz="4" w:space="0" w:color="auto"/>
            </w:tcBorders>
            <w:vAlign w:val="center"/>
            <w:hideMark/>
          </w:tcPr>
          <w:p w14:paraId="2428706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5,1</w:t>
            </w:r>
          </w:p>
        </w:tc>
        <w:tc>
          <w:tcPr>
            <w:tcW w:w="928" w:type="dxa"/>
            <w:tcBorders>
              <w:top w:val="single" w:sz="4" w:space="0" w:color="auto"/>
              <w:left w:val="single" w:sz="4" w:space="0" w:color="auto"/>
              <w:bottom w:val="single" w:sz="4" w:space="0" w:color="auto"/>
              <w:right w:val="single" w:sz="4" w:space="0" w:color="auto"/>
            </w:tcBorders>
            <w:vAlign w:val="center"/>
            <w:hideMark/>
          </w:tcPr>
          <w:p w14:paraId="3E6C364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-2,8</w:t>
            </w:r>
          </w:p>
        </w:tc>
        <w:tc>
          <w:tcPr>
            <w:tcW w:w="837" w:type="dxa"/>
            <w:tcBorders>
              <w:top w:val="single" w:sz="4" w:space="0" w:color="auto"/>
              <w:left w:val="single" w:sz="4" w:space="0" w:color="auto"/>
              <w:bottom w:val="single" w:sz="4" w:space="0" w:color="auto"/>
              <w:right w:val="single" w:sz="4" w:space="0" w:color="auto"/>
            </w:tcBorders>
            <w:vAlign w:val="center"/>
            <w:hideMark/>
          </w:tcPr>
          <w:p w14:paraId="586BBB2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-8,8</w:t>
            </w:r>
          </w:p>
        </w:tc>
        <w:tc>
          <w:tcPr>
            <w:tcW w:w="905" w:type="dxa"/>
            <w:tcBorders>
              <w:top w:val="single" w:sz="4" w:space="0" w:color="auto"/>
              <w:left w:val="single" w:sz="4" w:space="0" w:color="auto"/>
              <w:bottom w:val="single" w:sz="4" w:space="0" w:color="auto"/>
              <w:right w:val="single" w:sz="4" w:space="0" w:color="auto"/>
            </w:tcBorders>
            <w:vAlign w:val="center"/>
            <w:hideMark/>
          </w:tcPr>
          <w:p w14:paraId="37F7B43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5,0</w:t>
            </w:r>
          </w:p>
        </w:tc>
      </w:tr>
    </w:tbl>
    <w:p w14:paraId="74A76CC5" w14:textId="77777777" w:rsidR="00F17093" w:rsidRDefault="00F17093" w:rsidP="00F17093">
      <w:pPr>
        <w:spacing w:after="0" w:line="240" w:lineRule="auto"/>
        <w:ind w:firstLine="284"/>
        <w:jc w:val="both"/>
        <w:rPr>
          <w:rFonts w:ascii="Times New Roman" w:hAnsi="Times New Roman" w:cs="Times New Roman"/>
          <w:sz w:val="12"/>
          <w:szCs w:val="12"/>
        </w:rPr>
      </w:pPr>
    </w:p>
    <w:p w14:paraId="372C7ADF"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Нормативно-расчетная глубина сезонного промерзания для насыпных грунтов, суглинков и глин составляет 144 см., согласно п.2.27 СНиП 2.02.01-83* Основания зданий и сооружений.</w:t>
      </w:r>
    </w:p>
    <w:p w14:paraId="40728DC9"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Положительные температуры воздуха могут наблюдаться в зимнее время в виде оттепелей. Первые заморозки отмечаются, как правило, во второй половине сентября, последние обычно регистрируются в начале июня. Коэффициент, зависящий от температурной стратификации атмосферы «А» равен 160.</w:t>
      </w:r>
    </w:p>
    <w:p w14:paraId="05B62A85"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lastRenderedPageBreak/>
        <w:t>Основными климатообразующими факторами являются радиационный режим, т.е. приход-расход лучистой энергии на земной поверхности, особенности циркуляции атмосферы, особенности подстилающей поверхности, распределение водных бассейнов, лесов и травянистой растительности.</w:t>
      </w:r>
    </w:p>
    <w:p w14:paraId="3889E345"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В районе города Самары среднегодовая сумма прямой солнечной радиации на нормальную к лучу поверхность при средних условиях облачности составляет 4142 МДж/м2.</w:t>
      </w:r>
    </w:p>
    <w:p w14:paraId="1CE09553"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Период с положительным радиационным балансом составляет семь – восемь месяцев. Переход радиационного баланса от отрицательного к положительному в среднем происходит в конце февраля. Смена знака радиационного баланса осенью отмечается в начале ноября. Наибольшие суточные значения радиационного баланса отмечаются в мае-июле и составляют 11 – 12 МДж/см2. В осеннее-зимний период, с октября по февраль, преобладает рассеянная радиация, в это время доля прямой солнечной радиации составляет менее 30 % от суммарной. В летние месяцы, с мая по август, преобладает прямая солнечная радиация, когда ее доля от суммарной составляет 50-60 %.</w:t>
      </w:r>
    </w:p>
    <w:p w14:paraId="6ECD6106"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xml:space="preserve">Среднегодовая относительная влажность воздуха составляет 72 %. В холодный период относительная влажность наиболее высока и достигает 84-86 %, наименьшие величины наблюдаются в мае-июне месяце и колеблются в пределах 53-58 %. Суточные колебания относительной влажности воздуха зимой незначительные и составляют 3-4 %, а летом достигают 20-30 %. </w:t>
      </w:r>
    </w:p>
    <w:p w14:paraId="58101525"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Среднегодовая сумма всех атмосферных осадков составляет 519 мм. В теплое время года (с апреля по октябрь) выпадает до 51% от общегодовой суммы осадков, преимущественно в виде дождей. Наибольшее количество осадков выпадает в июне, июле, августе (48-53-45 мм), наименьшее – в феврале-марте (34 мм). Данные о среднемесячных и годовом количестве осадков представлены в (Таблица  2)</w:t>
      </w:r>
    </w:p>
    <w:p w14:paraId="4168DC2D" w14:textId="7C0810EB" w:rsid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Таблица 2 Среднемесячное и годовое количество осадков, в мм (1928-2019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09"/>
        <w:gridCol w:w="635"/>
        <w:gridCol w:w="509"/>
        <w:gridCol w:w="509"/>
        <w:gridCol w:w="637"/>
        <w:gridCol w:w="637"/>
        <w:gridCol w:w="637"/>
        <w:gridCol w:w="660"/>
        <w:gridCol w:w="570"/>
        <w:gridCol w:w="570"/>
        <w:gridCol w:w="570"/>
        <w:gridCol w:w="728"/>
      </w:tblGrid>
      <w:tr w:rsidR="00F17093" w:rsidRPr="00F17093" w14:paraId="75BAA823" w14:textId="77777777" w:rsidTr="00F17093">
        <w:trPr>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2E8D1711" w14:textId="77777777" w:rsidR="00F17093" w:rsidRPr="00F17093" w:rsidRDefault="00F17093" w:rsidP="00F17093">
            <w:pPr>
              <w:suppressAutoHyphens/>
              <w:spacing w:after="0" w:line="240" w:lineRule="auto"/>
              <w:ind w:firstLine="567"/>
              <w:jc w:val="center"/>
              <w:rPr>
                <w:rFonts w:ascii="Times New Roman" w:hAnsi="Times New Roman" w:cs="Times New Roman"/>
                <w:sz w:val="12"/>
                <w:szCs w:val="12"/>
                <w:lang w:eastAsia="zh-CN"/>
              </w:rPr>
            </w:pPr>
            <w:r w:rsidRPr="00F17093">
              <w:rPr>
                <w:rFonts w:ascii="Times New Roman" w:hAnsi="Times New Roman" w:cs="Times New Roman"/>
                <w:sz w:val="12"/>
                <w:szCs w:val="12"/>
              </w:rPr>
              <w:t>Количество осадков</w:t>
            </w:r>
          </w:p>
        </w:tc>
      </w:tr>
      <w:tr w:rsidR="00F17093" w:rsidRPr="00F17093" w14:paraId="30845319" w14:textId="77777777" w:rsidTr="00F17093">
        <w:trPr>
          <w:jc w:val="center"/>
        </w:trPr>
        <w:tc>
          <w:tcPr>
            <w:tcW w:w="361" w:type="pct"/>
            <w:tcBorders>
              <w:top w:val="single" w:sz="4" w:space="0" w:color="auto"/>
              <w:left w:val="single" w:sz="4" w:space="0" w:color="auto"/>
              <w:bottom w:val="single" w:sz="4" w:space="0" w:color="auto"/>
              <w:right w:val="single" w:sz="4" w:space="0" w:color="auto"/>
            </w:tcBorders>
            <w:vAlign w:val="center"/>
            <w:hideMark/>
          </w:tcPr>
          <w:p w14:paraId="14D1331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w:t>
            </w:r>
          </w:p>
        </w:tc>
        <w:tc>
          <w:tcPr>
            <w:tcW w:w="329" w:type="pct"/>
            <w:tcBorders>
              <w:top w:val="single" w:sz="4" w:space="0" w:color="auto"/>
              <w:left w:val="single" w:sz="4" w:space="0" w:color="auto"/>
              <w:bottom w:val="single" w:sz="4" w:space="0" w:color="auto"/>
              <w:right w:val="single" w:sz="4" w:space="0" w:color="auto"/>
            </w:tcBorders>
            <w:vAlign w:val="center"/>
            <w:hideMark/>
          </w:tcPr>
          <w:p w14:paraId="38A0B97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w:t>
            </w:r>
          </w:p>
        </w:tc>
        <w:tc>
          <w:tcPr>
            <w:tcW w:w="411" w:type="pct"/>
            <w:tcBorders>
              <w:top w:val="single" w:sz="4" w:space="0" w:color="auto"/>
              <w:left w:val="single" w:sz="4" w:space="0" w:color="auto"/>
              <w:bottom w:val="single" w:sz="4" w:space="0" w:color="auto"/>
              <w:right w:val="single" w:sz="4" w:space="0" w:color="auto"/>
            </w:tcBorders>
            <w:vAlign w:val="center"/>
            <w:hideMark/>
          </w:tcPr>
          <w:p w14:paraId="08F7DD1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III</w:t>
            </w:r>
          </w:p>
        </w:tc>
        <w:tc>
          <w:tcPr>
            <w:tcW w:w="329" w:type="pct"/>
            <w:tcBorders>
              <w:top w:val="single" w:sz="4" w:space="0" w:color="auto"/>
              <w:left w:val="single" w:sz="4" w:space="0" w:color="auto"/>
              <w:bottom w:val="single" w:sz="4" w:space="0" w:color="auto"/>
              <w:right w:val="single" w:sz="4" w:space="0" w:color="auto"/>
            </w:tcBorders>
            <w:vAlign w:val="center"/>
            <w:hideMark/>
          </w:tcPr>
          <w:p w14:paraId="27EA043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IV</w:t>
            </w:r>
          </w:p>
        </w:tc>
        <w:tc>
          <w:tcPr>
            <w:tcW w:w="329" w:type="pct"/>
            <w:tcBorders>
              <w:top w:val="single" w:sz="4" w:space="0" w:color="auto"/>
              <w:left w:val="single" w:sz="4" w:space="0" w:color="auto"/>
              <w:bottom w:val="single" w:sz="4" w:space="0" w:color="auto"/>
              <w:right w:val="single" w:sz="4" w:space="0" w:color="auto"/>
            </w:tcBorders>
            <w:vAlign w:val="center"/>
            <w:hideMark/>
          </w:tcPr>
          <w:p w14:paraId="57B1712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w:t>
            </w:r>
          </w:p>
        </w:tc>
        <w:tc>
          <w:tcPr>
            <w:tcW w:w="412" w:type="pct"/>
            <w:tcBorders>
              <w:top w:val="single" w:sz="4" w:space="0" w:color="auto"/>
              <w:left w:val="single" w:sz="4" w:space="0" w:color="auto"/>
              <w:bottom w:val="single" w:sz="4" w:space="0" w:color="auto"/>
              <w:right w:val="single" w:sz="4" w:space="0" w:color="auto"/>
            </w:tcBorders>
            <w:vAlign w:val="center"/>
            <w:hideMark/>
          </w:tcPr>
          <w:p w14:paraId="4D4F9D1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w:t>
            </w:r>
          </w:p>
        </w:tc>
        <w:tc>
          <w:tcPr>
            <w:tcW w:w="412" w:type="pct"/>
            <w:tcBorders>
              <w:top w:val="single" w:sz="4" w:space="0" w:color="auto"/>
              <w:left w:val="single" w:sz="4" w:space="0" w:color="auto"/>
              <w:bottom w:val="single" w:sz="4" w:space="0" w:color="auto"/>
              <w:right w:val="single" w:sz="4" w:space="0" w:color="auto"/>
            </w:tcBorders>
            <w:vAlign w:val="center"/>
            <w:hideMark/>
          </w:tcPr>
          <w:p w14:paraId="024A821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w:t>
            </w:r>
          </w:p>
        </w:tc>
        <w:tc>
          <w:tcPr>
            <w:tcW w:w="412" w:type="pct"/>
            <w:tcBorders>
              <w:top w:val="single" w:sz="4" w:space="0" w:color="auto"/>
              <w:left w:val="single" w:sz="4" w:space="0" w:color="auto"/>
              <w:bottom w:val="single" w:sz="4" w:space="0" w:color="auto"/>
              <w:right w:val="single" w:sz="4" w:space="0" w:color="auto"/>
            </w:tcBorders>
            <w:vAlign w:val="center"/>
            <w:hideMark/>
          </w:tcPr>
          <w:p w14:paraId="7F6D035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VIII</w:t>
            </w:r>
          </w:p>
        </w:tc>
        <w:tc>
          <w:tcPr>
            <w:tcW w:w="427" w:type="pct"/>
            <w:tcBorders>
              <w:top w:val="single" w:sz="4" w:space="0" w:color="auto"/>
              <w:left w:val="single" w:sz="4" w:space="0" w:color="auto"/>
              <w:bottom w:val="single" w:sz="4" w:space="0" w:color="auto"/>
              <w:right w:val="single" w:sz="4" w:space="0" w:color="auto"/>
            </w:tcBorders>
            <w:vAlign w:val="center"/>
            <w:hideMark/>
          </w:tcPr>
          <w:p w14:paraId="14271FA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IX</w:t>
            </w:r>
          </w:p>
        </w:tc>
        <w:tc>
          <w:tcPr>
            <w:tcW w:w="369" w:type="pct"/>
            <w:tcBorders>
              <w:top w:val="single" w:sz="4" w:space="0" w:color="auto"/>
              <w:left w:val="single" w:sz="4" w:space="0" w:color="auto"/>
              <w:bottom w:val="single" w:sz="4" w:space="0" w:color="auto"/>
              <w:right w:val="single" w:sz="4" w:space="0" w:color="auto"/>
            </w:tcBorders>
            <w:vAlign w:val="center"/>
            <w:hideMark/>
          </w:tcPr>
          <w:p w14:paraId="3BF5B61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w:t>
            </w:r>
          </w:p>
        </w:tc>
        <w:tc>
          <w:tcPr>
            <w:tcW w:w="369" w:type="pct"/>
            <w:tcBorders>
              <w:top w:val="single" w:sz="4" w:space="0" w:color="auto"/>
              <w:left w:val="single" w:sz="4" w:space="0" w:color="auto"/>
              <w:bottom w:val="single" w:sz="4" w:space="0" w:color="auto"/>
              <w:right w:val="single" w:sz="4" w:space="0" w:color="auto"/>
            </w:tcBorders>
            <w:vAlign w:val="center"/>
            <w:hideMark/>
          </w:tcPr>
          <w:p w14:paraId="5C5840B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w:t>
            </w:r>
          </w:p>
        </w:tc>
        <w:tc>
          <w:tcPr>
            <w:tcW w:w="369" w:type="pct"/>
            <w:tcBorders>
              <w:top w:val="single" w:sz="4" w:space="0" w:color="auto"/>
              <w:left w:val="single" w:sz="4" w:space="0" w:color="auto"/>
              <w:bottom w:val="single" w:sz="4" w:space="0" w:color="auto"/>
              <w:right w:val="single" w:sz="4" w:space="0" w:color="auto"/>
            </w:tcBorders>
            <w:vAlign w:val="center"/>
            <w:hideMark/>
          </w:tcPr>
          <w:p w14:paraId="40B77F9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XII</w:t>
            </w:r>
          </w:p>
        </w:tc>
        <w:tc>
          <w:tcPr>
            <w:tcW w:w="472" w:type="pct"/>
            <w:tcBorders>
              <w:top w:val="single" w:sz="4" w:space="0" w:color="auto"/>
              <w:left w:val="single" w:sz="4" w:space="0" w:color="auto"/>
              <w:bottom w:val="single" w:sz="4" w:space="0" w:color="auto"/>
              <w:right w:val="single" w:sz="4" w:space="0" w:color="auto"/>
            </w:tcBorders>
            <w:vAlign w:val="center"/>
            <w:hideMark/>
          </w:tcPr>
          <w:p w14:paraId="5AA6151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Год</w:t>
            </w:r>
          </w:p>
        </w:tc>
      </w:tr>
      <w:tr w:rsidR="00F17093" w:rsidRPr="00F17093" w14:paraId="0FA67EBC" w14:textId="77777777" w:rsidTr="00F17093">
        <w:trPr>
          <w:jc w:val="center"/>
        </w:trPr>
        <w:tc>
          <w:tcPr>
            <w:tcW w:w="361" w:type="pct"/>
            <w:tcBorders>
              <w:top w:val="single" w:sz="4" w:space="0" w:color="auto"/>
              <w:left w:val="single" w:sz="4" w:space="0" w:color="auto"/>
              <w:bottom w:val="single" w:sz="4" w:space="0" w:color="auto"/>
              <w:right w:val="single" w:sz="4" w:space="0" w:color="auto"/>
            </w:tcBorders>
            <w:vAlign w:val="center"/>
            <w:hideMark/>
          </w:tcPr>
          <w:p w14:paraId="5F74B8F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44</w:t>
            </w:r>
          </w:p>
        </w:tc>
        <w:tc>
          <w:tcPr>
            <w:tcW w:w="329" w:type="pct"/>
            <w:tcBorders>
              <w:top w:val="single" w:sz="4" w:space="0" w:color="auto"/>
              <w:left w:val="single" w:sz="4" w:space="0" w:color="auto"/>
              <w:bottom w:val="single" w:sz="4" w:space="0" w:color="auto"/>
              <w:right w:val="single" w:sz="4" w:space="0" w:color="auto"/>
            </w:tcBorders>
            <w:vAlign w:val="center"/>
            <w:hideMark/>
          </w:tcPr>
          <w:p w14:paraId="1BE83E7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34</w:t>
            </w:r>
          </w:p>
        </w:tc>
        <w:tc>
          <w:tcPr>
            <w:tcW w:w="411" w:type="pct"/>
            <w:tcBorders>
              <w:top w:val="single" w:sz="4" w:space="0" w:color="auto"/>
              <w:left w:val="single" w:sz="4" w:space="0" w:color="auto"/>
              <w:bottom w:val="single" w:sz="4" w:space="0" w:color="auto"/>
              <w:right w:val="single" w:sz="4" w:space="0" w:color="auto"/>
            </w:tcBorders>
            <w:vAlign w:val="center"/>
            <w:hideMark/>
          </w:tcPr>
          <w:p w14:paraId="37B0015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34</w:t>
            </w:r>
          </w:p>
        </w:tc>
        <w:tc>
          <w:tcPr>
            <w:tcW w:w="329" w:type="pct"/>
            <w:tcBorders>
              <w:top w:val="single" w:sz="4" w:space="0" w:color="auto"/>
              <w:left w:val="single" w:sz="4" w:space="0" w:color="auto"/>
              <w:bottom w:val="single" w:sz="4" w:space="0" w:color="auto"/>
              <w:right w:val="single" w:sz="4" w:space="0" w:color="auto"/>
            </w:tcBorders>
            <w:vAlign w:val="center"/>
            <w:hideMark/>
          </w:tcPr>
          <w:p w14:paraId="7630385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37</w:t>
            </w:r>
          </w:p>
        </w:tc>
        <w:tc>
          <w:tcPr>
            <w:tcW w:w="329" w:type="pct"/>
            <w:tcBorders>
              <w:top w:val="single" w:sz="4" w:space="0" w:color="auto"/>
              <w:left w:val="single" w:sz="4" w:space="0" w:color="auto"/>
              <w:bottom w:val="single" w:sz="4" w:space="0" w:color="auto"/>
              <w:right w:val="single" w:sz="4" w:space="0" w:color="auto"/>
            </w:tcBorders>
            <w:vAlign w:val="center"/>
            <w:hideMark/>
          </w:tcPr>
          <w:p w14:paraId="32EEB50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39</w:t>
            </w:r>
          </w:p>
        </w:tc>
        <w:tc>
          <w:tcPr>
            <w:tcW w:w="412" w:type="pct"/>
            <w:tcBorders>
              <w:top w:val="single" w:sz="4" w:space="0" w:color="auto"/>
              <w:left w:val="single" w:sz="4" w:space="0" w:color="auto"/>
              <w:bottom w:val="single" w:sz="4" w:space="0" w:color="auto"/>
              <w:right w:val="single" w:sz="4" w:space="0" w:color="auto"/>
            </w:tcBorders>
            <w:vAlign w:val="center"/>
            <w:hideMark/>
          </w:tcPr>
          <w:p w14:paraId="0AA4A45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48</w:t>
            </w:r>
          </w:p>
        </w:tc>
        <w:tc>
          <w:tcPr>
            <w:tcW w:w="412" w:type="pct"/>
            <w:tcBorders>
              <w:top w:val="single" w:sz="4" w:space="0" w:color="auto"/>
              <w:left w:val="single" w:sz="4" w:space="0" w:color="auto"/>
              <w:bottom w:val="single" w:sz="4" w:space="0" w:color="auto"/>
              <w:right w:val="single" w:sz="4" w:space="0" w:color="auto"/>
            </w:tcBorders>
            <w:vAlign w:val="center"/>
            <w:hideMark/>
          </w:tcPr>
          <w:p w14:paraId="694177A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53</w:t>
            </w:r>
          </w:p>
        </w:tc>
        <w:tc>
          <w:tcPr>
            <w:tcW w:w="412" w:type="pct"/>
            <w:tcBorders>
              <w:top w:val="single" w:sz="4" w:space="0" w:color="auto"/>
              <w:left w:val="single" w:sz="4" w:space="0" w:color="auto"/>
              <w:bottom w:val="single" w:sz="4" w:space="0" w:color="auto"/>
              <w:right w:val="single" w:sz="4" w:space="0" w:color="auto"/>
            </w:tcBorders>
            <w:vAlign w:val="center"/>
            <w:hideMark/>
          </w:tcPr>
          <w:p w14:paraId="0F98C1B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45</w:t>
            </w:r>
          </w:p>
        </w:tc>
        <w:tc>
          <w:tcPr>
            <w:tcW w:w="427" w:type="pct"/>
            <w:tcBorders>
              <w:top w:val="single" w:sz="4" w:space="0" w:color="auto"/>
              <w:left w:val="single" w:sz="4" w:space="0" w:color="auto"/>
              <w:bottom w:val="single" w:sz="4" w:space="0" w:color="auto"/>
              <w:right w:val="single" w:sz="4" w:space="0" w:color="auto"/>
            </w:tcBorders>
            <w:vAlign w:val="center"/>
            <w:hideMark/>
          </w:tcPr>
          <w:p w14:paraId="724BBD0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44</w:t>
            </w:r>
          </w:p>
        </w:tc>
        <w:tc>
          <w:tcPr>
            <w:tcW w:w="369" w:type="pct"/>
            <w:tcBorders>
              <w:top w:val="single" w:sz="4" w:space="0" w:color="auto"/>
              <w:left w:val="single" w:sz="4" w:space="0" w:color="auto"/>
              <w:bottom w:val="single" w:sz="4" w:space="0" w:color="auto"/>
              <w:right w:val="single" w:sz="4" w:space="0" w:color="auto"/>
            </w:tcBorders>
            <w:vAlign w:val="center"/>
            <w:hideMark/>
          </w:tcPr>
          <w:p w14:paraId="5EA0916F"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51</w:t>
            </w:r>
          </w:p>
        </w:tc>
        <w:tc>
          <w:tcPr>
            <w:tcW w:w="369" w:type="pct"/>
            <w:tcBorders>
              <w:top w:val="single" w:sz="4" w:space="0" w:color="auto"/>
              <w:left w:val="single" w:sz="4" w:space="0" w:color="auto"/>
              <w:bottom w:val="single" w:sz="4" w:space="0" w:color="auto"/>
              <w:right w:val="single" w:sz="4" w:space="0" w:color="auto"/>
            </w:tcBorders>
            <w:vAlign w:val="center"/>
            <w:hideMark/>
          </w:tcPr>
          <w:p w14:paraId="50F836F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45</w:t>
            </w:r>
          </w:p>
        </w:tc>
        <w:tc>
          <w:tcPr>
            <w:tcW w:w="369" w:type="pct"/>
            <w:tcBorders>
              <w:top w:val="single" w:sz="4" w:space="0" w:color="auto"/>
              <w:left w:val="single" w:sz="4" w:space="0" w:color="auto"/>
              <w:bottom w:val="single" w:sz="4" w:space="0" w:color="auto"/>
              <w:right w:val="single" w:sz="4" w:space="0" w:color="auto"/>
            </w:tcBorders>
            <w:vAlign w:val="center"/>
            <w:hideMark/>
          </w:tcPr>
          <w:p w14:paraId="5D60EA2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45</w:t>
            </w:r>
          </w:p>
        </w:tc>
        <w:tc>
          <w:tcPr>
            <w:tcW w:w="472" w:type="pct"/>
            <w:tcBorders>
              <w:top w:val="single" w:sz="4" w:space="0" w:color="auto"/>
              <w:left w:val="single" w:sz="4" w:space="0" w:color="auto"/>
              <w:bottom w:val="single" w:sz="4" w:space="0" w:color="auto"/>
              <w:right w:val="single" w:sz="4" w:space="0" w:color="auto"/>
            </w:tcBorders>
            <w:vAlign w:val="center"/>
            <w:hideMark/>
          </w:tcPr>
          <w:p w14:paraId="6A02FCB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519</w:t>
            </w:r>
          </w:p>
        </w:tc>
      </w:tr>
    </w:tbl>
    <w:p w14:paraId="5C7DF776" w14:textId="77777777" w:rsidR="00F17093" w:rsidRDefault="00F17093" w:rsidP="00F17093">
      <w:pPr>
        <w:spacing w:after="0" w:line="240" w:lineRule="auto"/>
        <w:ind w:firstLine="284"/>
        <w:jc w:val="both"/>
        <w:rPr>
          <w:rFonts w:ascii="Times New Roman" w:hAnsi="Times New Roman" w:cs="Times New Roman"/>
          <w:sz w:val="12"/>
          <w:szCs w:val="12"/>
        </w:rPr>
      </w:pPr>
    </w:p>
    <w:p w14:paraId="4B6ED930"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Число дней с осадками более или равным 1,0 мм за год составляет 86 (Таблица 3 Число дней с осадками более или равно 1,0 мм (1928-2019 гг.)Таблица ). Наибольшее количество таких дней наблюдается в период с октября по январь (7,8-8,9), менее всего в апреле-мае (6,4-6,1) и августе (6,3).</w:t>
      </w:r>
    </w:p>
    <w:p w14:paraId="3DF2F338" w14:textId="768EEDB0" w:rsid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Таблица 3 Число дней с осадками более или равно 1,0 мм (1928-2019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46"/>
        <w:gridCol w:w="628"/>
        <w:gridCol w:w="580"/>
        <w:gridCol w:w="578"/>
        <w:gridCol w:w="580"/>
        <w:gridCol w:w="578"/>
        <w:gridCol w:w="665"/>
        <w:gridCol w:w="516"/>
        <w:gridCol w:w="555"/>
        <w:gridCol w:w="578"/>
        <w:gridCol w:w="580"/>
        <w:gridCol w:w="607"/>
      </w:tblGrid>
      <w:tr w:rsidR="00F17093" w:rsidRPr="00F17093" w14:paraId="323E2611" w14:textId="77777777" w:rsidTr="00F17093">
        <w:trPr>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2E815246" w14:textId="77777777" w:rsidR="00F17093" w:rsidRPr="00F17093" w:rsidRDefault="00F17093" w:rsidP="00F17093">
            <w:pPr>
              <w:suppressAutoHyphens/>
              <w:spacing w:after="0" w:line="240" w:lineRule="auto"/>
              <w:ind w:firstLine="567"/>
              <w:jc w:val="center"/>
              <w:rPr>
                <w:rFonts w:ascii="Times New Roman" w:hAnsi="Times New Roman" w:cs="Times New Roman"/>
                <w:sz w:val="12"/>
                <w:szCs w:val="12"/>
                <w:lang w:eastAsia="zh-CN"/>
              </w:rPr>
            </w:pPr>
            <w:r w:rsidRPr="00F17093">
              <w:rPr>
                <w:rFonts w:ascii="Times New Roman" w:hAnsi="Times New Roman" w:cs="Times New Roman"/>
                <w:sz w:val="12"/>
                <w:szCs w:val="12"/>
              </w:rPr>
              <w:t>Число дней с осадками</w:t>
            </w:r>
          </w:p>
        </w:tc>
      </w:tr>
      <w:tr w:rsidR="00421869" w:rsidRPr="00F17093" w14:paraId="184C2241" w14:textId="77777777" w:rsidTr="00F17093">
        <w:trPr>
          <w:jc w:val="center"/>
        </w:trPr>
        <w:tc>
          <w:tcPr>
            <w:tcW w:w="413" w:type="pct"/>
            <w:tcBorders>
              <w:top w:val="single" w:sz="4" w:space="0" w:color="auto"/>
              <w:left w:val="single" w:sz="4" w:space="0" w:color="auto"/>
              <w:bottom w:val="single" w:sz="4" w:space="0" w:color="auto"/>
              <w:right w:val="single" w:sz="4" w:space="0" w:color="auto"/>
            </w:tcBorders>
            <w:vAlign w:val="center"/>
            <w:hideMark/>
          </w:tcPr>
          <w:p w14:paraId="15471D7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w:t>
            </w:r>
          </w:p>
        </w:tc>
        <w:tc>
          <w:tcPr>
            <w:tcW w:w="418" w:type="pct"/>
            <w:tcBorders>
              <w:top w:val="single" w:sz="4" w:space="0" w:color="auto"/>
              <w:left w:val="single" w:sz="4" w:space="0" w:color="auto"/>
              <w:bottom w:val="single" w:sz="4" w:space="0" w:color="auto"/>
              <w:right w:val="single" w:sz="4" w:space="0" w:color="auto"/>
            </w:tcBorders>
            <w:vAlign w:val="center"/>
            <w:hideMark/>
          </w:tcPr>
          <w:p w14:paraId="6442160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w:t>
            </w:r>
          </w:p>
        </w:tc>
        <w:tc>
          <w:tcPr>
            <w:tcW w:w="406" w:type="pct"/>
            <w:tcBorders>
              <w:top w:val="single" w:sz="4" w:space="0" w:color="auto"/>
              <w:left w:val="single" w:sz="4" w:space="0" w:color="auto"/>
              <w:bottom w:val="single" w:sz="4" w:space="0" w:color="auto"/>
              <w:right w:val="single" w:sz="4" w:space="0" w:color="auto"/>
            </w:tcBorders>
            <w:vAlign w:val="center"/>
            <w:hideMark/>
          </w:tcPr>
          <w:p w14:paraId="5654D6EC"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III</w:t>
            </w:r>
          </w:p>
        </w:tc>
        <w:tc>
          <w:tcPr>
            <w:tcW w:w="375" w:type="pct"/>
            <w:tcBorders>
              <w:top w:val="single" w:sz="4" w:space="0" w:color="auto"/>
              <w:left w:val="single" w:sz="4" w:space="0" w:color="auto"/>
              <w:bottom w:val="single" w:sz="4" w:space="0" w:color="auto"/>
              <w:right w:val="single" w:sz="4" w:space="0" w:color="auto"/>
            </w:tcBorders>
            <w:vAlign w:val="center"/>
            <w:hideMark/>
          </w:tcPr>
          <w:p w14:paraId="0FC612A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IV</w:t>
            </w:r>
          </w:p>
        </w:tc>
        <w:tc>
          <w:tcPr>
            <w:tcW w:w="374" w:type="pct"/>
            <w:tcBorders>
              <w:top w:val="single" w:sz="4" w:space="0" w:color="auto"/>
              <w:left w:val="single" w:sz="4" w:space="0" w:color="auto"/>
              <w:bottom w:val="single" w:sz="4" w:space="0" w:color="auto"/>
              <w:right w:val="single" w:sz="4" w:space="0" w:color="auto"/>
            </w:tcBorders>
            <w:vAlign w:val="center"/>
            <w:hideMark/>
          </w:tcPr>
          <w:p w14:paraId="3CC627E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w:t>
            </w:r>
          </w:p>
        </w:tc>
        <w:tc>
          <w:tcPr>
            <w:tcW w:w="375" w:type="pct"/>
            <w:tcBorders>
              <w:top w:val="single" w:sz="4" w:space="0" w:color="auto"/>
              <w:left w:val="single" w:sz="4" w:space="0" w:color="auto"/>
              <w:bottom w:val="single" w:sz="4" w:space="0" w:color="auto"/>
              <w:right w:val="single" w:sz="4" w:space="0" w:color="auto"/>
            </w:tcBorders>
            <w:vAlign w:val="center"/>
            <w:hideMark/>
          </w:tcPr>
          <w:p w14:paraId="18F561DF"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w:t>
            </w:r>
          </w:p>
        </w:tc>
        <w:tc>
          <w:tcPr>
            <w:tcW w:w="374" w:type="pct"/>
            <w:tcBorders>
              <w:top w:val="single" w:sz="4" w:space="0" w:color="auto"/>
              <w:left w:val="single" w:sz="4" w:space="0" w:color="auto"/>
              <w:bottom w:val="single" w:sz="4" w:space="0" w:color="auto"/>
              <w:right w:val="single" w:sz="4" w:space="0" w:color="auto"/>
            </w:tcBorders>
            <w:vAlign w:val="center"/>
            <w:hideMark/>
          </w:tcPr>
          <w:p w14:paraId="18B86E2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w:t>
            </w:r>
          </w:p>
        </w:tc>
        <w:tc>
          <w:tcPr>
            <w:tcW w:w="430" w:type="pct"/>
            <w:tcBorders>
              <w:top w:val="single" w:sz="4" w:space="0" w:color="auto"/>
              <w:left w:val="single" w:sz="4" w:space="0" w:color="auto"/>
              <w:bottom w:val="single" w:sz="4" w:space="0" w:color="auto"/>
              <w:right w:val="single" w:sz="4" w:space="0" w:color="auto"/>
            </w:tcBorders>
            <w:vAlign w:val="center"/>
            <w:hideMark/>
          </w:tcPr>
          <w:p w14:paraId="76665BE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VIII</w:t>
            </w:r>
          </w:p>
        </w:tc>
        <w:tc>
          <w:tcPr>
            <w:tcW w:w="334" w:type="pct"/>
            <w:tcBorders>
              <w:top w:val="single" w:sz="4" w:space="0" w:color="auto"/>
              <w:left w:val="single" w:sz="4" w:space="0" w:color="auto"/>
              <w:bottom w:val="single" w:sz="4" w:space="0" w:color="auto"/>
              <w:right w:val="single" w:sz="4" w:space="0" w:color="auto"/>
            </w:tcBorders>
            <w:vAlign w:val="center"/>
            <w:hideMark/>
          </w:tcPr>
          <w:p w14:paraId="4FDFA9C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IX</w:t>
            </w:r>
          </w:p>
        </w:tc>
        <w:tc>
          <w:tcPr>
            <w:tcW w:w="359" w:type="pct"/>
            <w:tcBorders>
              <w:top w:val="single" w:sz="4" w:space="0" w:color="auto"/>
              <w:left w:val="single" w:sz="4" w:space="0" w:color="auto"/>
              <w:bottom w:val="single" w:sz="4" w:space="0" w:color="auto"/>
              <w:right w:val="single" w:sz="4" w:space="0" w:color="auto"/>
            </w:tcBorders>
            <w:vAlign w:val="center"/>
            <w:hideMark/>
          </w:tcPr>
          <w:p w14:paraId="5281AFA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w:t>
            </w:r>
          </w:p>
        </w:tc>
        <w:tc>
          <w:tcPr>
            <w:tcW w:w="374" w:type="pct"/>
            <w:tcBorders>
              <w:top w:val="single" w:sz="4" w:space="0" w:color="auto"/>
              <w:left w:val="single" w:sz="4" w:space="0" w:color="auto"/>
              <w:bottom w:val="single" w:sz="4" w:space="0" w:color="auto"/>
              <w:right w:val="single" w:sz="4" w:space="0" w:color="auto"/>
            </w:tcBorders>
            <w:vAlign w:val="center"/>
            <w:hideMark/>
          </w:tcPr>
          <w:p w14:paraId="543D855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w:t>
            </w:r>
          </w:p>
        </w:tc>
        <w:tc>
          <w:tcPr>
            <w:tcW w:w="375" w:type="pct"/>
            <w:tcBorders>
              <w:top w:val="single" w:sz="4" w:space="0" w:color="auto"/>
              <w:left w:val="single" w:sz="4" w:space="0" w:color="auto"/>
              <w:bottom w:val="single" w:sz="4" w:space="0" w:color="auto"/>
              <w:right w:val="single" w:sz="4" w:space="0" w:color="auto"/>
            </w:tcBorders>
            <w:vAlign w:val="center"/>
            <w:hideMark/>
          </w:tcPr>
          <w:p w14:paraId="57325B3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XII</w:t>
            </w:r>
          </w:p>
        </w:tc>
        <w:tc>
          <w:tcPr>
            <w:tcW w:w="395" w:type="pct"/>
            <w:tcBorders>
              <w:top w:val="single" w:sz="4" w:space="0" w:color="auto"/>
              <w:left w:val="single" w:sz="4" w:space="0" w:color="auto"/>
              <w:bottom w:val="single" w:sz="4" w:space="0" w:color="auto"/>
              <w:right w:val="single" w:sz="4" w:space="0" w:color="auto"/>
            </w:tcBorders>
            <w:vAlign w:val="center"/>
            <w:hideMark/>
          </w:tcPr>
          <w:p w14:paraId="41E20E5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Год</w:t>
            </w:r>
          </w:p>
        </w:tc>
      </w:tr>
      <w:tr w:rsidR="00421869" w:rsidRPr="00F17093" w14:paraId="49999F90" w14:textId="77777777" w:rsidTr="00F17093">
        <w:trPr>
          <w:jc w:val="center"/>
        </w:trPr>
        <w:tc>
          <w:tcPr>
            <w:tcW w:w="413" w:type="pct"/>
            <w:tcBorders>
              <w:top w:val="single" w:sz="4" w:space="0" w:color="auto"/>
              <w:left w:val="single" w:sz="4" w:space="0" w:color="auto"/>
              <w:bottom w:val="single" w:sz="4" w:space="0" w:color="auto"/>
              <w:right w:val="single" w:sz="4" w:space="0" w:color="auto"/>
            </w:tcBorders>
            <w:vAlign w:val="center"/>
            <w:hideMark/>
          </w:tcPr>
          <w:p w14:paraId="3BCACF8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8,9</w:t>
            </w:r>
          </w:p>
        </w:tc>
        <w:tc>
          <w:tcPr>
            <w:tcW w:w="418" w:type="pct"/>
            <w:tcBorders>
              <w:top w:val="single" w:sz="4" w:space="0" w:color="auto"/>
              <w:left w:val="single" w:sz="4" w:space="0" w:color="auto"/>
              <w:bottom w:val="single" w:sz="4" w:space="0" w:color="auto"/>
              <w:right w:val="single" w:sz="4" w:space="0" w:color="auto"/>
            </w:tcBorders>
            <w:vAlign w:val="center"/>
            <w:hideMark/>
          </w:tcPr>
          <w:p w14:paraId="6E879B6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6,7</w:t>
            </w:r>
          </w:p>
        </w:tc>
        <w:tc>
          <w:tcPr>
            <w:tcW w:w="406" w:type="pct"/>
            <w:tcBorders>
              <w:top w:val="single" w:sz="4" w:space="0" w:color="auto"/>
              <w:left w:val="single" w:sz="4" w:space="0" w:color="auto"/>
              <w:bottom w:val="single" w:sz="4" w:space="0" w:color="auto"/>
              <w:right w:val="single" w:sz="4" w:space="0" w:color="auto"/>
            </w:tcBorders>
            <w:vAlign w:val="center"/>
            <w:hideMark/>
          </w:tcPr>
          <w:p w14:paraId="6361647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6,7</w:t>
            </w:r>
          </w:p>
        </w:tc>
        <w:tc>
          <w:tcPr>
            <w:tcW w:w="375" w:type="pct"/>
            <w:tcBorders>
              <w:top w:val="single" w:sz="4" w:space="0" w:color="auto"/>
              <w:left w:val="single" w:sz="4" w:space="0" w:color="auto"/>
              <w:bottom w:val="single" w:sz="4" w:space="0" w:color="auto"/>
              <w:right w:val="single" w:sz="4" w:space="0" w:color="auto"/>
            </w:tcBorders>
            <w:vAlign w:val="center"/>
            <w:hideMark/>
          </w:tcPr>
          <w:p w14:paraId="2A58A70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6,4</w:t>
            </w:r>
          </w:p>
        </w:tc>
        <w:tc>
          <w:tcPr>
            <w:tcW w:w="374" w:type="pct"/>
            <w:tcBorders>
              <w:top w:val="single" w:sz="4" w:space="0" w:color="auto"/>
              <w:left w:val="single" w:sz="4" w:space="0" w:color="auto"/>
              <w:bottom w:val="single" w:sz="4" w:space="0" w:color="auto"/>
              <w:right w:val="single" w:sz="4" w:space="0" w:color="auto"/>
            </w:tcBorders>
            <w:vAlign w:val="center"/>
            <w:hideMark/>
          </w:tcPr>
          <w:p w14:paraId="260C003F"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6,1</w:t>
            </w:r>
          </w:p>
        </w:tc>
        <w:tc>
          <w:tcPr>
            <w:tcW w:w="375" w:type="pct"/>
            <w:tcBorders>
              <w:top w:val="single" w:sz="4" w:space="0" w:color="auto"/>
              <w:left w:val="single" w:sz="4" w:space="0" w:color="auto"/>
              <w:bottom w:val="single" w:sz="4" w:space="0" w:color="auto"/>
              <w:right w:val="single" w:sz="4" w:space="0" w:color="auto"/>
            </w:tcBorders>
            <w:vAlign w:val="center"/>
            <w:hideMark/>
          </w:tcPr>
          <w:p w14:paraId="357248C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6,8</w:t>
            </w:r>
          </w:p>
        </w:tc>
        <w:tc>
          <w:tcPr>
            <w:tcW w:w="374" w:type="pct"/>
            <w:tcBorders>
              <w:top w:val="single" w:sz="4" w:space="0" w:color="auto"/>
              <w:left w:val="single" w:sz="4" w:space="0" w:color="auto"/>
              <w:bottom w:val="single" w:sz="4" w:space="0" w:color="auto"/>
              <w:right w:val="single" w:sz="4" w:space="0" w:color="auto"/>
            </w:tcBorders>
            <w:vAlign w:val="center"/>
            <w:hideMark/>
          </w:tcPr>
          <w:p w14:paraId="7C5ED69A"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6,9</w:t>
            </w:r>
          </w:p>
        </w:tc>
        <w:tc>
          <w:tcPr>
            <w:tcW w:w="430" w:type="pct"/>
            <w:tcBorders>
              <w:top w:val="single" w:sz="4" w:space="0" w:color="auto"/>
              <w:left w:val="single" w:sz="4" w:space="0" w:color="auto"/>
              <w:bottom w:val="single" w:sz="4" w:space="0" w:color="auto"/>
              <w:right w:val="single" w:sz="4" w:space="0" w:color="auto"/>
            </w:tcBorders>
            <w:vAlign w:val="center"/>
            <w:hideMark/>
          </w:tcPr>
          <w:p w14:paraId="5D5BC9C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6,3</w:t>
            </w:r>
          </w:p>
        </w:tc>
        <w:tc>
          <w:tcPr>
            <w:tcW w:w="334" w:type="pct"/>
            <w:tcBorders>
              <w:top w:val="single" w:sz="4" w:space="0" w:color="auto"/>
              <w:left w:val="single" w:sz="4" w:space="0" w:color="auto"/>
              <w:bottom w:val="single" w:sz="4" w:space="0" w:color="auto"/>
              <w:right w:val="single" w:sz="4" w:space="0" w:color="auto"/>
            </w:tcBorders>
            <w:vAlign w:val="center"/>
            <w:hideMark/>
          </w:tcPr>
          <w:p w14:paraId="2557DC0A"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7,1</w:t>
            </w:r>
          </w:p>
        </w:tc>
        <w:tc>
          <w:tcPr>
            <w:tcW w:w="359" w:type="pct"/>
            <w:tcBorders>
              <w:top w:val="single" w:sz="4" w:space="0" w:color="auto"/>
              <w:left w:val="single" w:sz="4" w:space="0" w:color="auto"/>
              <w:bottom w:val="single" w:sz="4" w:space="0" w:color="auto"/>
              <w:right w:val="single" w:sz="4" w:space="0" w:color="auto"/>
            </w:tcBorders>
            <w:vAlign w:val="center"/>
            <w:hideMark/>
          </w:tcPr>
          <w:p w14:paraId="36A126D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8,2</w:t>
            </w:r>
          </w:p>
        </w:tc>
        <w:tc>
          <w:tcPr>
            <w:tcW w:w="374" w:type="pct"/>
            <w:tcBorders>
              <w:top w:val="single" w:sz="4" w:space="0" w:color="auto"/>
              <w:left w:val="single" w:sz="4" w:space="0" w:color="auto"/>
              <w:bottom w:val="single" w:sz="4" w:space="0" w:color="auto"/>
              <w:right w:val="single" w:sz="4" w:space="0" w:color="auto"/>
            </w:tcBorders>
            <w:vAlign w:val="center"/>
            <w:hideMark/>
          </w:tcPr>
          <w:p w14:paraId="5F5B598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7,8</w:t>
            </w:r>
          </w:p>
        </w:tc>
        <w:tc>
          <w:tcPr>
            <w:tcW w:w="375" w:type="pct"/>
            <w:tcBorders>
              <w:top w:val="single" w:sz="4" w:space="0" w:color="auto"/>
              <w:left w:val="single" w:sz="4" w:space="0" w:color="auto"/>
              <w:bottom w:val="single" w:sz="4" w:space="0" w:color="auto"/>
              <w:right w:val="single" w:sz="4" w:space="0" w:color="auto"/>
            </w:tcBorders>
            <w:vAlign w:val="center"/>
            <w:hideMark/>
          </w:tcPr>
          <w:p w14:paraId="4E86409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8,5</w:t>
            </w:r>
          </w:p>
        </w:tc>
        <w:tc>
          <w:tcPr>
            <w:tcW w:w="395" w:type="pct"/>
            <w:tcBorders>
              <w:top w:val="single" w:sz="4" w:space="0" w:color="auto"/>
              <w:left w:val="single" w:sz="4" w:space="0" w:color="auto"/>
              <w:bottom w:val="single" w:sz="4" w:space="0" w:color="auto"/>
              <w:right w:val="single" w:sz="4" w:space="0" w:color="auto"/>
            </w:tcBorders>
            <w:vAlign w:val="center"/>
            <w:hideMark/>
          </w:tcPr>
          <w:p w14:paraId="0F68FC0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86</w:t>
            </w:r>
          </w:p>
        </w:tc>
      </w:tr>
    </w:tbl>
    <w:p w14:paraId="64415E50" w14:textId="77777777" w:rsidR="00F17093" w:rsidRDefault="00F17093" w:rsidP="00F17093">
      <w:pPr>
        <w:spacing w:after="0" w:line="240" w:lineRule="auto"/>
        <w:ind w:firstLine="284"/>
        <w:jc w:val="both"/>
        <w:rPr>
          <w:rFonts w:ascii="Times New Roman" w:hAnsi="Times New Roman" w:cs="Times New Roman"/>
          <w:sz w:val="12"/>
          <w:szCs w:val="12"/>
        </w:rPr>
      </w:pPr>
    </w:p>
    <w:p w14:paraId="792ECA40"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Появление снежного покрова отмечается в среднем 30-31 октября. Образование устойчивого снежного покрова происходит 20-24 ноября. Число дней в году со снежным покровом составляет от 141 до 149. Наибольшая высота снежного покрова наблюдается в конце февраля – начале марта и составляет в среднем 33-39 см. Максимальная высота снежного покрова составляет 88 см. Сход снежного покрова по многолетним данным в среднем происходит 2 – 8 апреля. Зимой часто бывают оттепели.</w:t>
      </w:r>
    </w:p>
    <w:p w14:paraId="1311FC27"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 xml:space="preserve">Территория изысканий по весу снегового покрова относится к IV району. В описываемом регионе существенное влияние оказывают ветры Сибирского антициклона. Территория относится к III району по ветровым нагрузкам. </w:t>
      </w:r>
    </w:p>
    <w:p w14:paraId="3403243C" w14:textId="77777777" w:rsidR="00F17093" w:rsidRP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Среднегодовая скорость ветра составляет 3,2 м/с (Таблица 1). Наибольшие средние скорости ветра в течение года наблюдаются в зимние месяцы (ноябрь-март) и наименьшие – в летние (июль-август). Скорость ветра, вероятность превышения которой составляет 5 %, равна 6 м/с.</w:t>
      </w:r>
    </w:p>
    <w:p w14:paraId="59E66A50" w14:textId="7791D0E2" w:rsidR="00F17093" w:rsidRDefault="00F17093" w:rsidP="00F17093">
      <w:pPr>
        <w:spacing w:after="0" w:line="240" w:lineRule="auto"/>
        <w:ind w:firstLine="284"/>
        <w:jc w:val="both"/>
        <w:rPr>
          <w:rFonts w:ascii="Times New Roman" w:hAnsi="Times New Roman" w:cs="Times New Roman"/>
          <w:sz w:val="12"/>
          <w:szCs w:val="12"/>
        </w:rPr>
      </w:pPr>
      <w:r w:rsidRPr="00F17093">
        <w:rPr>
          <w:rFonts w:ascii="Times New Roman" w:hAnsi="Times New Roman" w:cs="Times New Roman"/>
          <w:sz w:val="12"/>
          <w:szCs w:val="12"/>
        </w:rPr>
        <w:t>Таблица 1 Средняя месячная и годовая скорость ветра, м/сек (1936-2019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74"/>
        <w:gridCol w:w="573"/>
        <w:gridCol w:w="573"/>
        <w:gridCol w:w="572"/>
        <w:gridCol w:w="573"/>
        <w:gridCol w:w="590"/>
        <w:gridCol w:w="606"/>
        <w:gridCol w:w="638"/>
        <w:gridCol w:w="510"/>
        <w:gridCol w:w="638"/>
        <w:gridCol w:w="671"/>
        <w:gridCol w:w="638"/>
      </w:tblGrid>
      <w:tr w:rsidR="00F17093" w:rsidRPr="00F17093" w14:paraId="02EA232B" w14:textId="77777777" w:rsidTr="00F17093">
        <w:trPr>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15F569D7" w14:textId="77777777" w:rsidR="00F17093" w:rsidRPr="00F17093" w:rsidRDefault="00F17093" w:rsidP="00F17093">
            <w:pPr>
              <w:suppressAutoHyphens/>
              <w:spacing w:after="0" w:line="240" w:lineRule="auto"/>
              <w:ind w:firstLine="567"/>
              <w:jc w:val="center"/>
              <w:rPr>
                <w:rFonts w:ascii="Times New Roman" w:hAnsi="Times New Roman" w:cs="Times New Roman"/>
                <w:sz w:val="12"/>
                <w:szCs w:val="12"/>
                <w:lang w:eastAsia="zh-CN"/>
              </w:rPr>
            </w:pPr>
            <w:r w:rsidRPr="00F17093">
              <w:rPr>
                <w:rFonts w:ascii="Times New Roman" w:hAnsi="Times New Roman" w:cs="Times New Roman"/>
                <w:sz w:val="12"/>
                <w:szCs w:val="12"/>
              </w:rPr>
              <w:t>Скорость ветра</w:t>
            </w:r>
          </w:p>
        </w:tc>
      </w:tr>
      <w:tr w:rsidR="00421869" w:rsidRPr="00F17093" w14:paraId="58918C94" w14:textId="77777777" w:rsidTr="00F17093">
        <w:trPr>
          <w:jc w:val="center"/>
        </w:trPr>
        <w:tc>
          <w:tcPr>
            <w:tcW w:w="370" w:type="pct"/>
            <w:tcBorders>
              <w:top w:val="single" w:sz="4" w:space="0" w:color="auto"/>
              <w:left w:val="single" w:sz="4" w:space="0" w:color="auto"/>
              <w:bottom w:val="single" w:sz="4" w:space="0" w:color="auto"/>
              <w:right w:val="single" w:sz="4" w:space="0" w:color="auto"/>
            </w:tcBorders>
            <w:vAlign w:val="center"/>
            <w:hideMark/>
          </w:tcPr>
          <w:p w14:paraId="6B53D5BA"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w:t>
            </w:r>
          </w:p>
        </w:tc>
        <w:tc>
          <w:tcPr>
            <w:tcW w:w="371" w:type="pct"/>
            <w:tcBorders>
              <w:top w:val="single" w:sz="4" w:space="0" w:color="auto"/>
              <w:left w:val="single" w:sz="4" w:space="0" w:color="auto"/>
              <w:bottom w:val="single" w:sz="4" w:space="0" w:color="auto"/>
              <w:right w:val="single" w:sz="4" w:space="0" w:color="auto"/>
            </w:tcBorders>
            <w:vAlign w:val="center"/>
            <w:hideMark/>
          </w:tcPr>
          <w:p w14:paraId="0A3B27C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w:t>
            </w:r>
          </w:p>
        </w:tc>
        <w:tc>
          <w:tcPr>
            <w:tcW w:w="370" w:type="pct"/>
            <w:tcBorders>
              <w:top w:val="single" w:sz="4" w:space="0" w:color="auto"/>
              <w:left w:val="single" w:sz="4" w:space="0" w:color="auto"/>
              <w:bottom w:val="single" w:sz="4" w:space="0" w:color="auto"/>
              <w:right w:val="single" w:sz="4" w:space="0" w:color="auto"/>
            </w:tcBorders>
            <w:vAlign w:val="center"/>
            <w:hideMark/>
          </w:tcPr>
          <w:p w14:paraId="1A70BFC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III</w:t>
            </w:r>
          </w:p>
        </w:tc>
        <w:tc>
          <w:tcPr>
            <w:tcW w:w="371" w:type="pct"/>
            <w:tcBorders>
              <w:top w:val="single" w:sz="4" w:space="0" w:color="auto"/>
              <w:left w:val="single" w:sz="4" w:space="0" w:color="auto"/>
              <w:bottom w:val="single" w:sz="4" w:space="0" w:color="auto"/>
              <w:right w:val="single" w:sz="4" w:space="0" w:color="auto"/>
            </w:tcBorders>
            <w:vAlign w:val="center"/>
            <w:hideMark/>
          </w:tcPr>
          <w:p w14:paraId="727AE72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IV</w:t>
            </w:r>
          </w:p>
        </w:tc>
        <w:tc>
          <w:tcPr>
            <w:tcW w:w="370" w:type="pct"/>
            <w:tcBorders>
              <w:top w:val="single" w:sz="4" w:space="0" w:color="auto"/>
              <w:left w:val="single" w:sz="4" w:space="0" w:color="auto"/>
              <w:bottom w:val="single" w:sz="4" w:space="0" w:color="auto"/>
              <w:right w:val="single" w:sz="4" w:space="0" w:color="auto"/>
            </w:tcBorders>
            <w:vAlign w:val="center"/>
            <w:hideMark/>
          </w:tcPr>
          <w:p w14:paraId="7002882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w:t>
            </w:r>
          </w:p>
        </w:tc>
        <w:tc>
          <w:tcPr>
            <w:tcW w:w="371" w:type="pct"/>
            <w:tcBorders>
              <w:top w:val="single" w:sz="4" w:space="0" w:color="auto"/>
              <w:left w:val="single" w:sz="4" w:space="0" w:color="auto"/>
              <w:bottom w:val="single" w:sz="4" w:space="0" w:color="auto"/>
              <w:right w:val="single" w:sz="4" w:space="0" w:color="auto"/>
            </w:tcBorders>
            <w:vAlign w:val="center"/>
            <w:hideMark/>
          </w:tcPr>
          <w:p w14:paraId="2C2F0B6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w:t>
            </w:r>
          </w:p>
        </w:tc>
        <w:tc>
          <w:tcPr>
            <w:tcW w:w="382" w:type="pct"/>
            <w:tcBorders>
              <w:top w:val="single" w:sz="4" w:space="0" w:color="auto"/>
              <w:left w:val="single" w:sz="4" w:space="0" w:color="auto"/>
              <w:bottom w:val="single" w:sz="4" w:space="0" w:color="auto"/>
              <w:right w:val="single" w:sz="4" w:space="0" w:color="auto"/>
            </w:tcBorders>
            <w:vAlign w:val="center"/>
            <w:hideMark/>
          </w:tcPr>
          <w:p w14:paraId="23D62FCA"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w:t>
            </w:r>
          </w:p>
        </w:tc>
        <w:tc>
          <w:tcPr>
            <w:tcW w:w="392" w:type="pct"/>
            <w:tcBorders>
              <w:top w:val="single" w:sz="4" w:space="0" w:color="auto"/>
              <w:left w:val="single" w:sz="4" w:space="0" w:color="auto"/>
              <w:bottom w:val="single" w:sz="4" w:space="0" w:color="auto"/>
              <w:right w:val="single" w:sz="4" w:space="0" w:color="auto"/>
            </w:tcBorders>
            <w:vAlign w:val="center"/>
            <w:hideMark/>
          </w:tcPr>
          <w:p w14:paraId="6AF40E0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VIII</w:t>
            </w:r>
          </w:p>
        </w:tc>
        <w:tc>
          <w:tcPr>
            <w:tcW w:w="413" w:type="pct"/>
            <w:tcBorders>
              <w:top w:val="single" w:sz="4" w:space="0" w:color="auto"/>
              <w:left w:val="single" w:sz="4" w:space="0" w:color="auto"/>
              <w:bottom w:val="single" w:sz="4" w:space="0" w:color="auto"/>
              <w:right w:val="single" w:sz="4" w:space="0" w:color="auto"/>
            </w:tcBorders>
            <w:vAlign w:val="center"/>
            <w:hideMark/>
          </w:tcPr>
          <w:p w14:paraId="2FCB24D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IX</w:t>
            </w:r>
          </w:p>
        </w:tc>
        <w:tc>
          <w:tcPr>
            <w:tcW w:w="330" w:type="pct"/>
            <w:tcBorders>
              <w:top w:val="single" w:sz="4" w:space="0" w:color="auto"/>
              <w:left w:val="single" w:sz="4" w:space="0" w:color="auto"/>
              <w:bottom w:val="single" w:sz="4" w:space="0" w:color="auto"/>
              <w:right w:val="single" w:sz="4" w:space="0" w:color="auto"/>
            </w:tcBorders>
            <w:vAlign w:val="center"/>
            <w:hideMark/>
          </w:tcPr>
          <w:p w14:paraId="1F51478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w:t>
            </w:r>
          </w:p>
        </w:tc>
        <w:tc>
          <w:tcPr>
            <w:tcW w:w="413" w:type="pct"/>
            <w:tcBorders>
              <w:top w:val="single" w:sz="4" w:space="0" w:color="auto"/>
              <w:left w:val="single" w:sz="4" w:space="0" w:color="auto"/>
              <w:bottom w:val="single" w:sz="4" w:space="0" w:color="auto"/>
              <w:right w:val="single" w:sz="4" w:space="0" w:color="auto"/>
            </w:tcBorders>
            <w:vAlign w:val="center"/>
            <w:hideMark/>
          </w:tcPr>
          <w:p w14:paraId="0C314CA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w:t>
            </w:r>
          </w:p>
        </w:tc>
        <w:tc>
          <w:tcPr>
            <w:tcW w:w="434" w:type="pct"/>
            <w:tcBorders>
              <w:top w:val="single" w:sz="4" w:space="0" w:color="auto"/>
              <w:left w:val="single" w:sz="4" w:space="0" w:color="auto"/>
              <w:bottom w:val="single" w:sz="4" w:space="0" w:color="auto"/>
              <w:right w:val="single" w:sz="4" w:space="0" w:color="auto"/>
            </w:tcBorders>
            <w:vAlign w:val="center"/>
            <w:hideMark/>
          </w:tcPr>
          <w:p w14:paraId="5A5650E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XII</w:t>
            </w:r>
          </w:p>
        </w:tc>
        <w:tc>
          <w:tcPr>
            <w:tcW w:w="413" w:type="pct"/>
            <w:tcBorders>
              <w:top w:val="single" w:sz="4" w:space="0" w:color="auto"/>
              <w:left w:val="single" w:sz="4" w:space="0" w:color="auto"/>
              <w:bottom w:val="single" w:sz="4" w:space="0" w:color="auto"/>
              <w:right w:val="single" w:sz="4" w:space="0" w:color="auto"/>
            </w:tcBorders>
            <w:vAlign w:val="center"/>
            <w:hideMark/>
          </w:tcPr>
          <w:p w14:paraId="3C6A642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Год</w:t>
            </w:r>
          </w:p>
        </w:tc>
      </w:tr>
      <w:tr w:rsidR="00421869" w:rsidRPr="00F17093" w14:paraId="0139F413" w14:textId="77777777" w:rsidTr="00F17093">
        <w:trPr>
          <w:jc w:val="center"/>
        </w:trPr>
        <w:tc>
          <w:tcPr>
            <w:tcW w:w="370" w:type="pct"/>
            <w:tcBorders>
              <w:top w:val="single" w:sz="4" w:space="0" w:color="auto"/>
              <w:left w:val="single" w:sz="4" w:space="0" w:color="auto"/>
              <w:bottom w:val="single" w:sz="4" w:space="0" w:color="auto"/>
              <w:right w:val="single" w:sz="4" w:space="0" w:color="auto"/>
            </w:tcBorders>
            <w:vAlign w:val="center"/>
            <w:hideMark/>
          </w:tcPr>
          <w:p w14:paraId="62CAE42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3,5</w:t>
            </w:r>
          </w:p>
        </w:tc>
        <w:tc>
          <w:tcPr>
            <w:tcW w:w="371" w:type="pct"/>
            <w:tcBorders>
              <w:top w:val="single" w:sz="4" w:space="0" w:color="auto"/>
              <w:left w:val="single" w:sz="4" w:space="0" w:color="auto"/>
              <w:bottom w:val="single" w:sz="4" w:space="0" w:color="auto"/>
              <w:right w:val="single" w:sz="4" w:space="0" w:color="auto"/>
            </w:tcBorders>
            <w:vAlign w:val="center"/>
            <w:hideMark/>
          </w:tcPr>
          <w:p w14:paraId="1C9EA21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3,6</w:t>
            </w:r>
          </w:p>
        </w:tc>
        <w:tc>
          <w:tcPr>
            <w:tcW w:w="370" w:type="pct"/>
            <w:tcBorders>
              <w:top w:val="single" w:sz="4" w:space="0" w:color="auto"/>
              <w:left w:val="single" w:sz="4" w:space="0" w:color="auto"/>
              <w:bottom w:val="single" w:sz="4" w:space="0" w:color="auto"/>
              <w:right w:val="single" w:sz="4" w:space="0" w:color="auto"/>
            </w:tcBorders>
            <w:vAlign w:val="center"/>
            <w:hideMark/>
          </w:tcPr>
          <w:p w14:paraId="0CBC95D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3,6</w:t>
            </w:r>
          </w:p>
        </w:tc>
        <w:tc>
          <w:tcPr>
            <w:tcW w:w="371" w:type="pct"/>
            <w:tcBorders>
              <w:top w:val="single" w:sz="4" w:space="0" w:color="auto"/>
              <w:left w:val="single" w:sz="4" w:space="0" w:color="auto"/>
              <w:bottom w:val="single" w:sz="4" w:space="0" w:color="auto"/>
              <w:right w:val="single" w:sz="4" w:space="0" w:color="auto"/>
            </w:tcBorders>
            <w:vAlign w:val="center"/>
            <w:hideMark/>
          </w:tcPr>
          <w:p w14:paraId="39CBF70C"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3,4</w:t>
            </w:r>
          </w:p>
        </w:tc>
        <w:tc>
          <w:tcPr>
            <w:tcW w:w="370" w:type="pct"/>
            <w:tcBorders>
              <w:top w:val="single" w:sz="4" w:space="0" w:color="auto"/>
              <w:left w:val="single" w:sz="4" w:space="0" w:color="auto"/>
              <w:bottom w:val="single" w:sz="4" w:space="0" w:color="auto"/>
              <w:right w:val="single" w:sz="4" w:space="0" w:color="auto"/>
            </w:tcBorders>
            <w:vAlign w:val="center"/>
            <w:hideMark/>
          </w:tcPr>
          <w:p w14:paraId="60D160D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3,2</w:t>
            </w:r>
          </w:p>
        </w:tc>
        <w:tc>
          <w:tcPr>
            <w:tcW w:w="371" w:type="pct"/>
            <w:tcBorders>
              <w:top w:val="single" w:sz="4" w:space="0" w:color="auto"/>
              <w:left w:val="single" w:sz="4" w:space="0" w:color="auto"/>
              <w:bottom w:val="single" w:sz="4" w:space="0" w:color="auto"/>
              <w:right w:val="single" w:sz="4" w:space="0" w:color="auto"/>
            </w:tcBorders>
            <w:vAlign w:val="center"/>
            <w:hideMark/>
          </w:tcPr>
          <w:p w14:paraId="5B7C53D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2,9</w:t>
            </w:r>
          </w:p>
        </w:tc>
        <w:tc>
          <w:tcPr>
            <w:tcW w:w="382" w:type="pct"/>
            <w:tcBorders>
              <w:top w:val="single" w:sz="4" w:space="0" w:color="auto"/>
              <w:left w:val="single" w:sz="4" w:space="0" w:color="auto"/>
              <w:bottom w:val="single" w:sz="4" w:space="0" w:color="auto"/>
              <w:right w:val="single" w:sz="4" w:space="0" w:color="auto"/>
            </w:tcBorders>
            <w:vAlign w:val="center"/>
            <w:hideMark/>
          </w:tcPr>
          <w:p w14:paraId="4BA9737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2,6</w:t>
            </w:r>
          </w:p>
        </w:tc>
        <w:tc>
          <w:tcPr>
            <w:tcW w:w="392" w:type="pct"/>
            <w:tcBorders>
              <w:top w:val="single" w:sz="4" w:space="0" w:color="auto"/>
              <w:left w:val="single" w:sz="4" w:space="0" w:color="auto"/>
              <w:bottom w:val="single" w:sz="4" w:space="0" w:color="auto"/>
              <w:right w:val="single" w:sz="4" w:space="0" w:color="auto"/>
            </w:tcBorders>
            <w:vAlign w:val="center"/>
            <w:hideMark/>
          </w:tcPr>
          <w:p w14:paraId="3EBF689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2,6</w:t>
            </w:r>
          </w:p>
        </w:tc>
        <w:tc>
          <w:tcPr>
            <w:tcW w:w="413" w:type="pct"/>
            <w:tcBorders>
              <w:top w:val="single" w:sz="4" w:space="0" w:color="auto"/>
              <w:left w:val="single" w:sz="4" w:space="0" w:color="auto"/>
              <w:bottom w:val="single" w:sz="4" w:space="0" w:color="auto"/>
              <w:right w:val="single" w:sz="4" w:space="0" w:color="auto"/>
            </w:tcBorders>
            <w:vAlign w:val="center"/>
            <w:hideMark/>
          </w:tcPr>
          <w:p w14:paraId="501BF97D"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2,8</w:t>
            </w:r>
          </w:p>
        </w:tc>
        <w:tc>
          <w:tcPr>
            <w:tcW w:w="330" w:type="pct"/>
            <w:tcBorders>
              <w:top w:val="single" w:sz="4" w:space="0" w:color="auto"/>
              <w:left w:val="single" w:sz="4" w:space="0" w:color="auto"/>
              <w:bottom w:val="single" w:sz="4" w:space="0" w:color="auto"/>
              <w:right w:val="single" w:sz="4" w:space="0" w:color="auto"/>
            </w:tcBorders>
            <w:vAlign w:val="center"/>
            <w:hideMark/>
          </w:tcPr>
          <w:p w14:paraId="5C3F16B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3,3</w:t>
            </w:r>
          </w:p>
        </w:tc>
        <w:tc>
          <w:tcPr>
            <w:tcW w:w="413" w:type="pct"/>
            <w:tcBorders>
              <w:top w:val="single" w:sz="4" w:space="0" w:color="auto"/>
              <w:left w:val="single" w:sz="4" w:space="0" w:color="auto"/>
              <w:bottom w:val="single" w:sz="4" w:space="0" w:color="auto"/>
              <w:right w:val="single" w:sz="4" w:space="0" w:color="auto"/>
            </w:tcBorders>
            <w:vAlign w:val="center"/>
            <w:hideMark/>
          </w:tcPr>
          <w:p w14:paraId="7B56357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3,5</w:t>
            </w:r>
          </w:p>
        </w:tc>
        <w:tc>
          <w:tcPr>
            <w:tcW w:w="434" w:type="pct"/>
            <w:tcBorders>
              <w:top w:val="single" w:sz="4" w:space="0" w:color="auto"/>
              <w:left w:val="single" w:sz="4" w:space="0" w:color="auto"/>
              <w:bottom w:val="single" w:sz="4" w:space="0" w:color="auto"/>
              <w:right w:val="single" w:sz="4" w:space="0" w:color="auto"/>
            </w:tcBorders>
            <w:vAlign w:val="center"/>
            <w:hideMark/>
          </w:tcPr>
          <w:p w14:paraId="354D82FA"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3,6</w:t>
            </w:r>
          </w:p>
        </w:tc>
        <w:tc>
          <w:tcPr>
            <w:tcW w:w="413" w:type="pct"/>
            <w:tcBorders>
              <w:top w:val="single" w:sz="4" w:space="0" w:color="auto"/>
              <w:left w:val="single" w:sz="4" w:space="0" w:color="auto"/>
              <w:bottom w:val="single" w:sz="4" w:space="0" w:color="auto"/>
              <w:right w:val="single" w:sz="4" w:space="0" w:color="auto"/>
            </w:tcBorders>
            <w:vAlign w:val="center"/>
            <w:hideMark/>
          </w:tcPr>
          <w:p w14:paraId="79A6709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3,2</w:t>
            </w:r>
          </w:p>
        </w:tc>
      </w:tr>
    </w:tbl>
    <w:p w14:paraId="30076C0F" w14:textId="77777777" w:rsidR="00F17093" w:rsidRDefault="00F17093" w:rsidP="00F17093">
      <w:pPr>
        <w:spacing w:after="0" w:line="240" w:lineRule="auto"/>
        <w:ind w:firstLine="284"/>
        <w:jc w:val="both"/>
        <w:rPr>
          <w:rFonts w:ascii="Times New Roman" w:hAnsi="Times New Roman" w:cs="Times New Roman"/>
          <w:sz w:val="12"/>
          <w:szCs w:val="12"/>
        </w:rPr>
      </w:pPr>
    </w:p>
    <w:p w14:paraId="3FC67AC3" w14:textId="77777777" w:rsidR="00F17093" w:rsidRPr="00F17093" w:rsidRDefault="00F17093" w:rsidP="00F17093">
      <w:pPr>
        <w:spacing w:after="0" w:line="240" w:lineRule="auto"/>
        <w:ind w:right="-6" w:firstLine="284"/>
        <w:jc w:val="both"/>
        <w:rPr>
          <w:rFonts w:ascii="Times New Roman" w:eastAsia="Times New Roman" w:hAnsi="Times New Roman" w:cs="Times New Roman"/>
          <w:bCs/>
          <w:sz w:val="12"/>
          <w:szCs w:val="12"/>
          <w:lang w:eastAsia="x-none"/>
        </w:rPr>
      </w:pPr>
      <w:r w:rsidRPr="00F17093">
        <w:rPr>
          <w:rFonts w:ascii="Times New Roman" w:eastAsia="Times New Roman" w:hAnsi="Times New Roman" w:cs="Times New Roman"/>
          <w:bCs/>
          <w:sz w:val="12"/>
          <w:szCs w:val="12"/>
          <w:lang w:eastAsia="x-none"/>
        </w:rPr>
        <w:t>По повторяемости скорости ветра в течение года преобладают ветра со скоростью от 0 до 5 м/с (</w:t>
      </w:r>
      <w:r w:rsidRPr="00F17093">
        <w:rPr>
          <w:rFonts w:ascii="Times New Roman" w:eastAsia="Times New Roman" w:hAnsi="Times New Roman" w:cs="Times New Roman"/>
          <w:bCs/>
          <w:sz w:val="12"/>
          <w:szCs w:val="12"/>
          <w:lang w:eastAsia="x-none"/>
        </w:rPr>
        <w:fldChar w:fldCharType="begin"/>
      </w:r>
      <w:r w:rsidRPr="00F17093">
        <w:rPr>
          <w:rFonts w:ascii="Times New Roman" w:eastAsia="Times New Roman" w:hAnsi="Times New Roman" w:cs="Times New Roman"/>
          <w:bCs/>
          <w:sz w:val="12"/>
          <w:szCs w:val="12"/>
          <w:lang w:eastAsia="x-none"/>
        </w:rPr>
        <w:instrText xml:space="preserve"> REF _Ref48649020 \h  \* MERGEFORMAT </w:instrText>
      </w:r>
      <w:r w:rsidRPr="00F17093">
        <w:rPr>
          <w:rFonts w:ascii="Times New Roman" w:eastAsia="Times New Roman" w:hAnsi="Times New Roman" w:cs="Times New Roman"/>
          <w:bCs/>
          <w:sz w:val="12"/>
          <w:szCs w:val="12"/>
          <w:lang w:eastAsia="x-none"/>
        </w:rPr>
      </w:r>
      <w:r w:rsidRPr="00F17093">
        <w:rPr>
          <w:rFonts w:ascii="Times New Roman" w:eastAsia="Times New Roman" w:hAnsi="Times New Roman" w:cs="Times New Roman"/>
          <w:bCs/>
          <w:sz w:val="12"/>
          <w:szCs w:val="12"/>
          <w:lang w:eastAsia="x-none"/>
        </w:rPr>
        <w:fldChar w:fldCharType="separate"/>
      </w:r>
      <w:r w:rsidRPr="00F17093">
        <w:rPr>
          <w:rFonts w:ascii="Times New Roman" w:eastAsia="Times New Roman" w:hAnsi="Times New Roman" w:cs="Times New Roman"/>
          <w:bCs/>
          <w:sz w:val="12"/>
          <w:szCs w:val="12"/>
          <w:lang w:eastAsia="x-none"/>
        </w:rPr>
        <w:t>Таблица 2</w:t>
      </w:r>
      <w:r w:rsidRPr="00F17093">
        <w:rPr>
          <w:rFonts w:ascii="Times New Roman" w:eastAsia="Times New Roman" w:hAnsi="Times New Roman" w:cs="Times New Roman"/>
          <w:bCs/>
          <w:sz w:val="12"/>
          <w:szCs w:val="12"/>
          <w:lang w:eastAsia="x-none"/>
        </w:rPr>
        <w:fldChar w:fldCharType="end"/>
      </w:r>
      <w:r w:rsidRPr="00F17093">
        <w:rPr>
          <w:rFonts w:ascii="Times New Roman" w:eastAsia="Times New Roman" w:hAnsi="Times New Roman" w:cs="Times New Roman"/>
          <w:bCs/>
          <w:sz w:val="12"/>
          <w:szCs w:val="12"/>
          <w:lang w:eastAsia="x-none"/>
        </w:rPr>
        <w:t>).</w:t>
      </w:r>
    </w:p>
    <w:p w14:paraId="3C605ED6" w14:textId="77777777" w:rsidR="00F17093" w:rsidRPr="00F17093" w:rsidRDefault="00F17093" w:rsidP="00F17093">
      <w:pPr>
        <w:spacing w:after="0" w:line="240" w:lineRule="auto"/>
        <w:ind w:right="-6" w:firstLine="284"/>
        <w:jc w:val="both"/>
        <w:rPr>
          <w:rFonts w:ascii="Times New Roman" w:eastAsia="Times New Roman" w:hAnsi="Times New Roman" w:cs="Times New Roman"/>
          <w:bCs/>
          <w:sz w:val="12"/>
          <w:szCs w:val="12"/>
          <w:lang w:eastAsia="x-none"/>
        </w:rPr>
      </w:pPr>
      <w:bookmarkStart w:id="0" w:name="_Ref48649020"/>
      <w:r w:rsidRPr="00F17093">
        <w:rPr>
          <w:rFonts w:ascii="Times New Roman" w:eastAsia="Times New Roman" w:hAnsi="Times New Roman" w:cs="Times New Roman"/>
          <w:bCs/>
          <w:sz w:val="12"/>
          <w:szCs w:val="12"/>
          <w:lang w:val="x-none" w:eastAsia="x-none"/>
        </w:rPr>
        <w:t xml:space="preserve">Таблица </w:t>
      </w:r>
      <w:r w:rsidRPr="00F17093">
        <w:rPr>
          <w:rFonts w:ascii="Times New Roman" w:hAnsi="Times New Roman" w:cs="Times New Roman"/>
          <w:sz w:val="12"/>
          <w:szCs w:val="12"/>
        </w:rPr>
        <w:fldChar w:fldCharType="begin"/>
      </w:r>
      <w:r w:rsidRPr="00F17093">
        <w:rPr>
          <w:rFonts w:ascii="Times New Roman" w:eastAsia="Times New Roman" w:hAnsi="Times New Roman" w:cs="Times New Roman"/>
          <w:bCs/>
          <w:sz w:val="12"/>
          <w:szCs w:val="12"/>
          <w:lang w:val="x-none" w:eastAsia="x-none"/>
        </w:rPr>
        <w:instrText xml:space="preserve"> SEQ Таблица \* ARABIC \s 2 </w:instrText>
      </w:r>
      <w:r w:rsidRPr="00F17093">
        <w:rPr>
          <w:rFonts w:ascii="Times New Roman" w:hAnsi="Times New Roman" w:cs="Times New Roman"/>
          <w:sz w:val="12"/>
          <w:szCs w:val="12"/>
        </w:rPr>
        <w:fldChar w:fldCharType="separate"/>
      </w:r>
      <w:r w:rsidRPr="00F17093">
        <w:rPr>
          <w:rFonts w:ascii="Times New Roman" w:eastAsia="Times New Roman" w:hAnsi="Times New Roman" w:cs="Times New Roman"/>
          <w:bCs/>
          <w:noProof/>
          <w:sz w:val="12"/>
          <w:szCs w:val="12"/>
          <w:lang w:val="x-none" w:eastAsia="x-none"/>
        </w:rPr>
        <w:t>2</w:t>
      </w:r>
      <w:r w:rsidRPr="00F17093">
        <w:rPr>
          <w:rFonts w:ascii="Times New Roman" w:hAnsi="Times New Roman" w:cs="Times New Roman"/>
          <w:sz w:val="12"/>
          <w:szCs w:val="12"/>
        </w:rPr>
        <w:fldChar w:fldCharType="end"/>
      </w:r>
      <w:bookmarkEnd w:id="0"/>
      <w:r w:rsidRPr="00F17093">
        <w:rPr>
          <w:rFonts w:ascii="Times New Roman" w:eastAsia="Times New Roman" w:hAnsi="Times New Roman" w:cs="Times New Roman"/>
          <w:bCs/>
          <w:sz w:val="12"/>
          <w:szCs w:val="12"/>
          <w:lang w:val="x-none" w:eastAsia="x-none"/>
        </w:rPr>
        <w:t xml:space="preserve"> Повторяемость скорости ветра по градациям, в % (1966-2019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19"/>
        <w:gridCol w:w="730"/>
        <w:gridCol w:w="666"/>
        <w:gridCol w:w="386"/>
        <w:gridCol w:w="510"/>
        <w:gridCol w:w="510"/>
        <w:gridCol w:w="510"/>
        <w:gridCol w:w="917"/>
        <w:gridCol w:w="867"/>
        <w:gridCol w:w="1020"/>
      </w:tblGrid>
      <w:tr w:rsidR="00F17093" w:rsidRPr="00F17093" w14:paraId="46B9D919" w14:textId="77777777" w:rsidTr="00F17093">
        <w:trPr>
          <w:trHeight w:val="7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582302F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0-1</w:t>
            </w:r>
          </w:p>
        </w:tc>
        <w:tc>
          <w:tcPr>
            <w:tcW w:w="529" w:type="pct"/>
            <w:tcBorders>
              <w:top w:val="single" w:sz="4" w:space="0" w:color="auto"/>
              <w:left w:val="single" w:sz="4" w:space="0" w:color="auto"/>
              <w:bottom w:val="single" w:sz="4" w:space="0" w:color="auto"/>
              <w:right w:val="single" w:sz="4" w:space="0" w:color="auto"/>
            </w:tcBorders>
            <w:vAlign w:val="center"/>
            <w:hideMark/>
          </w:tcPr>
          <w:p w14:paraId="5235CC0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2-3</w:t>
            </w:r>
          </w:p>
        </w:tc>
        <w:tc>
          <w:tcPr>
            <w:tcW w:w="472" w:type="pct"/>
            <w:tcBorders>
              <w:top w:val="single" w:sz="4" w:space="0" w:color="auto"/>
              <w:left w:val="single" w:sz="4" w:space="0" w:color="auto"/>
              <w:bottom w:val="single" w:sz="4" w:space="0" w:color="auto"/>
              <w:right w:val="single" w:sz="4" w:space="0" w:color="auto"/>
            </w:tcBorders>
            <w:vAlign w:val="center"/>
            <w:hideMark/>
          </w:tcPr>
          <w:p w14:paraId="74E0B32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4-5</w:t>
            </w:r>
          </w:p>
        </w:tc>
        <w:tc>
          <w:tcPr>
            <w:tcW w:w="431" w:type="pct"/>
            <w:tcBorders>
              <w:top w:val="single" w:sz="4" w:space="0" w:color="auto"/>
              <w:left w:val="single" w:sz="4" w:space="0" w:color="auto"/>
              <w:bottom w:val="single" w:sz="4" w:space="0" w:color="auto"/>
              <w:right w:val="single" w:sz="4" w:space="0" w:color="auto"/>
            </w:tcBorders>
            <w:vAlign w:val="center"/>
            <w:hideMark/>
          </w:tcPr>
          <w:p w14:paraId="6B46E3F8"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6-7</w:t>
            </w:r>
          </w:p>
        </w:tc>
        <w:tc>
          <w:tcPr>
            <w:tcW w:w="250" w:type="pct"/>
            <w:tcBorders>
              <w:top w:val="single" w:sz="4" w:space="0" w:color="auto"/>
              <w:left w:val="single" w:sz="4" w:space="0" w:color="auto"/>
              <w:bottom w:val="single" w:sz="4" w:space="0" w:color="auto"/>
              <w:right w:val="single" w:sz="4" w:space="0" w:color="auto"/>
            </w:tcBorders>
            <w:vAlign w:val="center"/>
            <w:hideMark/>
          </w:tcPr>
          <w:p w14:paraId="19A48F7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8-9</w:t>
            </w:r>
          </w:p>
        </w:tc>
        <w:tc>
          <w:tcPr>
            <w:tcW w:w="330" w:type="pct"/>
            <w:tcBorders>
              <w:top w:val="single" w:sz="4" w:space="0" w:color="auto"/>
              <w:left w:val="single" w:sz="4" w:space="0" w:color="auto"/>
              <w:bottom w:val="single" w:sz="4" w:space="0" w:color="auto"/>
              <w:right w:val="single" w:sz="4" w:space="0" w:color="auto"/>
            </w:tcBorders>
            <w:vAlign w:val="center"/>
            <w:hideMark/>
          </w:tcPr>
          <w:p w14:paraId="5920912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10-11</w:t>
            </w:r>
          </w:p>
        </w:tc>
        <w:tc>
          <w:tcPr>
            <w:tcW w:w="330" w:type="pct"/>
            <w:tcBorders>
              <w:top w:val="single" w:sz="4" w:space="0" w:color="auto"/>
              <w:left w:val="single" w:sz="4" w:space="0" w:color="auto"/>
              <w:bottom w:val="single" w:sz="4" w:space="0" w:color="auto"/>
              <w:right w:val="single" w:sz="4" w:space="0" w:color="auto"/>
            </w:tcBorders>
            <w:vAlign w:val="center"/>
            <w:hideMark/>
          </w:tcPr>
          <w:p w14:paraId="516CBB7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12-13</w:t>
            </w:r>
          </w:p>
        </w:tc>
        <w:tc>
          <w:tcPr>
            <w:tcW w:w="330" w:type="pct"/>
            <w:tcBorders>
              <w:top w:val="single" w:sz="4" w:space="0" w:color="auto"/>
              <w:left w:val="single" w:sz="4" w:space="0" w:color="auto"/>
              <w:bottom w:val="single" w:sz="4" w:space="0" w:color="auto"/>
              <w:right w:val="single" w:sz="4" w:space="0" w:color="auto"/>
            </w:tcBorders>
            <w:vAlign w:val="center"/>
            <w:hideMark/>
          </w:tcPr>
          <w:p w14:paraId="535F9BB7"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14-15</w:t>
            </w:r>
          </w:p>
        </w:tc>
        <w:tc>
          <w:tcPr>
            <w:tcW w:w="593" w:type="pct"/>
            <w:tcBorders>
              <w:top w:val="single" w:sz="4" w:space="0" w:color="auto"/>
              <w:left w:val="single" w:sz="4" w:space="0" w:color="auto"/>
              <w:bottom w:val="single" w:sz="4" w:space="0" w:color="auto"/>
              <w:right w:val="single" w:sz="4" w:space="0" w:color="auto"/>
            </w:tcBorders>
            <w:vAlign w:val="center"/>
            <w:hideMark/>
          </w:tcPr>
          <w:p w14:paraId="15E5A82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16-17</w:t>
            </w:r>
          </w:p>
        </w:tc>
        <w:tc>
          <w:tcPr>
            <w:tcW w:w="561" w:type="pct"/>
            <w:tcBorders>
              <w:top w:val="single" w:sz="4" w:space="0" w:color="auto"/>
              <w:left w:val="single" w:sz="4" w:space="0" w:color="auto"/>
              <w:bottom w:val="single" w:sz="4" w:space="0" w:color="auto"/>
              <w:right w:val="single" w:sz="4" w:space="0" w:color="auto"/>
            </w:tcBorders>
            <w:vAlign w:val="center"/>
            <w:hideMark/>
          </w:tcPr>
          <w:p w14:paraId="266FBC0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18-19</w:t>
            </w:r>
          </w:p>
        </w:tc>
        <w:tc>
          <w:tcPr>
            <w:tcW w:w="660" w:type="pct"/>
            <w:tcBorders>
              <w:top w:val="single" w:sz="4" w:space="0" w:color="auto"/>
              <w:left w:val="single" w:sz="4" w:space="0" w:color="auto"/>
              <w:bottom w:val="single" w:sz="4" w:space="0" w:color="auto"/>
              <w:right w:val="single" w:sz="4" w:space="0" w:color="auto"/>
            </w:tcBorders>
            <w:vAlign w:val="center"/>
            <w:hideMark/>
          </w:tcPr>
          <w:p w14:paraId="278C26D1"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21-24</w:t>
            </w:r>
          </w:p>
        </w:tc>
      </w:tr>
      <w:tr w:rsidR="00F17093" w:rsidRPr="00F17093" w14:paraId="0ACEB254" w14:textId="77777777" w:rsidTr="00F17093">
        <w:trPr>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62CA5E4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25,1</w:t>
            </w:r>
          </w:p>
        </w:tc>
        <w:tc>
          <w:tcPr>
            <w:tcW w:w="529" w:type="pct"/>
            <w:tcBorders>
              <w:top w:val="single" w:sz="4" w:space="0" w:color="auto"/>
              <w:left w:val="single" w:sz="4" w:space="0" w:color="auto"/>
              <w:bottom w:val="single" w:sz="4" w:space="0" w:color="auto"/>
              <w:right w:val="single" w:sz="4" w:space="0" w:color="auto"/>
            </w:tcBorders>
            <w:vAlign w:val="center"/>
            <w:hideMark/>
          </w:tcPr>
          <w:p w14:paraId="088F037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49,1</w:t>
            </w:r>
          </w:p>
        </w:tc>
        <w:tc>
          <w:tcPr>
            <w:tcW w:w="472" w:type="pct"/>
            <w:tcBorders>
              <w:top w:val="single" w:sz="4" w:space="0" w:color="auto"/>
              <w:left w:val="single" w:sz="4" w:space="0" w:color="auto"/>
              <w:bottom w:val="single" w:sz="4" w:space="0" w:color="auto"/>
              <w:right w:val="single" w:sz="4" w:space="0" w:color="auto"/>
            </w:tcBorders>
            <w:vAlign w:val="center"/>
            <w:hideMark/>
          </w:tcPr>
          <w:p w14:paraId="7183A40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18,6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23846D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5,3</w:t>
            </w:r>
          </w:p>
        </w:tc>
        <w:tc>
          <w:tcPr>
            <w:tcW w:w="250" w:type="pct"/>
            <w:tcBorders>
              <w:top w:val="single" w:sz="4" w:space="0" w:color="auto"/>
              <w:left w:val="single" w:sz="4" w:space="0" w:color="auto"/>
              <w:bottom w:val="single" w:sz="4" w:space="0" w:color="auto"/>
              <w:right w:val="single" w:sz="4" w:space="0" w:color="auto"/>
            </w:tcBorders>
            <w:vAlign w:val="center"/>
            <w:hideMark/>
          </w:tcPr>
          <w:p w14:paraId="24022C5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1,4</w:t>
            </w:r>
          </w:p>
        </w:tc>
        <w:tc>
          <w:tcPr>
            <w:tcW w:w="330" w:type="pct"/>
            <w:tcBorders>
              <w:top w:val="single" w:sz="4" w:space="0" w:color="auto"/>
              <w:left w:val="single" w:sz="4" w:space="0" w:color="auto"/>
              <w:bottom w:val="single" w:sz="4" w:space="0" w:color="auto"/>
              <w:right w:val="single" w:sz="4" w:space="0" w:color="auto"/>
            </w:tcBorders>
            <w:vAlign w:val="center"/>
            <w:hideMark/>
          </w:tcPr>
          <w:p w14:paraId="026B48E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0,4</w:t>
            </w:r>
          </w:p>
        </w:tc>
        <w:tc>
          <w:tcPr>
            <w:tcW w:w="330" w:type="pct"/>
            <w:tcBorders>
              <w:top w:val="single" w:sz="4" w:space="0" w:color="auto"/>
              <w:left w:val="single" w:sz="4" w:space="0" w:color="auto"/>
              <w:bottom w:val="single" w:sz="4" w:space="0" w:color="auto"/>
              <w:right w:val="single" w:sz="4" w:space="0" w:color="auto"/>
            </w:tcBorders>
            <w:vAlign w:val="center"/>
            <w:hideMark/>
          </w:tcPr>
          <w:p w14:paraId="68D90DE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0,08</w:t>
            </w:r>
          </w:p>
        </w:tc>
        <w:tc>
          <w:tcPr>
            <w:tcW w:w="330" w:type="pct"/>
            <w:tcBorders>
              <w:top w:val="single" w:sz="4" w:space="0" w:color="auto"/>
              <w:left w:val="single" w:sz="4" w:space="0" w:color="auto"/>
              <w:bottom w:val="single" w:sz="4" w:space="0" w:color="auto"/>
              <w:right w:val="single" w:sz="4" w:space="0" w:color="auto"/>
            </w:tcBorders>
            <w:vAlign w:val="center"/>
            <w:hideMark/>
          </w:tcPr>
          <w:p w14:paraId="69F7290A"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0,02</w:t>
            </w:r>
          </w:p>
        </w:tc>
        <w:tc>
          <w:tcPr>
            <w:tcW w:w="593" w:type="pct"/>
            <w:tcBorders>
              <w:top w:val="single" w:sz="4" w:space="0" w:color="auto"/>
              <w:left w:val="single" w:sz="4" w:space="0" w:color="auto"/>
              <w:bottom w:val="single" w:sz="4" w:space="0" w:color="auto"/>
              <w:right w:val="single" w:sz="4" w:space="0" w:color="auto"/>
            </w:tcBorders>
            <w:vAlign w:val="center"/>
            <w:hideMark/>
          </w:tcPr>
          <w:p w14:paraId="49EE587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0,003</w:t>
            </w:r>
          </w:p>
        </w:tc>
        <w:tc>
          <w:tcPr>
            <w:tcW w:w="561" w:type="pct"/>
            <w:tcBorders>
              <w:top w:val="single" w:sz="4" w:space="0" w:color="auto"/>
              <w:left w:val="single" w:sz="4" w:space="0" w:color="auto"/>
              <w:bottom w:val="single" w:sz="4" w:space="0" w:color="auto"/>
              <w:right w:val="single" w:sz="4" w:space="0" w:color="auto"/>
            </w:tcBorders>
            <w:vAlign w:val="center"/>
            <w:hideMark/>
          </w:tcPr>
          <w:p w14:paraId="57C4ECC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w:t>
            </w:r>
          </w:p>
        </w:tc>
        <w:tc>
          <w:tcPr>
            <w:tcW w:w="660" w:type="pct"/>
            <w:tcBorders>
              <w:top w:val="single" w:sz="4" w:space="0" w:color="auto"/>
              <w:left w:val="single" w:sz="4" w:space="0" w:color="auto"/>
              <w:bottom w:val="single" w:sz="4" w:space="0" w:color="auto"/>
              <w:right w:val="single" w:sz="4" w:space="0" w:color="auto"/>
            </w:tcBorders>
            <w:vAlign w:val="center"/>
            <w:hideMark/>
          </w:tcPr>
          <w:p w14:paraId="38BB76F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w:t>
            </w:r>
          </w:p>
        </w:tc>
      </w:tr>
    </w:tbl>
    <w:p w14:paraId="6CDF1297" w14:textId="77777777" w:rsidR="00F17093" w:rsidRDefault="00F17093" w:rsidP="00F17093">
      <w:pPr>
        <w:spacing w:after="0" w:line="240" w:lineRule="auto"/>
        <w:ind w:right="-6" w:firstLine="284"/>
        <w:jc w:val="both"/>
        <w:rPr>
          <w:rFonts w:ascii="Times New Roman" w:eastAsia="Times New Roman" w:hAnsi="Times New Roman" w:cs="Times New Roman"/>
          <w:bCs/>
          <w:sz w:val="12"/>
          <w:szCs w:val="12"/>
          <w:lang w:eastAsia="x-none"/>
        </w:rPr>
      </w:pPr>
    </w:p>
    <w:p w14:paraId="369BEB86" w14:textId="77777777" w:rsidR="00F17093" w:rsidRPr="00F17093" w:rsidRDefault="00F17093" w:rsidP="00F17093">
      <w:pPr>
        <w:spacing w:after="0" w:line="240" w:lineRule="auto"/>
        <w:ind w:right="-6" w:firstLine="284"/>
        <w:jc w:val="both"/>
        <w:rPr>
          <w:rFonts w:ascii="Times New Roman" w:eastAsia="Times New Roman" w:hAnsi="Times New Roman" w:cs="Times New Roman"/>
          <w:bCs/>
          <w:sz w:val="12"/>
          <w:szCs w:val="12"/>
          <w:lang w:eastAsia="x-none"/>
        </w:rPr>
      </w:pPr>
      <w:r w:rsidRPr="00F17093">
        <w:rPr>
          <w:rFonts w:ascii="Times New Roman" w:eastAsia="Times New Roman" w:hAnsi="Times New Roman" w:cs="Times New Roman"/>
          <w:bCs/>
          <w:sz w:val="12"/>
          <w:szCs w:val="12"/>
          <w:lang w:eastAsia="x-none"/>
        </w:rPr>
        <w:t>На участке работ преобладают ветра западной четверти, на которые приходится 45 % их повторяемости в год.</w:t>
      </w:r>
    </w:p>
    <w:p w14:paraId="16A75790" w14:textId="77777777" w:rsidR="00F17093" w:rsidRPr="00F17093" w:rsidRDefault="00F17093" w:rsidP="00F17093">
      <w:pPr>
        <w:spacing w:after="0" w:line="240" w:lineRule="auto"/>
        <w:ind w:right="-6" w:firstLine="284"/>
        <w:jc w:val="both"/>
        <w:rPr>
          <w:rFonts w:ascii="Times New Roman" w:eastAsia="Times New Roman" w:hAnsi="Times New Roman" w:cs="Times New Roman"/>
          <w:bCs/>
          <w:sz w:val="12"/>
          <w:szCs w:val="12"/>
          <w:lang w:eastAsia="x-none"/>
        </w:rPr>
      </w:pPr>
      <w:r w:rsidRPr="00F17093">
        <w:rPr>
          <w:rFonts w:ascii="Times New Roman" w:eastAsia="Times New Roman" w:hAnsi="Times New Roman" w:cs="Times New Roman"/>
          <w:bCs/>
          <w:sz w:val="12"/>
          <w:szCs w:val="12"/>
          <w:lang w:eastAsia="x-none"/>
        </w:rPr>
        <w:t>В зимний период наибольшую повторяемость имеет ветер восточного и юго-восточного направления. Летом преобладают атлантические ветры западного, северо-западного и близких к ним направлений. Весной наблюдается перераспределение воздушных масс, направление ветров в этот период неустойчивое. Средняя годовая повторяемость направления ветра и штилей приведена в (</w:t>
      </w:r>
      <w:r w:rsidRPr="00F17093">
        <w:rPr>
          <w:rFonts w:ascii="Times New Roman" w:eastAsia="Times New Roman" w:hAnsi="Times New Roman" w:cs="Times New Roman"/>
          <w:b/>
          <w:bCs/>
          <w:sz w:val="12"/>
          <w:szCs w:val="12"/>
          <w:lang w:eastAsia="x-none"/>
        </w:rPr>
        <w:fldChar w:fldCharType="begin"/>
      </w:r>
      <w:r w:rsidRPr="00F17093">
        <w:rPr>
          <w:rFonts w:ascii="Times New Roman" w:eastAsia="Times New Roman" w:hAnsi="Times New Roman" w:cs="Times New Roman"/>
          <w:b/>
          <w:bCs/>
          <w:sz w:val="12"/>
          <w:szCs w:val="12"/>
          <w:lang w:eastAsia="x-none"/>
        </w:rPr>
        <w:instrText xml:space="preserve"> REF _Ref48649054 \h  \* MERGEFORMAT </w:instrText>
      </w:r>
      <w:r w:rsidRPr="00F17093">
        <w:rPr>
          <w:rFonts w:ascii="Times New Roman" w:eastAsia="Times New Roman" w:hAnsi="Times New Roman" w:cs="Times New Roman"/>
          <w:b/>
          <w:bCs/>
          <w:sz w:val="12"/>
          <w:szCs w:val="12"/>
          <w:lang w:eastAsia="x-none"/>
        </w:rPr>
      </w:r>
      <w:r w:rsidRPr="00F17093">
        <w:rPr>
          <w:rFonts w:ascii="Times New Roman" w:eastAsia="Times New Roman" w:hAnsi="Times New Roman" w:cs="Times New Roman"/>
          <w:b/>
          <w:bCs/>
          <w:sz w:val="12"/>
          <w:szCs w:val="12"/>
          <w:lang w:eastAsia="x-none"/>
        </w:rPr>
        <w:fldChar w:fldCharType="separate"/>
      </w:r>
      <w:r w:rsidRPr="00F17093">
        <w:rPr>
          <w:rFonts w:ascii="Times New Roman" w:eastAsia="Times New Roman" w:hAnsi="Times New Roman" w:cs="Times New Roman"/>
          <w:bCs/>
          <w:sz w:val="12"/>
          <w:szCs w:val="12"/>
          <w:lang w:eastAsia="x-none"/>
        </w:rPr>
        <w:t>Таблица 3</w:t>
      </w:r>
      <w:r w:rsidRPr="00F17093">
        <w:rPr>
          <w:rFonts w:ascii="Times New Roman" w:eastAsia="Times New Roman" w:hAnsi="Times New Roman" w:cs="Times New Roman"/>
          <w:bCs/>
          <w:sz w:val="12"/>
          <w:szCs w:val="12"/>
          <w:lang w:eastAsia="x-none"/>
        </w:rPr>
        <w:fldChar w:fldCharType="end"/>
      </w:r>
      <w:r w:rsidRPr="00F17093">
        <w:rPr>
          <w:rFonts w:ascii="Times New Roman" w:eastAsia="Times New Roman" w:hAnsi="Times New Roman" w:cs="Times New Roman"/>
          <w:bCs/>
          <w:sz w:val="12"/>
          <w:szCs w:val="12"/>
          <w:lang w:eastAsia="x-none"/>
        </w:rPr>
        <w:t>).</w:t>
      </w:r>
    </w:p>
    <w:p w14:paraId="2CD6E7A9" w14:textId="77777777" w:rsidR="00F17093" w:rsidRPr="00F17093" w:rsidRDefault="00F17093" w:rsidP="00F17093">
      <w:pPr>
        <w:spacing w:after="0" w:line="240" w:lineRule="auto"/>
        <w:ind w:right="-6" w:firstLine="284"/>
        <w:jc w:val="both"/>
        <w:rPr>
          <w:rFonts w:ascii="Times New Roman" w:eastAsia="Times New Roman" w:hAnsi="Times New Roman" w:cs="Times New Roman"/>
          <w:bCs/>
          <w:sz w:val="12"/>
          <w:szCs w:val="12"/>
          <w:lang w:eastAsia="x-none"/>
        </w:rPr>
      </w:pPr>
      <w:bookmarkStart w:id="1" w:name="_Ref48649054"/>
      <w:bookmarkStart w:id="2" w:name="_Ref50706855"/>
      <w:r w:rsidRPr="00F17093">
        <w:rPr>
          <w:rFonts w:ascii="Times New Roman" w:eastAsia="Times New Roman" w:hAnsi="Times New Roman" w:cs="Times New Roman"/>
          <w:bCs/>
          <w:sz w:val="12"/>
          <w:szCs w:val="12"/>
          <w:lang w:val="x-none" w:eastAsia="x-none"/>
        </w:rPr>
        <w:t xml:space="preserve">Таблица </w:t>
      </w:r>
      <w:r w:rsidRPr="00F17093">
        <w:rPr>
          <w:rFonts w:ascii="Times New Roman" w:hAnsi="Times New Roman" w:cs="Times New Roman"/>
          <w:sz w:val="12"/>
          <w:szCs w:val="12"/>
        </w:rPr>
        <w:fldChar w:fldCharType="begin"/>
      </w:r>
      <w:r w:rsidRPr="00F17093">
        <w:rPr>
          <w:rFonts w:ascii="Times New Roman" w:eastAsia="Times New Roman" w:hAnsi="Times New Roman" w:cs="Times New Roman"/>
          <w:bCs/>
          <w:sz w:val="12"/>
          <w:szCs w:val="12"/>
          <w:lang w:val="x-none" w:eastAsia="x-none"/>
        </w:rPr>
        <w:instrText xml:space="preserve"> SEQ Таблица \* ARABIC \s 2 </w:instrText>
      </w:r>
      <w:r w:rsidRPr="00F17093">
        <w:rPr>
          <w:rFonts w:ascii="Times New Roman" w:hAnsi="Times New Roman" w:cs="Times New Roman"/>
          <w:sz w:val="12"/>
          <w:szCs w:val="12"/>
        </w:rPr>
        <w:fldChar w:fldCharType="separate"/>
      </w:r>
      <w:r w:rsidRPr="00F17093">
        <w:rPr>
          <w:rFonts w:ascii="Times New Roman" w:eastAsia="Times New Roman" w:hAnsi="Times New Roman" w:cs="Times New Roman"/>
          <w:bCs/>
          <w:noProof/>
          <w:sz w:val="12"/>
          <w:szCs w:val="12"/>
          <w:lang w:val="x-none" w:eastAsia="x-none"/>
        </w:rPr>
        <w:t>3</w:t>
      </w:r>
      <w:r w:rsidRPr="00F17093">
        <w:rPr>
          <w:rFonts w:ascii="Times New Roman" w:hAnsi="Times New Roman" w:cs="Times New Roman"/>
          <w:sz w:val="12"/>
          <w:szCs w:val="12"/>
        </w:rPr>
        <w:fldChar w:fldCharType="end"/>
      </w:r>
      <w:bookmarkEnd w:id="1"/>
      <w:r w:rsidRPr="00F17093">
        <w:rPr>
          <w:rFonts w:ascii="Times New Roman" w:eastAsia="Times New Roman" w:hAnsi="Times New Roman" w:cs="Times New Roman"/>
          <w:bCs/>
          <w:sz w:val="12"/>
          <w:szCs w:val="12"/>
          <w:lang w:val="x-none" w:eastAsia="x-none"/>
        </w:rPr>
        <w:t xml:space="preserve"> Средняя годовая повторяемость направления ветра и штилей, в %</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726"/>
        <w:gridCol w:w="727"/>
        <w:gridCol w:w="727"/>
        <w:gridCol w:w="727"/>
        <w:gridCol w:w="727"/>
        <w:gridCol w:w="765"/>
        <w:gridCol w:w="688"/>
        <w:gridCol w:w="768"/>
        <w:gridCol w:w="944"/>
      </w:tblGrid>
      <w:tr w:rsidR="00F17093" w:rsidRPr="00F17093" w14:paraId="0E196A9A" w14:textId="77777777" w:rsidTr="00F17093">
        <w:trPr>
          <w:cantSplit/>
          <w:trHeight w:val="20"/>
          <w:tblHeader/>
          <w:jc w:val="center"/>
        </w:trPr>
        <w:tc>
          <w:tcPr>
            <w:tcW w:w="602" w:type="pct"/>
            <w:tcBorders>
              <w:top w:val="single" w:sz="4" w:space="0" w:color="auto"/>
              <w:left w:val="single" w:sz="4" w:space="0" w:color="auto"/>
              <w:bottom w:val="single" w:sz="4" w:space="0" w:color="auto"/>
              <w:right w:val="single" w:sz="4" w:space="0" w:color="auto"/>
            </w:tcBorders>
            <w:vAlign w:val="center"/>
            <w:hideMark/>
          </w:tcPr>
          <w:p w14:paraId="4B8208A6"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Месяц</w:t>
            </w:r>
          </w:p>
        </w:tc>
        <w:tc>
          <w:tcPr>
            <w:tcW w:w="3787" w:type="pct"/>
            <w:gridSpan w:val="8"/>
            <w:tcBorders>
              <w:top w:val="single" w:sz="4" w:space="0" w:color="auto"/>
              <w:left w:val="single" w:sz="4" w:space="0" w:color="auto"/>
              <w:bottom w:val="single" w:sz="4" w:space="0" w:color="auto"/>
              <w:right w:val="single" w:sz="4" w:space="0" w:color="auto"/>
            </w:tcBorders>
            <w:vAlign w:val="center"/>
            <w:hideMark/>
          </w:tcPr>
          <w:p w14:paraId="5692A25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Направление ветров</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14:paraId="526BD6B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Штиль</w:t>
            </w:r>
          </w:p>
        </w:tc>
      </w:tr>
      <w:tr w:rsidR="00F17093" w:rsidRPr="00F17093" w14:paraId="4551D3D2" w14:textId="77777777" w:rsidTr="00F17093">
        <w:trPr>
          <w:cantSplit/>
          <w:trHeight w:val="20"/>
          <w:tblHeader/>
          <w:jc w:val="center"/>
        </w:trPr>
        <w:tc>
          <w:tcPr>
            <w:tcW w:w="602" w:type="pct"/>
            <w:tcBorders>
              <w:top w:val="single" w:sz="4" w:space="0" w:color="auto"/>
              <w:left w:val="single" w:sz="4" w:space="0" w:color="auto"/>
              <w:bottom w:val="single" w:sz="4" w:space="0" w:color="auto"/>
              <w:right w:val="single" w:sz="4" w:space="0" w:color="auto"/>
            </w:tcBorders>
            <w:vAlign w:val="center"/>
          </w:tcPr>
          <w:p w14:paraId="001B3EEF"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p>
        </w:tc>
        <w:tc>
          <w:tcPr>
            <w:tcW w:w="470" w:type="pct"/>
            <w:tcBorders>
              <w:top w:val="single" w:sz="4" w:space="0" w:color="auto"/>
              <w:left w:val="single" w:sz="4" w:space="0" w:color="auto"/>
              <w:bottom w:val="single" w:sz="4" w:space="0" w:color="auto"/>
              <w:right w:val="single" w:sz="4" w:space="0" w:color="auto"/>
            </w:tcBorders>
            <w:vAlign w:val="center"/>
            <w:hideMark/>
          </w:tcPr>
          <w:p w14:paraId="304A1803"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С</w:t>
            </w:r>
          </w:p>
        </w:tc>
        <w:tc>
          <w:tcPr>
            <w:tcW w:w="470" w:type="pct"/>
            <w:tcBorders>
              <w:top w:val="single" w:sz="4" w:space="0" w:color="auto"/>
              <w:left w:val="single" w:sz="4" w:space="0" w:color="auto"/>
              <w:bottom w:val="single" w:sz="4" w:space="0" w:color="auto"/>
              <w:right w:val="single" w:sz="4" w:space="0" w:color="auto"/>
            </w:tcBorders>
            <w:vAlign w:val="center"/>
            <w:hideMark/>
          </w:tcPr>
          <w:p w14:paraId="258805F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СВ</w:t>
            </w:r>
          </w:p>
        </w:tc>
        <w:tc>
          <w:tcPr>
            <w:tcW w:w="470" w:type="pct"/>
            <w:tcBorders>
              <w:top w:val="single" w:sz="4" w:space="0" w:color="auto"/>
              <w:left w:val="single" w:sz="4" w:space="0" w:color="auto"/>
              <w:bottom w:val="single" w:sz="4" w:space="0" w:color="auto"/>
              <w:right w:val="single" w:sz="4" w:space="0" w:color="auto"/>
            </w:tcBorders>
            <w:vAlign w:val="center"/>
            <w:hideMark/>
          </w:tcPr>
          <w:p w14:paraId="6E5A3CB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В</w:t>
            </w:r>
          </w:p>
        </w:tc>
        <w:tc>
          <w:tcPr>
            <w:tcW w:w="470" w:type="pct"/>
            <w:tcBorders>
              <w:top w:val="single" w:sz="4" w:space="0" w:color="auto"/>
              <w:left w:val="single" w:sz="4" w:space="0" w:color="auto"/>
              <w:bottom w:val="single" w:sz="4" w:space="0" w:color="auto"/>
              <w:right w:val="single" w:sz="4" w:space="0" w:color="auto"/>
            </w:tcBorders>
            <w:vAlign w:val="center"/>
            <w:hideMark/>
          </w:tcPr>
          <w:p w14:paraId="16D7D36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ЮВ</w:t>
            </w:r>
          </w:p>
        </w:tc>
        <w:tc>
          <w:tcPr>
            <w:tcW w:w="470" w:type="pct"/>
            <w:tcBorders>
              <w:top w:val="single" w:sz="4" w:space="0" w:color="auto"/>
              <w:left w:val="single" w:sz="4" w:space="0" w:color="auto"/>
              <w:bottom w:val="single" w:sz="4" w:space="0" w:color="auto"/>
              <w:right w:val="single" w:sz="4" w:space="0" w:color="auto"/>
            </w:tcBorders>
            <w:vAlign w:val="center"/>
            <w:hideMark/>
          </w:tcPr>
          <w:p w14:paraId="70D5122B"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Ю</w:t>
            </w:r>
          </w:p>
        </w:tc>
        <w:tc>
          <w:tcPr>
            <w:tcW w:w="495" w:type="pct"/>
            <w:tcBorders>
              <w:top w:val="single" w:sz="4" w:space="0" w:color="auto"/>
              <w:left w:val="single" w:sz="4" w:space="0" w:color="auto"/>
              <w:bottom w:val="single" w:sz="4" w:space="0" w:color="auto"/>
              <w:right w:val="single" w:sz="4" w:space="0" w:color="auto"/>
            </w:tcBorders>
            <w:vAlign w:val="center"/>
            <w:hideMark/>
          </w:tcPr>
          <w:p w14:paraId="3926E4F9"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ЮЗ</w:t>
            </w:r>
          </w:p>
        </w:tc>
        <w:tc>
          <w:tcPr>
            <w:tcW w:w="445" w:type="pct"/>
            <w:tcBorders>
              <w:top w:val="single" w:sz="4" w:space="0" w:color="auto"/>
              <w:left w:val="single" w:sz="4" w:space="0" w:color="auto"/>
              <w:bottom w:val="single" w:sz="4" w:space="0" w:color="auto"/>
              <w:right w:val="single" w:sz="4" w:space="0" w:color="auto"/>
            </w:tcBorders>
            <w:vAlign w:val="center"/>
            <w:hideMark/>
          </w:tcPr>
          <w:p w14:paraId="242AE6EC"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З</w:t>
            </w:r>
          </w:p>
        </w:tc>
        <w:tc>
          <w:tcPr>
            <w:tcW w:w="495" w:type="pct"/>
            <w:tcBorders>
              <w:top w:val="single" w:sz="4" w:space="0" w:color="auto"/>
              <w:left w:val="single" w:sz="4" w:space="0" w:color="auto"/>
              <w:bottom w:val="single" w:sz="4" w:space="0" w:color="auto"/>
              <w:right w:val="single" w:sz="4" w:space="0" w:color="auto"/>
            </w:tcBorders>
            <w:vAlign w:val="center"/>
            <w:hideMark/>
          </w:tcPr>
          <w:p w14:paraId="1CE9A3A2"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СЗ</w:t>
            </w: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4A3744A9" w14:textId="77777777" w:rsidR="00F17093" w:rsidRPr="00F17093" w:rsidRDefault="00F17093" w:rsidP="00F17093">
            <w:pPr>
              <w:spacing w:after="0" w:line="240" w:lineRule="auto"/>
              <w:jc w:val="center"/>
              <w:rPr>
                <w:rFonts w:ascii="Times New Roman" w:hAnsi="Times New Roman" w:cs="Times New Roman"/>
                <w:sz w:val="12"/>
                <w:szCs w:val="12"/>
                <w:lang w:eastAsia="zh-CN"/>
              </w:rPr>
            </w:pPr>
          </w:p>
        </w:tc>
      </w:tr>
      <w:tr w:rsidR="00F17093" w:rsidRPr="00F17093" w14:paraId="07DF87BD" w14:textId="77777777" w:rsidTr="00F17093">
        <w:trPr>
          <w:cantSplit/>
          <w:trHeight w:val="20"/>
          <w:tblHeader/>
          <w:jc w:val="center"/>
        </w:trPr>
        <w:tc>
          <w:tcPr>
            <w:tcW w:w="602" w:type="pct"/>
            <w:tcBorders>
              <w:top w:val="single" w:sz="4" w:space="0" w:color="auto"/>
              <w:left w:val="single" w:sz="4" w:space="0" w:color="auto"/>
              <w:bottom w:val="single" w:sz="4" w:space="0" w:color="auto"/>
              <w:right w:val="single" w:sz="4" w:space="0" w:color="auto"/>
            </w:tcBorders>
            <w:vAlign w:val="center"/>
            <w:hideMark/>
          </w:tcPr>
          <w:p w14:paraId="6F38039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Год</w:t>
            </w:r>
          </w:p>
        </w:tc>
        <w:tc>
          <w:tcPr>
            <w:tcW w:w="470" w:type="pct"/>
            <w:tcBorders>
              <w:top w:val="single" w:sz="4" w:space="0" w:color="auto"/>
              <w:left w:val="single" w:sz="4" w:space="0" w:color="auto"/>
              <w:bottom w:val="single" w:sz="4" w:space="0" w:color="auto"/>
              <w:right w:val="single" w:sz="4" w:space="0" w:color="auto"/>
            </w:tcBorders>
            <w:vAlign w:val="center"/>
            <w:hideMark/>
          </w:tcPr>
          <w:p w14:paraId="52EFA68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11</w:t>
            </w:r>
          </w:p>
        </w:tc>
        <w:tc>
          <w:tcPr>
            <w:tcW w:w="470" w:type="pct"/>
            <w:tcBorders>
              <w:top w:val="single" w:sz="4" w:space="0" w:color="auto"/>
              <w:left w:val="single" w:sz="4" w:space="0" w:color="auto"/>
              <w:bottom w:val="single" w:sz="4" w:space="0" w:color="auto"/>
              <w:right w:val="single" w:sz="4" w:space="0" w:color="auto"/>
            </w:tcBorders>
            <w:vAlign w:val="center"/>
            <w:hideMark/>
          </w:tcPr>
          <w:p w14:paraId="4ED56DA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7</w:t>
            </w:r>
          </w:p>
        </w:tc>
        <w:tc>
          <w:tcPr>
            <w:tcW w:w="470" w:type="pct"/>
            <w:tcBorders>
              <w:top w:val="single" w:sz="4" w:space="0" w:color="auto"/>
              <w:left w:val="single" w:sz="4" w:space="0" w:color="auto"/>
              <w:bottom w:val="single" w:sz="4" w:space="0" w:color="auto"/>
              <w:right w:val="single" w:sz="4" w:space="0" w:color="auto"/>
            </w:tcBorders>
            <w:vAlign w:val="center"/>
            <w:hideMark/>
          </w:tcPr>
          <w:p w14:paraId="6CDB7D5F"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17</w:t>
            </w:r>
          </w:p>
        </w:tc>
        <w:tc>
          <w:tcPr>
            <w:tcW w:w="470" w:type="pct"/>
            <w:tcBorders>
              <w:top w:val="single" w:sz="4" w:space="0" w:color="auto"/>
              <w:left w:val="single" w:sz="4" w:space="0" w:color="auto"/>
              <w:bottom w:val="single" w:sz="4" w:space="0" w:color="auto"/>
              <w:right w:val="single" w:sz="4" w:space="0" w:color="auto"/>
            </w:tcBorders>
            <w:vAlign w:val="center"/>
            <w:hideMark/>
          </w:tcPr>
          <w:p w14:paraId="3B659515"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11</w:t>
            </w:r>
          </w:p>
        </w:tc>
        <w:tc>
          <w:tcPr>
            <w:tcW w:w="470" w:type="pct"/>
            <w:tcBorders>
              <w:top w:val="single" w:sz="4" w:space="0" w:color="auto"/>
              <w:left w:val="single" w:sz="4" w:space="0" w:color="auto"/>
              <w:bottom w:val="single" w:sz="4" w:space="0" w:color="auto"/>
              <w:right w:val="single" w:sz="4" w:space="0" w:color="auto"/>
            </w:tcBorders>
            <w:vAlign w:val="center"/>
            <w:hideMark/>
          </w:tcPr>
          <w:p w14:paraId="43150BF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9</w:t>
            </w:r>
          </w:p>
        </w:tc>
        <w:tc>
          <w:tcPr>
            <w:tcW w:w="495" w:type="pct"/>
            <w:tcBorders>
              <w:top w:val="single" w:sz="4" w:space="0" w:color="auto"/>
              <w:left w:val="single" w:sz="4" w:space="0" w:color="auto"/>
              <w:bottom w:val="single" w:sz="4" w:space="0" w:color="auto"/>
              <w:right w:val="single" w:sz="4" w:space="0" w:color="auto"/>
            </w:tcBorders>
            <w:vAlign w:val="center"/>
            <w:hideMark/>
          </w:tcPr>
          <w:p w14:paraId="1977D0B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15</w:t>
            </w:r>
          </w:p>
        </w:tc>
        <w:tc>
          <w:tcPr>
            <w:tcW w:w="445" w:type="pct"/>
            <w:tcBorders>
              <w:top w:val="single" w:sz="4" w:space="0" w:color="auto"/>
              <w:left w:val="single" w:sz="4" w:space="0" w:color="auto"/>
              <w:bottom w:val="single" w:sz="4" w:space="0" w:color="auto"/>
              <w:right w:val="single" w:sz="4" w:space="0" w:color="auto"/>
            </w:tcBorders>
            <w:vAlign w:val="center"/>
            <w:hideMark/>
          </w:tcPr>
          <w:p w14:paraId="248E4D0E"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w:t>
            </w:r>
          </w:p>
        </w:tc>
        <w:tc>
          <w:tcPr>
            <w:tcW w:w="495" w:type="pct"/>
            <w:tcBorders>
              <w:top w:val="single" w:sz="4" w:space="0" w:color="auto"/>
              <w:left w:val="single" w:sz="4" w:space="0" w:color="auto"/>
              <w:bottom w:val="single" w:sz="4" w:space="0" w:color="auto"/>
              <w:right w:val="single" w:sz="4" w:space="0" w:color="auto"/>
            </w:tcBorders>
            <w:vAlign w:val="center"/>
            <w:hideMark/>
          </w:tcPr>
          <w:p w14:paraId="022EC664"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11</w:t>
            </w:r>
          </w:p>
        </w:tc>
        <w:tc>
          <w:tcPr>
            <w:tcW w:w="611" w:type="pct"/>
            <w:tcBorders>
              <w:top w:val="single" w:sz="4" w:space="0" w:color="auto"/>
              <w:left w:val="single" w:sz="4" w:space="0" w:color="auto"/>
              <w:bottom w:val="single" w:sz="4" w:space="0" w:color="auto"/>
              <w:right w:val="single" w:sz="4" w:space="0" w:color="auto"/>
            </w:tcBorders>
            <w:vAlign w:val="center"/>
            <w:hideMark/>
          </w:tcPr>
          <w:p w14:paraId="577D9590" w14:textId="77777777" w:rsidR="00F17093" w:rsidRPr="00F17093" w:rsidRDefault="00F17093" w:rsidP="00F17093">
            <w:pPr>
              <w:suppressAutoHyphens/>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6</w:t>
            </w:r>
          </w:p>
        </w:tc>
      </w:tr>
    </w:tbl>
    <w:p w14:paraId="44D914BB" w14:textId="77777777" w:rsidR="00F17093" w:rsidRDefault="00F17093" w:rsidP="00F17093">
      <w:pPr>
        <w:spacing w:after="0" w:line="240" w:lineRule="auto"/>
        <w:ind w:right="-6" w:firstLine="284"/>
        <w:jc w:val="center"/>
        <w:rPr>
          <w:rFonts w:ascii="Times New Roman" w:hAnsi="Times New Roman" w:cs="Times New Roman"/>
          <w:sz w:val="12"/>
          <w:szCs w:val="12"/>
        </w:rPr>
      </w:pPr>
    </w:p>
    <w:p w14:paraId="256720A6" w14:textId="77777777" w:rsidR="00F17093" w:rsidRPr="00F17093" w:rsidRDefault="00F17093" w:rsidP="00F17093">
      <w:pPr>
        <w:spacing w:after="0" w:line="240" w:lineRule="auto"/>
        <w:ind w:right="-6" w:firstLine="284"/>
        <w:jc w:val="center"/>
        <w:rPr>
          <w:rFonts w:ascii="Times New Roman" w:eastAsia="SimSun" w:hAnsi="Times New Roman" w:cs="Times New Roman"/>
          <w:sz w:val="12"/>
          <w:szCs w:val="12"/>
          <w:lang w:eastAsia="zh-CN"/>
        </w:rPr>
      </w:pPr>
      <w:r w:rsidRPr="00F17093">
        <w:rPr>
          <w:rFonts w:ascii="Times New Roman" w:hAnsi="Times New Roman" w:cs="Times New Roman"/>
          <w:sz w:val="12"/>
          <w:szCs w:val="12"/>
        </w:rPr>
        <w:t>Физико-географические характеристики объекта</w:t>
      </w:r>
    </w:p>
    <w:p w14:paraId="005C429F" w14:textId="77777777" w:rsidR="00F17093" w:rsidRPr="00F17093" w:rsidRDefault="00F17093" w:rsidP="00F17093">
      <w:pPr>
        <w:spacing w:after="0" w:line="240" w:lineRule="auto"/>
        <w:ind w:firstLine="284"/>
        <w:jc w:val="both"/>
        <w:rPr>
          <w:rFonts w:ascii="Times New Roman" w:hAnsi="Times New Roman" w:cs="Times New Roman"/>
          <w:bCs/>
          <w:sz w:val="12"/>
          <w:szCs w:val="12"/>
        </w:rPr>
      </w:pPr>
      <w:r w:rsidRPr="00F17093">
        <w:rPr>
          <w:rFonts w:ascii="Times New Roman" w:hAnsi="Times New Roman" w:cs="Times New Roman"/>
          <w:bCs/>
          <w:sz w:val="12"/>
          <w:szCs w:val="12"/>
        </w:rPr>
        <w:t>В административном отношении объект изысканий расположен в Сергиевском районе Самарской области.</w:t>
      </w:r>
      <w:r w:rsidRPr="00F17093">
        <w:rPr>
          <w:rFonts w:ascii="Times New Roman" w:hAnsi="Times New Roman" w:cs="Times New Roman"/>
          <w:sz w:val="12"/>
          <w:szCs w:val="12"/>
        </w:rPr>
        <w:t xml:space="preserve"> </w:t>
      </w:r>
      <w:r w:rsidRPr="00F17093">
        <w:rPr>
          <w:rFonts w:ascii="Times New Roman" w:hAnsi="Times New Roman" w:cs="Times New Roman"/>
          <w:bCs/>
          <w:sz w:val="12"/>
          <w:szCs w:val="12"/>
        </w:rPr>
        <w:t xml:space="preserve">Сергиевский район расположен на северо-востоке Самарской области. Граничит с Кошкинским, Исаклинским, Челно-Вершинским, Кинель-Черкасским, Красноярским районами. Площадь района составляет - 2749.04 км². Основные реки - Сок, Сургут, Липовка. На крайнем севере расположено Кондурчинское водохранилище. По правому берегу реки Сок расположены возвышения, которые называют Сокскими горами.  </w:t>
      </w:r>
    </w:p>
    <w:p w14:paraId="6E7477B8" w14:textId="77777777" w:rsidR="00F17093" w:rsidRPr="00F17093" w:rsidRDefault="00F17093" w:rsidP="00F17093">
      <w:pPr>
        <w:spacing w:after="0" w:line="240" w:lineRule="auto"/>
        <w:ind w:firstLine="284"/>
        <w:jc w:val="both"/>
        <w:rPr>
          <w:rFonts w:ascii="Times New Roman" w:hAnsi="Times New Roman" w:cs="Times New Roman"/>
          <w:bCs/>
          <w:sz w:val="12"/>
          <w:szCs w:val="12"/>
          <w:lang w:val="x-none"/>
        </w:rPr>
      </w:pPr>
      <w:r w:rsidRPr="00F17093">
        <w:rPr>
          <w:rFonts w:ascii="Times New Roman" w:hAnsi="Times New Roman" w:cs="Times New Roman"/>
          <w:bCs/>
          <w:sz w:val="12"/>
          <w:szCs w:val="12"/>
          <w:lang w:val="x-none"/>
        </w:rPr>
        <w:t>В гидрологическом отношении территория изысканий представлена водными объектами бассейна реки Сок</w:t>
      </w:r>
      <w:r w:rsidRPr="00F17093">
        <w:rPr>
          <w:rFonts w:ascii="Times New Roman" w:hAnsi="Times New Roman" w:cs="Times New Roman"/>
          <w:bCs/>
          <w:sz w:val="12"/>
          <w:szCs w:val="12"/>
        </w:rPr>
        <w:t xml:space="preserve">. Исследуемая территория расположена на р. </w:t>
      </w:r>
      <w:r w:rsidRPr="00F17093">
        <w:rPr>
          <w:rFonts w:ascii="Times New Roman" w:hAnsi="Times New Roman" w:cs="Times New Roman"/>
          <w:bCs/>
          <w:sz w:val="12"/>
          <w:szCs w:val="12"/>
          <w:lang w:val="x-none"/>
        </w:rPr>
        <w:t>Сок.</w:t>
      </w:r>
      <w:r w:rsidRPr="00F17093">
        <w:rPr>
          <w:rFonts w:ascii="Times New Roman" w:hAnsi="Times New Roman" w:cs="Times New Roman"/>
          <w:bCs/>
          <w:sz w:val="12"/>
          <w:szCs w:val="12"/>
        </w:rPr>
        <w:t xml:space="preserve">  В переделах населенных пунктах Сургут, Сергиевск. Длина исследуемой территории ао р. Сок составляет 8,0 км. Территория изысканий имеет пересечение с р. Сок в 5 створах</w:t>
      </w:r>
      <w:r w:rsidRPr="00F17093">
        <w:rPr>
          <w:rFonts w:ascii="Times New Roman" w:hAnsi="Times New Roman" w:cs="Times New Roman"/>
          <w:bCs/>
          <w:sz w:val="12"/>
          <w:szCs w:val="12"/>
          <w:lang w:val="x-none"/>
        </w:rPr>
        <w:t>. Пересечения относ</w:t>
      </w:r>
      <w:r w:rsidRPr="00F17093">
        <w:rPr>
          <w:rFonts w:ascii="Times New Roman" w:hAnsi="Times New Roman" w:cs="Times New Roman"/>
          <w:bCs/>
          <w:sz w:val="12"/>
          <w:szCs w:val="12"/>
        </w:rPr>
        <w:t>я</w:t>
      </w:r>
      <w:r w:rsidRPr="00F17093">
        <w:rPr>
          <w:rFonts w:ascii="Times New Roman" w:hAnsi="Times New Roman" w:cs="Times New Roman"/>
          <w:bCs/>
          <w:sz w:val="12"/>
          <w:szCs w:val="12"/>
          <w:lang w:val="x-none"/>
        </w:rPr>
        <w:t>тс</w:t>
      </w:r>
      <w:r w:rsidRPr="00F17093">
        <w:rPr>
          <w:rFonts w:ascii="Times New Roman" w:hAnsi="Times New Roman" w:cs="Times New Roman"/>
          <w:bCs/>
          <w:sz w:val="12"/>
          <w:szCs w:val="12"/>
        </w:rPr>
        <w:t>я</w:t>
      </w:r>
      <w:r w:rsidRPr="00F17093">
        <w:rPr>
          <w:rFonts w:ascii="Times New Roman" w:hAnsi="Times New Roman" w:cs="Times New Roman"/>
          <w:bCs/>
          <w:sz w:val="12"/>
          <w:szCs w:val="12"/>
          <w:lang w:val="x-none"/>
        </w:rPr>
        <w:t xml:space="preserve"> к</w:t>
      </w:r>
      <w:r w:rsidRPr="00F17093">
        <w:rPr>
          <w:rFonts w:ascii="Times New Roman" w:hAnsi="Times New Roman" w:cs="Times New Roman"/>
          <w:bCs/>
          <w:sz w:val="12"/>
          <w:szCs w:val="12"/>
        </w:rPr>
        <w:t>о</w:t>
      </w:r>
      <w:r w:rsidRPr="00F17093">
        <w:rPr>
          <w:rFonts w:ascii="Times New Roman" w:hAnsi="Times New Roman" w:cs="Times New Roman"/>
          <w:bCs/>
          <w:sz w:val="12"/>
          <w:szCs w:val="12"/>
          <w:lang w:val="x-none"/>
        </w:rPr>
        <w:t xml:space="preserve"> </w:t>
      </w:r>
      <w:r w:rsidRPr="00F17093">
        <w:rPr>
          <w:rFonts w:ascii="Times New Roman" w:hAnsi="Times New Roman" w:cs="Times New Roman"/>
          <w:bCs/>
          <w:sz w:val="12"/>
          <w:szCs w:val="12"/>
          <w:lang w:val="en-US"/>
        </w:rPr>
        <w:t>II</w:t>
      </w:r>
      <w:r w:rsidRPr="00F17093">
        <w:rPr>
          <w:rFonts w:ascii="Times New Roman" w:hAnsi="Times New Roman" w:cs="Times New Roman"/>
          <w:bCs/>
          <w:sz w:val="12"/>
          <w:szCs w:val="12"/>
          <w:lang w:val="x-none"/>
        </w:rPr>
        <w:t xml:space="preserve"> категории. </w:t>
      </w:r>
    </w:p>
    <w:p w14:paraId="0521C343" w14:textId="77777777" w:rsidR="00F17093" w:rsidRPr="00F17093" w:rsidRDefault="00F17093" w:rsidP="00F17093">
      <w:pPr>
        <w:pStyle w:val="Style2"/>
        <w:spacing w:line="240" w:lineRule="auto"/>
        <w:ind w:firstLine="284"/>
        <w:jc w:val="center"/>
        <w:rPr>
          <w:sz w:val="12"/>
          <w:szCs w:val="12"/>
        </w:rPr>
      </w:pPr>
      <w:r w:rsidRPr="00F17093">
        <w:rPr>
          <w:sz w:val="12"/>
          <w:szCs w:val="12"/>
        </w:rPr>
        <w:t>Инженерно-геологические условия</w:t>
      </w:r>
    </w:p>
    <w:p w14:paraId="7B4C951D"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На основании анализа материалов изысканий, в соответствии с ГОСТ [3], в разрезе участка выделен 2 слоя и 5 инженерно-геологических элемента (ИГЭ) грунтов:</w:t>
      </w:r>
    </w:p>
    <w:p w14:paraId="44016715"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Слой 1 – насыпной грунт;</w:t>
      </w:r>
    </w:p>
    <w:p w14:paraId="04DC59B0"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Слой 2 – почвенно-растительный слой;</w:t>
      </w:r>
    </w:p>
    <w:p w14:paraId="14696C3D"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ИГЭ № 1 – суглинок полутвердый</w:t>
      </w:r>
    </w:p>
    <w:p w14:paraId="2B6A1596"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ИГЭ № 2 – суглинок тугопластичный</w:t>
      </w:r>
    </w:p>
    <w:p w14:paraId="1FCAE287"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ИГЭ № 3 – суглинок мягкопластичный</w:t>
      </w:r>
    </w:p>
    <w:p w14:paraId="45611003"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lastRenderedPageBreak/>
        <w:t>ИГЭ № 4 – глина тугопластичная</w:t>
      </w:r>
    </w:p>
    <w:p w14:paraId="37B01B0E"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ИГЭ № 5 – Песок ср. крупности, ср. плотности</w:t>
      </w:r>
    </w:p>
    <w:p w14:paraId="7A0ACB5D"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 xml:space="preserve">Расчетные значения основных показателей физико-механических свойств грунтов, представлены в нижеследующей таблице       </w:t>
      </w:r>
    </w:p>
    <w:p w14:paraId="0B28A27A" w14:textId="77777777" w:rsidR="00F17093" w:rsidRPr="00F17093" w:rsidRDefault="00F17093" w:rsidP="00F17093">
      <w:pPr>
        <w:spacing w:after="0" w:line="240" w:lineRule="auto"/>
        <w:ind w:right="-6" w:firstLine="284"/>
        <w:jc w:val="both"/>
        <w:rPr>
          <w:rFonts w:ascii="Times New Roman" w:hAnsi="Times New Roman" w:cs="Times New Roman"/>
          <w:bCs/>
          <w:sz w:val="12"/>
          <w:szCs w:val="12"/>
        </w:rPr>
      </w:pPr>
      <w:r w:rsidRPr="00F17093">
        <w:rPr>
          <w:rFonts w:ascii="Times New Roman" w:hAnsi="Times New Roman" w:cs="Times New Roman"/>
          <w:bCs/>
          <w:sz w:val="12"/>
          <w:szCs w:val="12"/>
        </w:rPr>
        <w:t>Нормативные и расчетные значения показателей физических свойств грунтов: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5"/>
        <w:gridCol w:w="618"/>
        <w:gridCol w:w="541"/>
        <w:gridCol w:w="560"/>
        <w:gridCol w:w="638"/>
        <w:gridCol w:w="685"/>
        <w:gridCol w:w="686"/>
        <w:gridCol w:w="668"/>
        <w:gridCol w:w="586"/>
        <w:gridCol w:w="586"/>
        <w:gridCol w:w="594"/>
        <w:gridCol w:w="543"/>
        <w:gridCol w:w="629"/>
      </w:tblGrid>
      <w:tr w:rsidR="00F17093" w:rsidRPr="00F17093" w14:paraId="7021BDF7" w14:textId="77777777" w:rsidTr="00F17093">
        <w:trPr>
          <w:cantSplit/>
          <w:trHeight w:val="70"/>
          <w:jc w:val="center"/>
        </w:trPr>
        <w:tc>
          <w:tcPr>
            <w:tcW w:w="25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91138B"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 ИГЭ</w:t>
            </w:r>
          </w:p>
        </w:tc>
        <w:tc>
          <w:tcPr>
            <w:tcW w:w="40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A7859A"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 xml:space="preserve">Природная влажность, </w:t>
            </w:r>
            <w:r w:rsidRPr="00F17093">
              <w:rPr>
                <w:rFonts w:ascii="Times New Roman" w:hAnsi="Times New Roman"/>
                <w:b w:val="0"/>
                <w:noProof/>
                <w:sz w:val="12"/>
                <w:szCs w:val="12"/>
                <w:lang w:val="en-US"/>
              </w:rPr>
              <w:t>W</w:t>
            </w:r>
            <w:r w:rsidRPr="00F17093">
              <w:rPr>
                <w:rFonts w:ascii="Times New Roman" w:hAnsi="Times New Roman"/>
                <w:b w:val="0"/>
                <w:noProof/>
                <w:sz w:val="12"/>
                <w:szCs w:val="12"/>
                <w:vertAlign w:val="subscript"/>
              </w:rPr>
              <w:t>0</w:t>
            </w:r>
            <w:r w:rsidRPr="00F17093">
              <w:rPr>
                <w:rFonts w:ascii="Times New Roman" w:hAnsi="Times New Roman"/>
                <w:b w:val="0"/>
                <w:noProof/>
                <w:sz w:val="12"/>
                <w:szCs w:val="12"/>
              </w:rPr>
              <w:t>, %</w:t>
            </w:r>
          </w:p>
        </w:tc>
        <w:tc>
          <w:tcPr>
            <w:tcW w:w="1125" w:type="pct"/>
            <w:gridSpan w:val="3"/>
            <w:tcBorders>
              <w:top w:val="single" w:sz="4" w:space="0" w:color="auto"/>
              <w:left w:val="single" w:sz="4" w:space="0" w:color="auto"/>
              <w:bottom w:val="single" w:sz="4" w:space="0" w:color="auto"/>
              <w:right w:val="single" w:sz="4" w:space="0" w:color="auto"/>
            </w:tcBorders>
            <w:vAlign w:val="center"/>
            <w:hideMark/>
          </w:tcPr>
          <w:p w14:paraId="27BD3113"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Плотность, г/см</w:t>
            </w:r>
            <w:r w:rsidRPr="00F17093">
              <w:rPr>
                <w:rFonts w:ascii="Times New Roman" w:hAnsi="Times New Roman"/>
                <w:b w:val="0"/>
                <w:noProof/>
                <w:sz w:val="12"/>
                <w:szCs w:val="12"/>
                <w:vertAlign w:val="superscript"/>
              </w:rPr>
              <w:t>3</w:t>
            </w:r>
          </w:p>
        </w:tc>
        <w:tc>
          <w:tcPr>
            <w:tcW w:w="88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0106E5C" w14:textId="0584CA70"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 xml:space="preserve">Плотность грунта </w:t>
            </w:r>
            <w:r w:rsidRPr="00F17093">
              <w:rPr>
                <w:rFonts w:ascii="Times New Roman" w:hAnsi="Times New Roman"/>
                <w:b w:val="0"/>
                <w:noProof/>
                <w:sz w:val="12"/>
                <w:szCs w:val="12"/>
              </w:rPr>
              <w:sym w:font="Symbol" w:char="F072"/>
            </w:r>
            <w:r w:rsidRPr="00F17093">
              <w:rPr>
                <w:rFonts w:ascii="Times New Roman" w:hAnsi="Times New Roman"/>
                <w:b w:val="0"/>
                <w:noProof/>
                <w:sz w:val="12"/>
                <w:szCs w:val="12"/>
              </w:rPr>
              <w:t>, г/см</w:t>
            </w:r>
            <w:r w:rsidRPr="00F17093">
              <w:rPr>
                <w:rFonts w:ascii="Times New Roman" w:hAnsi="Times New Roman"/>
                <w:b w:val="0"/>
                <w:noProof/>
                <w:sz w:val="12"/>
                <w:szCs w:val="12"/>
                <w:vertAlign w:val="superscript"/>
              </w:rPr>
              <w:t>3</w:t>
            </w:r>
            <w:r>
              <w:rPr>
                <w:rFonts w:ascii="Times New Roman" w:hAnsi="Times New Roman"/>
                <w:b w:val="0"/>
                <w:noProof/>
                <w:sz w:val="12"/>
                <w:szCs w:val="12"/>
              </w:rPr>
              <w:t xml:space="preserve"> при доверительной </w:t>
            </w:r>
            <w:r w:rsidRPr="00F17093">
              <w:rPr>
                <w:rFonts w:ascii="Times New Roman" w:hAnsi="Times New Roman"/>
                <w:b w:val="0"/>
                <w:noProof/>
                <w:sz w:val="12"/>
                <w:szCs w:val="12"/>
              </w:rPr>
              <w:t>вероятности</w:t>
            </w:r>
          </w:p>
        </w:tc>
        <w:tc>
          <w:tcPr>
            <w:tcW w:w="4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1668BB3"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Коэффициент  пористости е</w:t>
            </w:r>
          </w:p>
        </w:tc>
        <w:tc>
          <w:tcPr>
            <w:tcW w:w="37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60A286B"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Коэффициент водонасыщения, Sr</w:t>
            </w: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0EBD7B46"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Влажность, %</w:t>
            </w:r>
          </w:p>
        </w:tc>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62EDD36"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 xml:space="preserve">Число пластичности </w:t>
            </w:r>
            <w:r w:rsidRPr="00F17093">
              <w:rPr>
                <w:rFonts w:ascii="Times New Roman" w:hAnsi="Times New Roman"/>
                <w:b w:val="0"/>
                <w:noProof/>
                <w:sz w:val="12"/>
                <w:szCs w:val="12"/>
                <w:lang w:val="en-US"/>
              </w:rPr>
              <w:t>I</w:t>
            </w:r>
            <w:r w:rsidRPr="00F17093">
              <w:rPr>
                <w:rFonts w:ascii="Times New Roman" w:hAnsi="Times New Roman"/>
                <w:b w:val="0"/>
                <w:noProof/>
                <w:sz w:val="12"/>
                <w:szCs w:val="12"/>
                <w:vertAlign w:val="subscript"/>
              </w:rPr>
              <w:t>P</w:t>
            </w:r>
            <w:r w:rsidRPr="00F17093">
              <w:rPr>
                <w:rFonts w:ascii="Times New Roman" w:hAnsi="Times New Roman"/>
                <w:b w:val="0"/>
                <w:noProof/>
                <w:sz w:val="12"/>
                <w:szCs w:val="12"/>
              </w:rPr>
              <w:t>, %</w:t>
            </w:r>
          </w:p>
        </w:tc>
        <w:tc>
          <w:tcPr>
            <w:tcW w:w="40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EE91D9C"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 xml:space="preserve">Показатель текучести, </w:t>
            </w:r>
            <w:r w:rsidRPr="00F17093">
              <w:rPr>
                <w:rFonts w:ascii="Times New Roman" w:hAnsi="Times New Roman"/>
                <w:b w:val="0"/>
                <w:noProof/>
                <w:sz w:val="12"/>
                <w:szCs w:val="12"/>
                <w:lang w:val="en-US"/>
              </w:rPr>
              <w:t>I</w:t>
            </w:r>
            <w:r w:rsidRPr="00F17093">
              <w:rPr>
                <w:rFonts w:ascii="Times New Roman" w:hAnsi="Times New Roman"/>
                <w:b w:val="0"/>
                <w:noProof/>
                <w:sz w:val="12"/>
                <w:szCs w:val="12"/>
                <w:vertAlign w:val="subscript"/>
              </w:rPr>
              <w:t>L</w:t>
            </w:r>
            <w:r w:rsidRPr="00F17093">
              <w:rPr>
                <w:rFonts w:ascii="Times New Roman" w:hAnsi="Times New Roman"/>
                <w:b w:val="0"/>
                <w:noProof/>
                <w:sz w:val="12"/>
                <w:szCs w:val="12"/>
              </w:rPr>
              <w:t>,</w:t>
            </w:r>
          </w:p>
        </w:tc>
      </w:tr>
      <w:tr w:rsidR="00F17093" w:rsidRPr="00F17093" w14:paraId="55096981" w14:textId="77777777" w:rsidTr="004E3CED">
        <w:trPr>
          <w:cantSplit/>
          <w:trHeight w:val="451"/>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598193D5"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5B1129D2"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C7E3628" w14:textId="77777777" w:rsidR="00F17093" w:rsidRPr="00F17093" w:rsidRDefault="00F17093" w:rsidP="00F17093">
            <w:pPr>
              <w:pStyle w:val="afffff3"/>
              <w:rPr>
                <w:rFonts w:ascii="Times New Roman" w:hAnsi="Times New Roman"/>
                <w:b w:val="0"/>
                <w:noProof/>
                <w:sz w:val="12"/>
                <w:szCs w:val="12"/>
                <w:vertAlign w:val="subscript"/>
              </w:rPr>
            </w:pPr>
            <w:r w:rsidRPr="00F17093">
              <w:rPr>
                <w:rFonts w:ascii="Times New Roman" w:hAnsi="Times New Roman"/>
                <w:b w:val="0"/>
                <w:noProof/>
                <w:sz w:val="12"/>
                <w:szCs w:val="12"/>
              </w:rPr>
              <w:t xml:space="preserve">грунта, </w:t>
            </w:r>
            <w:r w:rsidRPr="00F17093">
              <w:rPr>
                <w:rFonts w:ascii="Times New Roman" w:hAnsi="Times New Roman"/>
                <w:b w:val="0"/>
                <w:noProof/>
                <w:sz w:val="12"/>
                <w:szCs w:val="12"/>
              </w:rPr>
              <w:sym w:font="Symbol" w:char="F072"/>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0F06057" w14:textId="77777777" w:rsidR="00F17093" w:rsidRPr="00F17093" w:rsidRDefault="00F17093" w:rsidP="00F17093">
            <w:pPr>
              <w:pStyle w:val="afffff3"/>
              <w:rPr>
                <w:rFonts w:ascii="Times New Roman" w:hAnsi="Times New Roman"/>
                <w:b w:val="0"/>
                <w:noProof/>
                <w:sz w:val="12"/>
                <w:szCs w:val="12"/>
                <w:vertAlign w:val="subscript"/>
              </w:rPr>
            </w:pPr>
            <w:r w:rsidRPr="00F17093">
              <w:rPr>
                <w:rFonts w:ascii="Times New Roman" w:hAnsi="Times New Roman"/>
                <w:b w:val="0"/>
                <w:noProof/>
                <w:sz w:val="12"/>
                <w:szCs w:val="12"/>
              </w:rPr>
              <w:t xml:space="preserve">сухого грунта, </w:t>
            </w:r>
            <w:r w:rsidRPr="00F17093">
              <w:rPr>
                <w:rFonts w:ascii="Times New Roman" w:hAnsi="Times New Roman"/>
                <w:b w:val="0"/>
                <w:noProof/>
                <w:sz w:val="12"/>
                <w:szCs w:val="12"/>
              </w:rPr>
              <w:sym w:font="Symbol" w:char="F072"/>
            </w:r>
            <w:r w:rsidRPr="00F17093">
              <w:rPr>
                <w:rFonts w:ascii="Times New Roman" w:hAnsi="Times New Roman"/>
                <w:b w:val="0"/>
                <w:noProof/>
                <w:sz w:val="12"/>
                <w:szCs w:val="12"/>
                <w:vertAlign w:val="subscript"/>
                <w:lang w:val="en-US"/>
              </w:rPr>
              <w:t>d</w:t>
            </w:r>
          </w:p>
        </w:tc>
        <w:tc>
          <w:tcPr>
            <w:tcW w:w="41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0ACD235"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 xml:space="preserve">частиц грунта, </w:t>
            </w:r>
            <w:r w:rsidRPr="00F17093">
              <w:rPr>
                <w:rFonts w:ascii="Times New Roman" w:hAnsi="Times New Roman"/>
                <w:b w:val="0"/>
                <w:noProof/>
                <w:sz w:val="12"/>
                <w:szCs w:val="12"/>
              </w:rPr>
              <w:sym w:font="Symbol" w:char="F072"/>
            </w:r>
            <w:r w:rsidRPr="00F17093">
              <w:rPr>
                <w:rFonts w:ascii="Times New Roman" w:hAnsi="Times New Roman"/>
                <w:b w:val="0"/>
                <w:noProof/>
                <w:sz w:val="12"/>
                <w:szCs w:val="12"/>
                <w:vertAlign w:val="subscript"/>
                <w:lang w:val="en-US"/>
              </w:rPr>
              <w:t>s</w:t>
            </w:r>
          </w:p>
        </w:tc>
        <w:tc>
          <w:tcPr>
            <w:tcW w:w="887" w:type="pct"/>
            <w:gridSpan w:val="2"/>
            <w:vMerge/>
            <w:tcBorders>
              <w:top w:val="single" w:sz="4" w:space="0" w:color="auto"/>
              <w:left w:val="single" w:sz="4" w:space="0" w:color="auto"/>
              <w:bottom w:val="single" w:sz="4" w:space="0" w:color="auto"/>
              <w:right w:val="single" w:sz="4" w:space="0" w:color="auto"/>
            </w:tcBorders>
            <w:vAlign w:val="center"/>
            <w:hideMark/>
          </w:tcPr>
          <w:p w14:paraId="7109049B"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14:paraId="0202A7D9"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14:paraId="3AEDD4EC"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7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10E3834"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на границе текучести, W</w:t>
            </w:r>
            <w:r w:rsidRPr="00F17093">
              <w:rPr>
                <w:rFonts w:ascii="Times New Roman" w:hAnsi="Times New Roman"/>
                <w:b w:val="0"/>
                <w:noProof/>
                <w:sz w:val="12"/>
                <w:szCs w:val="12"/>
                <w:vertAlign w:val="subscript"/>
              </w:rPr>
              <w:t>L</w:t>
            </w:r>
          </w:p>
        </w:tc>
        <w:tc>
          <w:tcPr>
            <w:tcW w:w="3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8F04E6"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на границе раскатывания, W</w:t>
            </w:r>
            <w:r w:rsidRPr="00F17093">
              <w:rPr>
                <w:rFonts w:ascii="Times New Roman" w:hAnsi="Times New Roman"/>
                <w:b w:val="0"/>
                <w:noProof/>
                <w:sz w:val="12"/>
                <w:szCs w:val="12"/>
                <w:vertAlign w:val="subscript"/>
              </w:rPr>
              <w:t>P</w:t>
            </w: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6EBBB582"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14:paraId="322F20C8"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r>
      <w:tr w:rsidR="00421869" w:rsidRPr="00F17093" w14:paraId="067AD2AB" w14:textId="77777777" w:rsidTr="00F17093">
        <w:trPr>
          <w:cantSplit/>
          <w:trHeight w:val="70"/>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65215353"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4A8692B5"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27B717C0" w14:textId="77777777" w:rsidR="00F17093" w:rsidRPr="00F17093" w:rsidRDefault="00F17093" w:rsidP="00F17093">
            <w:pPr>
              <w:spacing w:line="240" w:lineRule="auto"/>
              <w:jc w:val="center"/>
              <w:rPr>
                <w:rFonts w:ascii="Times New Roman" w:eastAsia="Times New Roman" w:hAnsi="Times New Roman" w:cs="Times New Roman"/>
                <w:noProof/>
                <w:sz w:val="12"/>
                <w:szCs w:val="12"/>
                <w:vertAlign w:val="subscript"/>
                <w:lang w:eastAsia="ru-RU"/>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3616ED1A" w14:textId="77777777" w:rsidR="00F17093" w:rsidRPr="00F17093" w:rsidRDefault="00F17093" w:rsidP="00F17093">
            <w:pPr>
              <w:spacing w:line="240" w:lineRule="auto"/>
              <w:jc w:val="center"/>
              <w:rPr>
                <w:rFonts w:ascii="Times New Roman" w:eastAsia="Times New Roman" w:hAnsi="Times New Roman" w:cs="Times New Roman"/>
                <w:noProof/>
                <w:sz w:val="12"/>
                <w:szCs w:val="12"/>
                <w:vertAlign w:val="subscript"/>
                <w:lang w:eastAsia="ru-RU"/>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2892DBCF"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443" w:type="pct"/>
            <w:tcBorders>
              <w:top w:val="single" w:sz="4" w:space="0" w:color="auto"/>
              <w:left w:val="single" w:sz="4" w:space="0" w:color="auto"/>
              <w:bottom w:val="single" w:sz="4" w:space="0" w:color="auto"/>
              <w:right w:val="single" w:sz="4" w:space="0" w:color="auto"/>
            </w:tcBorders>
            <w:vAlign w:val="center"/>
            <w:hideMark/>
          </w:tcPr>
          <w:p w14:paraId="2507541D"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0.85</w:t>
            </w:r>
          </w:p>
        </w:tc>
        <w:tc>
          <w:tcPr>
            <w:tcW w:w="444" w:type="pct"/>
            <w:tcBorders>
              <w:top w:val="single" w:sz="4" w:space="0" w:color="auto"/>
              <w:left w:val="single" w:sz="4" w:space="0" w:color="auto"/>
              <w:bottom w:val="single" w:sz="4" w:space="0" w:color="auto"/>
              <w:right w:val="single" w:sz="4" w:space="0" w:color="auto"/>
            </w:tcBorders>
            <w:vAlign w:val="center"/>
            <w:hideMark/>
          </w:tcPr>
          <w:p w14:paraId="2532B40E" w14:textId="77777777" w:rsidR="00F17093" w:rsidRPr="00F17093" w:rsidRDefault="00F17093" w:rsidP="00F17093">
            <w:pPr>
              <w:pStyle w:val="afffff3"/>
              <w:rPr>
                <w:rFonts w:ascii="Times New Roman" w:hAnsi="Times New Roman"/>
                <w:b w:val="0"/>
                <w:noProof/>
                <w:sz w:val="12"/>
                <w:szCs w:val="12"/>
              </w:rPr>
            </w:pPr>
            <w:r w:rsidRPr="00F17093">
              <w:rPr>
                <w:rFonts w:ascii="Times New Roman" w:hAnsi="Times New Roman"/>
                <w:b w:val="0"/>
                <w:noProof/>
                <w:sz w:val="12"/>
                <w:szCs w:val="12"/>
              </w:rPr>
              <w:t>0.95</w:t>
            </w:r>
          </w:p>
        </w:tc>
        <w:tc>
          <w:tcPr>
            <w:tcW w:w="432" w:type="pct"/>
            <w:vMerge/>
            <w:tcBorders>
              <w:top w:val="single" w:sz="4" w:space="0" w:color="auto"/>
              <w:left w:val="single" w:sz="4" w:space="0" w:color="auto"/>
              <w:bottom w:val="single" w:sz="4" w:space="0" w:color="auto"/>
              <w:right w:val="single" w:sz="4" w:space="0" w:color="auto"/>
            </w:tcBorders>
            <w:vAlign w:val="center"/>
            <w:hideMark/>
          </w:tcPr>
          <w:p w14:paraId="2532368F"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14:paraId="1263CBA4"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14:paraId="19881531"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14A1BEA3"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1C1B31C8"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14:paraId="5A5192D5" w14:textId="77777777" w:rsidR="00F17093" w:rsidRPr="00F17093" w:rsidRDefault="00F17093" w:rsidP="00F17093">
            <w:pPr>
              <w:spacing w:line="240" w:lineRule="auto"/>
              <w:jc w:val="center"/>
              <w:rPr>
                <w:rFonts w:ascii="Times New Roman" w:eastAsia="Times New Roman" w:hAnsi="Times New Roman" w:cs="Times New Roman"/>
                <w:noProof/>
                <w:sz w:val="12"/>
                <w:szCs w:val="12"/>
                <w:lang w:eastAsia="ru-RU"/>
              </w:rPr>
            </w:pPr>
          </w:p>
        </w:tc>
      </w:tr>
      <w:tr w:rsidR="00421869" w:rsidRPr="00F17093" w14:paraId="422E87C7" w14:textId="77777777" w:rsidTr="00F17093">
        <w:trPr>
          <w:cantSplit/>
          <w:trHeight w:val="7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14:paraId="30F0A311" w14:textId="77777777" w:rsidR="00F17093" w:rsidRPr="00F17093" w:rsidRDefault="00F17093" w:rsidP="00F17093">
            <w:pPr>
              <w:pStyle w:val="afffff1"/>
              <w:spacing w:before="0"/>
              <w:jc w:val="center"/>
              <w:rPr>
                <w:rFonts w:ascii="Times New Roman" w:hAnsi="Times New Roman"/>
                <w:sz w:val="12"/>
                <w:szCs w:val="12"/>
              </w:rPr>
            </w:pPr>
            <w:r w:rsidRPr="00F17093">
              <w:rPr>
                <w:rFonts w:ascii="Times New Roman" w:hAnsi="Times New Roman"/>
                <w:sz w:val="12"/>
                <w:szCs w:val="12"/>
              </w:rPr>
              <w:t>1</w:t>
            </w:r>
          </w:p>
        </w:tc>
        <w:tc>
          <w:tcPr>
            <w:tcW w:w="400" w:type="pct"/>
            <w:tcBorders>
              <w:top w:val="single" w:sz="4" w:space="0" w:color="auto"/>
              <w:left w:val="single" w:sz="4" w:space="0" w:color="auto"/>
              <w:bottom w:val="single" w:sz="4" w:space="0" w:color="auto"/>
              <w:right w:val="single" w:sz="4" w:space="0" w:color="auto"/>
            </w:tcBorders>
            <w:vAlign w:val="center"/>
            <w:hideMark/>
          </w:tcPr>
          <w:p w14:paraId="1AAC9ED1"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14.2</w:t>
            </w:r>
          </w:p>
        </w:tc>
        <w:tc>
          <w:tcPr>
            <w:tcW w:w="350" w:type="pct"/>
            <w:tcBorders>
              <w:top w:val="single" w:sz="4" w:space="0" w:color="auto"/>
              <w:left w:val="single" w:sz="4" w:space="0" w:color="auto"/>
              <w:bottom w:val="single" w:sz="4" w:space="0" w:color="auto"/>
              <w:right w:val="single" w:sz="4" w:space="0" w:color="auto"/>
            </w:tcBorders>
            <w:vAlign w:val="center"/>
            <w:hideMark/>
          </w:tcPr>
          <w:p w14:paraId="6B557105"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1.90</w:t>
            </w:r>
          </w:p>
        </w:tc>
        <w:tc>
          <w:tcPr>
            <w:tcW w:w="362" w:type="pct"/>
            <w:tcBorders>
              <w:top w:val="single" w:sz="4" w:space="0" w:color="auto"/>
              <w:left w:val="single" w:sz="4" w:space="0" w:color="auto"/>
              <w:bottom w:val="single" w:sz="4" w:space="0" w:color="auto"/>
              <w:right w:val="single" w:sz="4" w:space="0" w:color="auto"/>
            </w:tcBorders>
            <w:vAlign w:val="center"/>
            <w:hideMark/>
          </w:tcPr>
          <w:p w14:paraId="47DDB664"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1.66</w:t>
            </w:r>
          </w:p>
        </w:tc>
        <w:tc>
          <w:tcPr>
            <w:tcW w:w="412" w:type="pct"/>
            <w:tcBorders>
              <w:top w:val="single" w:sz="4" w:space="0" w:color="auto"/>
              <w:left w:val="single" w:sz="4" w:space="0" w:color="auto"/>
              <w:bottom w:val="single" w:sz="4" w:space="0" w:color="auto"/>
              <w:right w:val="single" w:sz="4" w:space="0" w:color="auto"/>
            </w:tcBorders>
            <w:vAlign w:val="center"/>
            <w:hideMark/>
          </w:tcPr>
          <w:p w14:paraId="1FAAF19F"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2.72</w:t>
            </w:r>
          </w:p>
        </w:tc>
        <w:tc>
          <w:tcPr>
            <w:tcW w:w="443" w:type="pct"/>
            <w:tcBorders>
              <w:top w:val="single" w:sz="4" w:space="0" w:color="auto"/>
              <w:left w:val="single" w:sz="4" w:space="0" w:color="auto"/>
              <w:bottom w:val="single" w:sz="4" w:space="0" w:color="auto"/>
              <w:right w:val="single" w:sz="4" w:space="0" w:color="auto"/>
            </w:tcBorders>
            <w:vAlign w:val="center"/>
            <w:hideMark/>
          </w:tcPr>
          <w:p w14:paraId="7C042BB0" w14:textId="77777777" w:rsidR="00F17093" w:rsidRPr="00F17093" w:rsidRDefault="00F17093" w:rsidP="00F17093">
            <w:pPr>
              <w:pBdr>
                <w:bottom w:val="single" w:sz="4" w:space="1" w:color="auto"/>
              </w:pBd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1.89</w:t>
            </w:r>
          </w:p>
          <w:p w14:paraId="470CF15A"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2.04</w:t>
            </w:r>
          </w:p>
        </w:tc>
        <w:tc>
          <w:tcPr>
            <w:tcW w:w="444" w:type="pct"/>
            <w:tcBorders>
              <w:top w:val="single" w:sz="4" w:space="0" w:color="auto"/>
              <w:left w:val="single" w:sz="4" w:space="0" w:color="auto"/>
              <w:bottom w:val="single" w:sz="4" w:space="0" w:color="auto"/>
              <w:right w:val="single" w:sz="4" w:space="0" w:color="auto"/>
            </w:tcBorders>
            <w:vAlign w:val="center"/>
            <w:hideMark/>
          </w:tcPr>
          <w:p w14:paraId="5693F19F" w14:textId="77777777" w:rsidR="00F17093" w:rsidRPr="00F17093" w:rsidRDefault="00F17093" w:rsidP="00F17093">
            <w:pPr>
              <w:pBdr>
                <w:bottom w:val="single" w:sz="4" w:space="1" w:color="auto"/>
              </w:pBd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1.88</w:t>
            </w:r>
          </w:p>
          <w:p w14:paraId="04A93822"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2.03</w:t>
            </w:r>
          </w:p>
        </w:tc>
        <w:tc>
          <w:tcPr>
            <w:tcW w:w="432" w:type="pct"/>
            <w:tcBorders>
              <w:top w:val="single" w:sz="4" w:space="0" w:color="auto"/>
              <w:left w:val="single" w:sz="4" w:space="0" w:color="auto"/>
              <w:bottom w:val="single" w:sz="4" w:space="0" w:color="auto"/>
              <w:right w:val="single" w:sz="4" w:space="0" w:color="auto"/>
            </w:tcBorders>
            <w:vAlign w:val="center"/>
            <w:hideMark/>
          </w:tcPr>
          <w:p w14:paraId="6ADB1BE2"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0.639</w:t>
            </w:r>
          </w:p>
        </w:tc>
        <w:tc>
          <w:tcPr>
            <w:tcW w:w="379" w:type="pct"/>
            <w:tcBorders>
              <w:top w:val="single" w:sz="4" w:space="0" w:color="auto"/>
              <w:left w:val="single" w:sz="4" w:space="0" w:color="auto"/>
              <w:bottom w:val="single" w:sz="4" w:space="0" w:color="auto"/>
              <w:right w:val="single" w:sz="4" w:space="0" w:color="auto"/>
            </w:tcBorders>
            <w:vAlign w:val="center"/>
            <w:hideMark/>
          </w:tcPr>
          <w:p w14:paraId="72C99B65"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0.60</w:t>
            </w:r>
          </w:p>
        </w:tc>
        <w:tc>
          <w:tcPr>
            <w:tcW w:w="379" w:type="pct"/>
            <w:tcBorders>
              <w:top w:val="single" w:sz="4" w:space="0" w:color="auto"/>
              <w:left w:val="single" w:sz="4" w:space="0" w:color="auto"/>
              <w:bottom w:val="single" w:sz="4" w:space="0" w:color="auto"/>
              <w:right w:val="single" w:sz="4" w:space="0" w:color="auto"/>
            </w:tcBorders>
            <w:vAlign w:val="center"/>
            <w:hideMark/>
          </w:tcPr>
          <w:p w14:paraId="3B5B59E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25</w:t>
            </w:r>
          </w:p>
        </w:tc>
        <w:tc>
          <w:tcPr>
            <w:tcW w:w="384" w:type="pct"/>
            <w:tcBorders>
              <w:top w:val="single" w:sz="4" w:space="0" w:color="auto"/>
              <w:left w:val="single" w:sz="4" w:space="0" w:color="auto"/>
              <w:bottom w:val="single" w:sz="4" w:space="0" w:color="auto"/>
              <w:right w:val="single" w:sz="4" w:space="0" w:color="auto"/>
            </w:tcBorders>
            <w:vAlign w:val="center"/>
            <w:hideMark/>
          </w:tcPr>
          <w:p w14:paraId="3A955953"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15</w:t>
            </w:r>
          </w:p>
        </w:tc>
        <w:tc>
          <w:tcPr>
            <w:tcW w:w="351" w:type="pct"/>
            <w:tcBorders>
              <w:top w:val="single" w:sz="4" w:space="0" w:color="auto"/>
              <w:left w:val="single" w:sz="4" w:space="0" w:color="auto"/>
              <w:bottom w:val="single" w:sz="4" w:space="0" w:color="auto"/>
              <w:right w:val="single" w:sz="4" w:space="0" w:color="auto"/>
            </w:tcBorders>
            <w:vAlign w:val="center"/>
            <w:hideMark/>
          </w:tcPr>
          <w:p w14:paraId="0E908D89"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12</w:t>
            </w:r>
          </w:p>
        </w:tc>
        <w:tc>
          <w:tcPr>
            <w:tcW w:w="408" w:type="pct"/>
            <w:tcBorders>
              <w:top w:val="single" w:sz="4" w:space="0" w:color="auto"/>
              <w:left w:val="single" w:sz="4" w:space="0" w:color="auto"/>
              <w:bottom w:val="single" w:sz="4" w:space="0" w:color="auto"/>
              <w:right w:val="single" w:sz="4" w:space="0" w:color="auto"/>
            </w:tcBorders>
            <w:vAlign w:val="center"/>
            <w:hideMark/>
          </w:tcPr>
          <w:p w14:paraId="5A928614"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0.15</w:t>
            </w:r>
          </w:p>
        </w:tc>
      </w:tr>
      <w:tr w:rsidR="00421869" w:rsidRPr="00F17093" w14:paraId="36D6D53F" w14:textId="77777777" w:rsidTr="00F17093">
        <w:trPr>
          <w:cantSplit/>
          <w:trHeight w:val="7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14:paraId="0E1BC752" w14:textId="77777777" w:rsidR="00F17093" w:rsidRPr="00F17093" w:rsidRDefault="00F17093" w:rsidP="00F17093">
            <w:pPr>
              <w:pStyle w:val="afffff1"/>
              <w:spacing w:before="0"/>
              <w:jc w:val="center"/>
              <w:rPr>
                <w:rFonts w:ascii="Times New Roman" w:hAnsi="Times New Roman"/>
                <w:sz w:val="12"/>
                <w:szCs w:val="12"/>
              </w:rPr>
            </w:pPr>
            <w:r w:rsidRPr="00F17093">
              <w:rPr>
                <w:rFonts w:ascii="Times New Roman" w:hAnsi="Times New Roman"/>
                <w:sz w:val="12"/>
                <w:szCs w:val="12"/>
              </w:rPr>
              <w:t>2</w:t>
            </w:r>
          </w:p>
        </w:tc>
        <w:tc>
          <w:tcPr>
            <w:tcW w:w="400" w:type="pct"/>
            <w:tcBorders>
              <w:top w:val="single" w:sz="4" w:space="0" w:color="auto"/>
              <w:left w:val="single" w:sz="4" w:space="0" w:color="auto"/>
              <w:bottom w:val="single" w:sz="4" w:space="0" w:color="auto"/>
              <w:right w:val="single" w:sz="4" w:space="0" w:color="auto"/>
            </w:tcBorders>
            <w:vAlign w:val="center"/>
            <w:hideMark/>
          </w:tcPr>
          <w:p w14:paraId="5ABA4916"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22.9</w:t>
            </w:r>
          </w:p>
        </w:tc>
        <w:tc>
          <w:tcPr>
            <w:tcW w:w="350" w:type="pct"/>
            <w:tcBorders>
              <w:top w:val="single" w:sz="4" w:space="0" w:color="auto"/>
              <w:left w:val="single" w:sz="4" w:space="0" w:color="auto"/>
              <w:bottom w:val="single" w:sz="4" w:space="0" w:color="auto"/>
              <w:right w:val="single" w:sz="4" w:space="0" w:color="auto"/>
            </w:tcBorders>
            <w:vAlign w:val="center"/>
            <w:hideMark/>
          </w:tcPr>
          <w:p w14:paraId="3792C8F4"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1.99</w:t>
            </w:r>
          </w:p>
        </w:tc>
        <w:tc>
          <w:tcPr>
            <w:tcW w:w="362" w:type="pct"/>
            <w:tcBorders>
              <w:top w:val="single" w:sz="4" w:space="0" w:color="auto"/>
              <w:left w:val="single" w:sz="4" w:space="0" w:color="auto"/>
              <w:bottom w:val="single" w:sz="4" w:space="0" w:color="auto"/>
              <w:right w:val="single" w:sz="4" w:space="0" w:color="auto"/>
            </w:tcBorders>
            <w:vAlign w:val="center"/>
            <w:hideMark/>
          </w:tcPr>
          <w:p w14:paraId="15340B11"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1.62</w:t>
            </w:r>
          </w:p>
        </w:tc>
        <w:tc>
          <w:tcPr>
            <w:tcW w:w="412" w:type="pct"/>
            <w:tcBorders>
              <w:top w:val="single" w:sz="4" w:space="0" w:color="auto"/>
              <w:left w:val="single" w:sz="4" w:space="0" w:color="auto"/>
              <w:bottom w:val="single" w:sz="4" w:space="0" w:color="auto"/>
              <w:right w:val="single" w:sz="4" w:space="0" w:color="auto"/>
            </w:tcBorders>
            <w:vAlign w:val="center"/>
            <w:hideMark/>
          </w:tcPr>
          <w:p w14:paraId="0899372A"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2.72</w:t>
            </w:r>
          </w:p>
        </w:tc>
        <w:tc>
          <w:tcPr>
            <w:tcW w:w="443" w:type="pct"/>
            <w:tcBorders>
              <w:top w:val="single" w:sz="4" w:space="0" w:color="auto"/>
              <w:left w:val="single" w:sz="4" w:space="0" w:color="auto"/>
              <w:bottom w:val="single" w:sz="4" w:space="0" w:color="auto"/>
              <w:right w:val="single" w:sz="4" w:space="0" w:color="auto"/>
            </w:tcBorders>
            <w:vAlign w:val="center"/>
            <w:hideMark/>
          </w:tcPr>
          <w:p w14:paraId="78E5EB45"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1.98</w:t>
            </w:r>
          </w:p>
        </w:tc>
        <w:tc>
          <w:tcPr>
            <w:tcW w:w="444" w:type="pct"/>
            <w:tcBorders>
              <w:top w:val="single" w:sz="4" w:space="0" w:color="auto"/>
              <w:left w:val="single" w:sz="4" w:space="0" w:color="auto"/>
              <w:bottom w:val="single" w:sz="4" w:space="0" w:color="auto"/>
              <w:right w:val="single" w:sz="4" w:space="0" w:color="auto"/>
            </w:tcBorders>
            <w:vAlign w:val="center"/>
            <w:hideMark/>
          </w:tcPr>
          <w:p w14:paraId="277FABEE"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1.98</w:t>
            </w:r>
          </w:p>
        </w:tc>
        <w:tc>
          <w:tcPr>
            <w:tcW w:w="432" w:type="pct"/>
            <w:tcBorders>
              <w:top w:val="single" w:sz="4" w:space="0" w:color="auto"/>
              <w:left w:val="single" w:sz="4" w:space="0" w:color="auto"/>
              <w:bottom w:val="single" w:sz="4" w:space="0" w:color="auto"/>
              <w:right w:val="single" w:sz="4" w:space="0" w:color="auto"/>
            </w:tcBorders>
            <w:vAlign w:val="center"/>
            <w:hideMark/>
          </w:tcPr>
          <w:p w14:paraId="67F398A8"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0.68</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346503"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0.92</w:t>
            </w:r>
          </w:p>
        </w:tc>
        <w:tc>
          <w:tcPr>
            <w:tcW w:w="379" w:type="pct"/>
            <w:tcBorders>
              <w:top w:val="single" w:sz="4" w:space="0" w:color="auto"/>
              <w:left w:val="single" w:sz="4" w:space="0" w:color="auto"/>
              <w:bottom w:val="single" w:sz="4" w:space="0" w:color="auto"/>
              <w:right w:val="single" w:sz="4" w:space="0" w:color="auto"/>
            </w:tcBorders>
            <w:vAlign w:val="center"/>
            <w:hideMark/>
          </w:tcPr>
          <w:p w14:paraId="0013E0DC"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w:t>
            </w:r>
          </w:p>
        </w:tc>
        <w:tc>
          <w:tcPr>
            <w:tcW w:w="384" w:type="pct"/>
            <w:tcBorders>
              <w:top w:val="single" w:sz="4" w:space="0" w:color="auto"/>
              <w:left w:val="single" w:sz="4" w:space="0" w:color="auto"/>
              <w:bottom w:val="single" w:sz="4" w:space="0" w:color="auto"/>
              <w:right w:val="single" w:sz="4" w:space="0" w:color="auto"/>
            </w:tcBorders>
            <w:vAlign w:val="center"/>
            <w:hideMark/>
          </w:tcPr>
          <w:p w14:paraId="15A61750"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18</w:t>
            </w:r>
          </w:p>
        </w:tc>
        <w:tc>
          <w:tcPr>
            <w:tcW w:w="351" w:type="pct"/>
            <w:tcBorders>
              <w:top w:val="single" w:sz="4" w:space="0" w:color="auto"/>
              <w:left w:val="single" w:sz="4" w:space="0" w:color="auto"/>
              <w:bottom w:val="single" w:sz="4" w:space="0" w:color="auto"/>
              <w:right w:val="single" w:sz="4" w:space="0" w:color="auto"/>
            </w:tcBorders>
            <w:vAlign w:val="center"/>
            <w:hideMark/>
          </w:tcPr>
          <w:p w14:paraId="1FD9252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14</w:t>
            </w:r>
          </w:p>
        </w:tc>
        <w:tc>
          <w:tcPr>
            <w:tcW w:w="408" w:type="pct"/>
            <w:tcBorders>
              <w:top w:val="single" w:sz="4" w:space="0" w:color="auto"/>
              <w:left w:val="single" w:sz="4" w:space="0" w:color="auto"/>
              <w:bottom w:val="single" w:sz="4" w:space="0" w:color="auto"/>
              <w:right w:val="single" w:sz="4" w:space="0" w:color="auto"/>
            </w:tcBorders>
            <w:vAlign w:val="center"/>
            <w:hideMark/>
          </w:tcPr>
          <w:p w14:paraId="6873A03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0.36</w:t>
            </w:r>
          </w:p>
        </w:tc>
      </w:tr>
      <w:tr w:rsidR="00421869" w:rsidRPr="00F17093" w14:paraId="50DD4C4F" w14:textId="77777777" w:rsidTr="00F17093">
        <w:trPr>
          <w:cantSplit/>
          <w:trHeight w:val="7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14:paraId="6ABF953F" w14:textId="77777777" w:rsidR="00F17093" w:rsidRPr="00F17093" w:rsidRDefault="00F17093" w:rsidP="00F17093">
            <w:pPr>
              <w:pStyle w:val="afffff1"/>
              <w:spacing w:before="0"/>
              <w:jc w:val="center"/>
              <w:rPr>
                <w:rFonts w:ascii="Times New Roman" w:hAnsi="Times New Roman"/>
                <w:sz w:val="12"/>
                <w:szCs w:val="12"/>
              </w:rPr>
            </w:pPr>
            <w:r w:rsidRPr="00F17093">
              <w:rPr>
                <w:rFonts w:ascii="Times New Roman" w:hAnsi="Times New Roman"/>
                <w:sz w:val="12"/>
                <w:szCs w:val="12"/>
              </w:rPr>
              <w:t>3</w:t>
            </w:r>
          </w:p>
        </w:tc>
        <w:tc>
          <w:tcPr>
            <w:tcW w:w="400" w:type="pct"/>
            <w:tcBorders>
              <w:top w:val="single" w:sz="4" w:space="0" w:color="auto"/>
              <w:left w:val="single" w:sz="4" w:space="0" w:color="auto"/>
              <w:bottom w:val="single" w:sz="4" w:space="0" w:color="auto"/>
              <w:right w:val="single" w:sz="4" w:space="0" w:color="auto"/>
            </w:tcBorders>
            <w:vAlign w:val="center"/>
            <w:hideMark/>
          </w:tcPr>
          <w:p w14:paraId="52CD770A"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27.9</w:t>
            </w:r>
          </w:p>
        </w:tc>
        <w:tc>
          <w:tcPr>
            <w:tcW w:w="350" w:type="pct"/>
            <w:tcBorders>
              <w:top w:val="single" w:sz="4" w:space="0" w:color="auto"/>
              <w:left w:val="single" w:sz="4" w:space="0" w:color="auto"/>
              <w:bottom w:val="single" w:sz="4" w:space="0" w:color="auto"/>
              <w:right w:val="single" w:sz="4" w:space="0" w:color="auto"/>
            </w:tcBorders>
            <w:vAlign w:val="center"/>
            <w:hideMark/>
          </w:tcPr>
          <w:p w14:paraId="2F5C9CB7"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1.97</w:t>
            </w:r>
          </w:p>
        </w:tc>
        <w:tc>
          <w:tcPr>
            <w:tcW w:w="362" w:type="pct"/>
            <w:tcBorders>
              <w:top w:val="single" w:sz="4" w:space="0" w:color="auto"/>
              <w:left w:val="single" w:sz="4" w:space="0" w:color="auto"/>
              <w:bottom w:val="single" w:sz="4" w:space="0" w:color="auto"/>
              <w:right w:val="single" w:sz="4" w:space="0" w:color="auto"/>
            </w:tcBorders>
            <w:vAlign w:val="center"/>
            <w:hideMark/>
          </w:tcPr>
          <w:p w14:paraId="0EF4E968"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1.54</w:t>
            </w:r>
          </w:p>
        </w:tc>
        <w:tc>
          <w:tcPr>
            <w:tcW w:w="412" w:type="pct"/>
            <w:tcBorders>
              <w:top w:val="single" w:sz="4" w:space="0" w:color="auto"/>
              <w:left w:val="single" w:sz="4" w:space="0" w:color="auto"/>
              <w:bottom w:val="single" w:sz="4" w:space="0" w:color="auto"/>
              <w:right w:val="single" w:sz="4" w:space="0" w:color="auto"/>
            </w:tcBorders>
            <w:vAlign w:val="center"/>
            <w:hideMark/>
          </w:tcPr>
          <w:p w14:paraId="64AAF4D9"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2.73</w:t>
            </w:r>
          </w:p>
        </w:tc>
        <w:tc>
          <w:tcPr>
            <w:tcW w:w="443" w:type="pct"/>
            <w:tcBorders>
              <w:top w:val="single" w:sz="4" w:space="0" w:color="auto"/>
              <w:left w:val="single" w:sz="4" w:space="0" w:color="auto"/>
              <w:bottom w:val="single" w:sz="4" w:space="0" w:color="auto"/>
              <w:right w:val="single" w:sz="4" w:space="0" w:color="auto"/>
            </w:tcBorders>
            <w:vAlign w:val="center"/>
            <w:hideMark/>
          </w:tcPr>
          <w:p w14:paraId="0D802045"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1.96</w:t>
            </w:r>
          </w:p>
        </w:tc>
        <w:tc>
          <w:tcPr>
            <w:tcW w:w="444" w:type="pct"/>
            <w:tcBorders>
              <w:top w:val="single" w:sz="4" w:space="0" w:color="auto"/>
              <w:left w:val="single" w:sz="4" w:space="0" w:color="auto"/>
              <w:bottom w:val="single" w:sz="4" w:space="0" w:color="auto"/>
              <w:right w:val="single" w:sz="4" w:space="0" w:color="auto"/>
            </w:tcBorders>
            <w:vAlign w:val="center"/>
            <w:hideMark/>
          </w:tcPr>
          <w:p w14:paraId="0762BF14"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1.96</w:t>
            </w:r>
          </w:p>
        </w:tc>
        <w:tc>
          <w:tcPr>
            <w:tcW w:w="432" w:type="pct"/>
            <w:tcBorders>
              <w:top w:val="single" w:sz="4" w:space="0" w:color="auto"/>
              <w:left w:val="single" w:sz="4" w:space="0" w:color="auto"/>
              <w:bottom w:val="single" w:sz="4" w:space="0" w:color="auto"/>
              <w:right w:val="single" w:sz="4" w:space="0" w:color="auto"/>
            </w:tcBorders>
            <w:vAlign w:val="center"/>
            <w:hideMark/>
          </w:tcPr>
          <w:p w14:paraId="724904B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0.776</w:t>
            </w:r>
          </w:p>
        </w:tc>
        <w:tc>
          <w:tcPr>
            <w:tcW w:w="379" w:type="pct"/>
            <w:tcBorders>
              <w:top w:val="single" w:sz="4" w:space="0" w:color="auto"/>
              <w:left w:val="single" w:sz="4" w:space="0" w:color="auto"/>
              <w:bottom w:val="single" w:sz="4" w:space="0" w:color="auto"/>
              <w:right w:val="single" w:sz="4" w:space="0" w:color="auto"/>
            </w:tcBorders>
            <w:vAlign w:val="center"/>
            <w:hideMark/>
          </w:tcPr>
          <w:p w14:paraId="7647690D"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0.98</w:t>
            </w:r>
          </w:p>
        </w:tc>
        <w:tc>
          <w:tcPr>
            <w:tcW w:w="379" w:type="pct"/>
            <w:tcBorders>
              <w:top w:val="single" w:sz="4" w:space="0" w:color="auto"/>
              <w:left w:val="single" w:sz="4" w:space="0" w:color="auto"/>
              <w:bottom w:val="single" w:sz="4" w:space="0" w:color="auto"/>
              <w:right w:val="single" w:sz="4" w:space="0" w:color="auto"/>
            </w:tcBorders>
            <w:vAlign w:val="center"/>
            <w:hideMark/>
          </w:tcPr>
          <w:p w14:paraId="2C95FFF3"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34</w:t>
            </w:r>
          </w:p>
        </w:tc>
        <w:tc>
          <w:tcPr>
            <w:tcW w:w="384" w:type="pct"/>
            <w:tcBorders>
              <w:top w:val="single" w:sz="4" w:space="0" w:color="auto"/>
              <w:left w:val="single" w:sz="4" w:space="0" w:color="auto"/>
              <w:bottom w:val="single" w:sz="4" w:space="0" w:color="auto"/>
              <w:right w:val="single" w:sz="4" w:space="0" w:color="auto"/>
            </w:tcBorders>
            <w:vAlign w:val="center"/>
            <w:hideMark/>
          </w:tcPr>
          <w:p w14:paraId="1188DA3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18</w:t>
            </w:r>
          </w:p>
        </w:tc>
        <w:tc>
          <w:tcPr>
            <w:tcW w:w="351" w:type="pct"/>
            <w:tcBorders>
              <w:top w:val="single" w:sz="4" w:space="0" w:color="auto"/>
              <w:left w:val="single" w:sz="4" w:space="0" w:color="auto"/>
              <w:bottom w:val="single" w:sz="4" w:space="0" w:color="auto"/>
              <w:right w:val="single" w:sz="4" w:space="0" w:color="auto"/>
            </w:tcBorders>
            <w:vAlign w:val="center"/>
            <w:hideMark/>
          </w:tcPr>
          <w:p w14:paraId="4A28D1D0"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16</w:t>
            </w:r>
          </w:p>
        </w:tc>
        <w:tc>
          <w:tcPr>
            <w:tcW w:w="408" w:type="pct"/>
            <w:tcBorders>
              <w:top w:val="single" w:sz="4" w:space="0" w:color="auto"/>
              <w:left w:val="single" w:sz="4" w:space="0" w:color="auto"/>
              <w:bottom w:val="single" w:sz="4" w:space="0" w:color="auto"/>
              <w:right w:val="single" w:sz="4" w:space="0" w:color="auto"/>
            </w:tcBorders>
            <w:vAlign w:val="center"/>
            <w:hideMark/>
          </w:tcPr>
          <w:p w14:paraId="1B06043D"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0.63</w:t>
            </w:r>
          </w:p>
        </w:tc>
      </w:tr>
      <w:tr w:rsidR="00421869" w:rsidRPr="00F17093" w14:paraId="50732C8A" w14:textId="77777777" w:rsidTr="00F17093">
        <w:trPr>
          <w:cantSplit/>
          <w:trHeight w:val="7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14:paraId="54C55CB9" w14:textId="77777777" w:rsidR="00F17093" w:rsidRPr="00F17093" w:rsidRDefault="00F17093" w:rsidP="00F17093">
            <w:pPr>
              <w:pStyle w:val="afffff1"/>
              <w:spacing w:before="0"/>
              <w:jc w:val="center"/>
              <w:rPr>
                <w:rFonts w:ascii="Times New Roman" w:hAnsi="Times New Roman"/>
                <w:sz w:val="12"/>
                <w:szCs w:val="12"/>
              </w:rPr>
            </w:pPr>
            <w:r w:rsidRPr="00F17093">
              <w:rPr>
                <w:rFonts w:ascii="Times New Roman" w:hAnsi="Times New Roman"/>
                <w:sz w:val="12"/>
                <w:szCs w:val="12"/>
              </w:rPr>
              <w:t>4</w:t>
            </w:r>
          </w:p>
        </w:tc>
        <w:tc>
          <w:tcPr>
            <w:tcW w:w="400" w:type="pct"/>
            <w:tcBorders>
              <w:top w:val="single" w:sz="4" w:space="0" w:color="auto"/>
              <w:left w:val="single" w:sz="4" w:space="0" w:color="auto"/>
              <w:bottom w:val="single" w:sz="4" w:space="0" w:color="auto"/>
              <w:right w:val="single" w:sz="4" w:space="0" w:color="auto"/>
            </w:tcBorders>
            <w:vAlign w:val="center"/>
            <w:hideMark/>
          </w:tcPr>
          <w:p w14:paraId="3282FFDF"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26.8</w:t>
            </w:r>
          </w:p>
        </w:tc>
        <w:tc>
          <w:tcPr>
            <w:tcW w:w="350" w:type="pct"/>
            <w:tcBorders>
              <w:top w:val="single" w:sz="4" w:space="0" w:color="auto"/>
              <w:left w:val="single" w:sz="4" w:space="0" w:color="auto"/>
              <w:bottom w:val="single" w:sz="4" w:space="0" w:color="auto"/>
              <w:right w:val="single" w:sz="4" w:space="0" w:color="auto"/>
            </w:tcBorders>
            <w:vAlign w:val="center"/>
            <w:hideMark/>
          </w:tcPr>
          <w:p w14:paraId="669EDF9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1.93</w:t>
            </w:r>
          </w:p>
        </w:tc>
        <w:tc>
          <w:tcPr>
            <w:tcW w:w="362" w:type="pct"/>
            <w:tcBorders>
              <w:top w:val="single" w:sz="4" w:space="0" w:color="auto"/>
              <w:left w:val="single" w:sz="4" w:space="0" w:color="auto"/>
              <w:bottom w:val="single" w:sz="4" w:space="0" w:color="auto"/>
              <w:right w:val="single" w:sz="4" w:space="0" w:color="auto"/>
            </w:tcBorders>
            <w:vAlign w:val="center"/>
            <w:hideMark/>
          </w:tcPr>
          <w:p w14:paraId="77F53617"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1.53</w:t>
            </w:r>
          </w:p>
        </w:tc>
        <w:tc>
          <w:tcPr>
            <w:tcW w:w="412" w:type="pct"/>
            <w:tcBorders>
              <w:top w:val="single" w:sz="4" w:space="0" w:color="auto"/>
              <w:left w:val="single" w:sz="4" w:space="0" w:color="auto"/>
              <w:bottom w:val="single" w:sz="4" w:space="0" w:color="auto"/>
              <w:right w:val="single" w:sz="4" w:space="0" w:color="auto"/>
            </w:tcBorders>
            <w:vAlign w:val="center"/>
            <w:hideMark/>
          </w:tcPr>
          <w:p w14:paraId="15290911"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2.74</w:t>
            </w:r>
          </w:p>
        </w:tc>
        <w:tc>
          <w:tcPr>
            <w:tcW w:w="443" w:type="pct"/>
            <w:tcBorders>
              <w:top w:val="single" w:sz="4" w:space="0" w:color="auto"/>
              <w:left w:val="single" w:sz="4" w:space="0" w:color="auto"/>
              <w:bottom w:val="single" w:sz="4" w:space="0" w:color="auto"/>
              <w:right w:val="single" w:sz="4" w:space="0" w:color="auto"/>
            </w:tcBorders>
            <w:vAlign w:val="center"/>
            <w:hideMark/>
          </w:tcPr>
          <w:p w14:paraId="624D9CA0"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1.92</w:t>
            </w:r>
          </w:p>
        </w:tc>
        <w:tc>
          <w:tcPr>
            <w:tcW w:w="444" w:type="pct"/>
            <w:tcBorders>
              <w:top w:val="single" w:sz="4" w:space="0" w:color="auto"/>
              <w:left w:val="single" w:sz="4" w:space="0" w:color="auto"/>
              <w:bottom w:val="single" w:sz="4" w:space="0" w:color="auto"/>
              <w:right w:val="single" w:sz="4" w:space="0" w:color="auto"/>
            </w:tcBorders>
            <w:vAlign w:val="center"/>
            <w:hideMark/>
          </w:tcPr>
          <w:p w14:paraId="567EA2F4"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1.91</w:t>
            </w:r>
          </w:p>
        </w:tc>
        <w:tc>
          <w:tcPr>
            <w:tcW w:w="432" w:type="pct"/>
            <w:tcBorders>
              <w:top w:val="single" w:sz="4" w:space="0" w:color="auto"/>
              <w:left w:val="single" w:sz="4" w:space="0" w:color="auto"/>
              <w:bottom w:val="single" w:sz="4" w:space="0" w:color="auto"/>
              <w:right w:val="single" w:sz="4" w:space="0" w:color="auto"/>
            </w:tcBorders>
            <w:vAlign w:val="center"/>
            <w:hideMark/>
          </w:tcPr>
          <w:p w14:paraId="533E5C02"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0.798</w:t>
            </w:r>
          </w:p>
        </w:tc>
        <w:tc>
          <w:tcPr>
            <w:tcW w:w="379" w:type="pct"/>
            <w:tcBorders>
              <w:top w:val="single" w:sz="4" w:space="0" w:color="auto"/>
              <w:left w:val="single" w:sz="4" w:space="0" w:color="auto"/>
              <w:bottom w:val="single" w:sz="4" w:space="0" w:color="auto"/>
              <w:right w:val="single" w:sz="4" w:space="0" w:color="auto"/>
            </w:tcBorders>
            <w:vAlign w:val="center"/>
            <w:hideMark/>
          </w:tcPr>
          <w:p w14:paraId="1A5C8BC0"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0.92</w:t>
            </w:r>
          </w:p>
        </w:tc>
        <w:tc>
          <w:tcPr>
            <w:tcW w:w="379" w:type="pct"/>
            <w:tcBorders>
              <w:top w:val="single" w:sz="4" w:space="0" w:color="auto"/>
              <w:left w:val="single" w:sz="4" w:space="0" w:color="auto"/>
              <w:bottom w:val="single" w:sz="4" w:space="0" w:color="auto"/>
              <w:right w:val="single" w:sz="4" w:space="0" w:color="auto"/>
            </w:tcBorders>
            <w:vAlign w:val="center"/>
            <w:hideMark/>
          </w:tcPr>
          <w:p w14:paraId="6B6A021D"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39</w:t>
            </w:r>
          </w:p>
        </w:tc>
        <w:tc>
          <w:tcPr>
            <w:tcW w:w="384" w:type="pct"/>
            <w:tcBorders>
              <w:top w:val="single" w:sz="4" w:space="0" w:color="auto"/>
              <w:left w:val="single" w:sz="4" w:space="0" w:color="auto"/>
              <w:bottom w:val="single" w:sz="4" w:space="0" w:color="auto"/>
              <w:right w:val="single" w:sz="4" w:space="0" w:color="auto"/>
            </w:tcBorders>
            <w:vAlign w:val="center"/>
            <w:hideMark/>
          </w:tcPr>
          <w:p w14:paraId="5CE009A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20</w:t>
            </w:r>
          </w:p>
        </w:tc>
        <w:tc>
          <w:tcPr>
            <w:tcW w:w="351" w:type="pct"/>
            <w:tcBorders>
              <w:top w:val="single" w:sz="4" w:space="0" w:color="auto"/>
              <w:left w:val="single" w:sz="4" w:space="0" w:color="auto"/>
              <w:bottom w:val="single" w:sz="4" w:space="0" w:color="auto"/>
              <w:right w:val="single" w:sz="4" w:space="0" w:color="auto"/>
            </w:tcBorders>
            <w:vAlign w:val="center"/>
            <w:hideMark/>
          </w:tcPr>
          <w:p w14:paraId="19DFDE22"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w:t>
            </w:r>
          </w:p>
        </w:tc>
        <w:tc>
          <w:tcPr>
            <w:tcW w:w="408" w:type="pct"/>
            <w:tcBorders>
              <w:top w:val="single" w:sz="4" w:space="0" w:color="auto"/>
              <w:left w:val="single" w:sz="4" w:space="0" w:color="auto"/>
              <w:bottom w:val="single" w:sz="4" w:space="0" w:color="auto"/>
              <w:right w:val="single" w:sz="4" w:space="0" w:color="auto"/>
            </w:tcBorders>
            <w:vAlign w:val="center"/>
            <w:hideMark/>
          </w:tcPr>
          <w:p w14:paraId="3C597F3D"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0.35</w:t>
            </w:r>
          </w:p>
        </w:tc>
      </w:tr>
      <w:tr w:rsidR="00421869" w:rsidRPr="00F17093" w14:paraId="74A6058C" w14:textId="77777777" w:rsidTr="00F17093">
        <w:trPr>
          <w:cantSplit/>
          <w:trHeight w:val="7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14:paraId="6D807AC1" w14:textId="77777777" w:rsidR="00F17093" w:rsidRPr="00F17093" w:rsidRDefault="00F17093" w:rsidP="00F17093">
            <w:pPr>
              <w:pStyle w:val="afffff1"/>
              <w:spacing w:before="0"/>
              <w:jc w:val="center"/>
              <w:rPr>
                <w:rFonts w:ascii="Times New Roman" w:hAnsi="Times New Roman"/>
                <w:sz w:val="12"/>
                <w:szCs w:val="12"/>
              </w:rPr>
            </w:pPr>
            <w:r w:rsidRPr="00F17093">
              <w:rPr>
                <w:rFonts w:ascii="Times New Roman" w:hAnsi="Times New Roman"/>
                <w:sz w:val="12"/>
                <w:szCs w:val="12"/>
              </w:rPr>
              <w:t>5</w:t>
            </w:r>
          </w:p>
        </w:tc>
        <w:tc>
          <w:tcPr>
            <w:tcW w:w="400" w:type="pct"/>
            <w:tcBorders>
              <w:top w:val="single" w:sz="4" w:space="0" w:color="auto"/>
              <w:left w:val="single" w:sz="4" w:space="0" w:color="auto"/>
              <w:bottom w:val="single" w:sz="4" w:space="0" w:color="auto"/>
              <w:right w:val="single" w:sz="4" w:space="0" w:color="auto"/>
            </w:tcBorders>
            <w:vAlign w:val="center"/>
            <w:hideMark/>
          </w:tcPr>
          <w:p w14:paraId="74F22908"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26.6</w:t>
            </w:r>
          </w:p>
        </w:tc>
        <w:tc>
          <w:tcPr>
            <w:tcW w:w="350" w:type="pct"/>
            <w:tcBorders>
              <w:top w:val="single" w:sz="4" w:space="0" w:color="auto"/>
              <w:left w:val="single" w:sz="4" w:space="0" w:color="auto"/>
              <w:bottom w:val="single" w:sz="4" w:space="0" w:color="auto"/>
              <w:right w:val="single" w:sz="4" w:space="0" w:color="auto"/>
            </w:tcBorders>
            <w:vAlign w:val="center"/>
            <w:hideMark/>
          </w:tcPr>
          <w:p w14:paraId="091D1FE8"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1.92</w:t>
            </w:r>
          </w:p>
        </w:tc>
        <w:tc>
          <w:tcPr>
            <w:tcW w:w="362" w:type="pct"/>
            <w:tcBorders>
              <w:top w:val="single" w:sz="4" w:space="0" w:color="auto"/>
              <w:left w:val="single" w:sz="4" w:space="0" w:color="auto"/>
              <w:bottom w:val="single" w:sz="4" w:space="0" w:color="auto"/>
              <w:right w:val="single" w:sz="4" w:space="0" w:color="auto"/>
            </w:tcBorders>
            <w:vAlign w:val="center"/>
            <w:hideMark/>
          </w:tcPr>
          <w:p w14:paraId="3D5DAE78"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1.52</w:t>
            </w:r>
          </w:p>
        </w:tc>
        <w:tc>
          <w:tcPr>
            <w:tcW w:w="412" w:type="pct"/>
            <w:tcBorders>
              <w:top w:val="single" w:sz="4" w:space="0" w:color="auto"/>
              <w:left w:val="single" w:sz="4" w:space="0" w:color="auto"/>
              <w:bottom w:val="single" w:sz="4" w:space="0" w:color="auto"/>
              <w:right w:val="single" w:sz="4" w:space="0" w:color="auto"/>
            </w:tcBorders>
            <w:vAlign w:val="center"/>
            <w:hideMark/>
          </w:tcPr>
          <w:p w14:paraId="4DFB0B5B"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2.65</w:t>
            </w:r>
          </w:p>
        </w:tc>
        <w:tc>
          <w:tcPr>
            <w:tcW w:w="443" w:type="pct"/>
            <w:tcBorders>
              <w:top w:val="single" w:sz="4" w:space="0" w:color="auto"/>
              <w:left w:val="single" w:sz="4" w:space="0" w:color="auto"/>
              <w:bottom w:val="single" w:sz="4" w:space="0" w:color="auto"/>
              <w:right w:val="single" w:sz="4" w:space="0" w:color="auto"/>
            </w:tcBorders>
            <w:vAlign w:val="center"/>
            <w:hideMark/>
          </w:tcPr>
          <w:p w14:paraId="32EF9320"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1.91</w:t>
            </w:r>
          </w:p>
        </w:tc>
        <w:tc>
          <w:tcPr>
            <w:tcW w:w="444" w:type="pct"/>
            <w:tcBorders>
              <w:top w:val="single" w:sz="4" w:space="0" w:color="auto"/>
              <w:left w:val="single" w:sz="4" w:space="0" w:color="auto"/>
              <w:bottom w:val="single" w:sz="4" w:space="0" w:color="auto"/>
              <w:right w:val="single" w:sz="4" w:space="0" w:color="auto"/>
            </w:tcBorders>
            <w:vAlign w:val="center"/>
            <w:hideMark/>
          </w:tcPr>
          <w:p w14:paraId="2BEC1023"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1.90</w:t>
            </w:r>
          </w:p>
        </w:tc>
        <w:tc>
          <w:tcPr>
            <w:tcW w:w="432" w:type="pct"/>
            <w:tcBorders>
              <w:top w:val="single" w:sz="4" w:space="0" w:color="auto"/>
              <w:left w:val="single" w:sz="4" w:space="0" w:color="auto"/>
              <w:bottom w:val="single" w:sz="4" w:space="0" w:color="auto"/>
              <w:right w:val="single" w:sz="4" w:space="0" w:color="auto"/>
            </w:tcBorders>
            <w:vAlign w:val="center"/>
            <w:hideMark/>
          </w:tcPr>
          <w:p w14:paraId="1A33DC91"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0.74</w:t>
            </w:r>
          </w:p>
        </w:tc>
        <w:tc>
          <w:tcPr>
            <w:tcW w:w="379" w:type="pct"/>
            <w:tcBorders>
              <w:top w:val="single" w:sz="4" w:space="0" w:color="auto"/>
              <w:left w:val="single" w:sz="4" w:space="0" w:color="auto"/>
              <w:bottom w:val="single" w:sz="4" w:space="0" w:color="auto"/>
              <w:right w:val="single" w:sz="4" w:space="0" w:color="auto"/>
            </w:tcBorders>
            <w:vAlign w:val="center"/>
            <w:hideMark/>
          </w:tcPr>
          <w:p w14:paraId="52A175F3"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0.95</w:t>
            </w:r>
          </w:p>
        </w:tc>
        <w:tc>
          <w:tcPr>
            <w:tcW w:w="379" w:type="pct"/>
            <w:tcBorders>
              <w:top w:val="single" w:sz="4" w:space="0" w:color="auto"/>
              <w:left w:val="single" w:sz="4" w:space="0" w:color="auto"/>
              <w:bottom w:val="single" w:sz="4" w:space="0" w:color="auto"/>
              <w:right w:val="single" w:sz="4" w:space="0" w:color="auto"/>
            </w:tcBorders>
            <w:vAlign w:val="center"/>
            <w:hideMark/>
          </w:tcPr>
          <w:p w14:paraId="1736CBDD"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w:t>
            </w:r>
          </w:p>
        </w:tc>
        <w:tc>
          <w:tcPr>
            <w:tcW w:w="384" w:type="pct"/>
            <w:tcBorders>
              <w:top w:val="single" w:sz="4" w:space="0" w:color="auto"/>
              <w:left w:val="single" w:sz="4" w:space="0" w:color="auto"/>
              <w:bottom w:val="single" w:sz="4" w:space="0" w:color="auto"/>
              <w:right w:val="single" w:sz="4" w:space="0" w:color="auto"/>
            </w:tcBorders>
            <w:vAlign w:val="center"/>
            <w:hideMark/>
          </w:tcPr>
          <w:p w14:paraId="2C3795EF"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6B7FB196"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1CCCB770" w14:textId="77777777" w:rsidR="00F17093" w:rsidRPr="00F17093" w:rsidRDefault="00F17093" w:rsidP="00F17093">
            <w:pPr>
              <w:spacing w:after="0" w:line="240" w:lineRule="auto"/>
              <w:jc w:val="center"/>
              <w:rPr>
                <w:rFonts w:ascii="Times New Roman" w:hAnsi="Times New Roman" w:cs="Times New Roman"/>
                <w:sz w:val="12"/>
                <w:szCs w:val="12"/>
                <w:lang w:eastAsia="zh-CN"/>
              </w:rPr>
            </w:pPr>
            <w:r w:rsidRPr="00F17093">
              <w:rPr>
                <w:rFonts w:ascii="Times New Roman" w:hAnsi="Times New Roman" w:cs="Times New Roman"/>
                <w:sz w:val="12"/>
                <w:szCs w:val="12"/>
              </w:rPr>
              <w:t>-</w:t>
            </w:r>
          </w:p>
        </w:tc>
      </w:tr>
    </w:tbl>
    <w:p w14:paraId="19BC9887" w14:textId="77777777" w:rsidR="00F17093" w:rsidRDefault="00F17093" w:rsidP="00F17093">
      <w:pPr>
        <w:spacing w:after="0" w:line="240" w:lineRule="auto"/>
        <w:ind w:firstLine="284"/>
        <w:jc w:val="both"/>
        <w:rPr>
          <w:rFonts w:ascii="Times New Roman" w:hAnsi="Times New Roman" w:cs="Times New Roman"/>
          <w:sz w:val="12"/>
          <w:szCs w:val="12"/>
        </w:rPr>
      </w:pPr>
    </w:p>
    <w:p w14:paraId="19AD1FFF" w14:textId="5545E94F" w:rsidR="004E3CED" w:rsidRDefault="004E3CED" w:rsidP="00F17093">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Нормативные и расчетные показатели физико-механических свойств грунтов: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20"/>
        <w:gridCol w:w="1683"/>
        <w:gridCol w:w="552"/>
        <w:gridCol w:w="552"/>
        <w:gridCol w:w="555"/>
        <w:gridCol w:w="420"/>
        <w:gridCol w:w="488"/>
        <w:gridCol w:w="492"/>
        <w:gridCol w:w="493"/>
        <w:gridCol w:w="490"/>
        <w:gridCol w:w="493"/>
        <w:gridCol w:w="1091"/>
      </w:tblGrid>
      <w:tr w:rsidR="004E3CED" w:rsidRPr="004E3CED" w14:paraId="48661DA5" w14:textId="77777777" w:rsidTr="004E3CED">
        <w:trPr>
          <w:cantSplit/>
          <w:trHeight w:val="70"/>
          <w:tblHeader/>
        </w:trPr>
        <w:tc>
          <w:tcPr>
            <w:tcW w:w="271"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CDF3FF0" w14:textId="77777777" w:rsidR="004E3CED" w:rsidRPr="004E3CED" w:rsidRDefault="004E3CED" w:rsidP="004E3CED">
            <w:pPr>
              <w:pStyle w:val="afffff3"/>
              <w:rPr>
                <w:rFonts w:ascii="Times New Roman" w:hAnsi="Times New Roman"/>
                <w:b w:val="0"/>
                <w:sz w:val="12"/>
                <w:szCs w:val="12"/>
              </w:rPr>
            </w:pPr>
            <w:r w:rsidRPr="004E3CED">
              <w:rPr>
                <w:rFonts w:ascii="Times New Roman" w:hAnsi="Times New Roman"/>
                <w:b w:val="0"/>
                <w:sz w:val="12"/>
                <w:szCs w:val="12"/>
              </w:rPr>
              <w:t>№ ИГЭ</w:t>
            </w:r>
          </w:p>
        </w:tc>
        <w:tc>
          <w:tcPr>
            <w:tcW w:w="108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BA4B4B4" w14:textId="77777777" w:rsidR="004E3CED" w:rsidRPr="004E3CED" w:rsidRDefault="004E3CED" w:rsidP="004E3CED">
            <w:pPr>
              <w:pStyle w:val="afffff3"/>
              <w:rPr>
                <w:rFonts w:ascii="Times New Roman" w:hAnsi="Times New Roman"/>
                <w:b w:val="0"/>
                <w:sz w:val="12"/>
                <w:szCs w:val="12"/>
              </w:rPr>
            </w:pPr>
            <w:r w:rsidRPr="004E3CED">
              <w:rPr>
                <w:rFonts w:ascii="Times New Roman" w:hAnsi="Times New Roman"/>
                <w:b w:val="0"/>
                <w:sz w:val="12"/>
                <w:szCs w:val="12"/>
              </w:rPr>
              <w:t>Наименование грунта</w:t>
            </w:r>
          </w:p>
        </w:tc>
        <w:tc>
          <w:tcPr>
            <w:tcW w:w="1073"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8B5210D" w14:textId="77777777" w:rsidR="004E3CED" w:rsidRPr="004E3CED" w:rsidRDefault="004E3CED" w:rsidP="004E3CED">
            <w:pPr>
              <w:pStyle w:val="afffff3"/>
              <w:rPr>
                <w:rFonts w:ascii="Times New Roman" w:hAnsi="Times New Roman"/>
                <w:b w:val="0"/>
                <w:sz w:val="12"/>
                <w:szCs w:val="12"/>
              </w:rPr>
            </w:pPr>
            <w:r w:rsidRPr="004E3CED">
              <w:rPr>
                <w:rFonts w:ascii="Times New Roman" w:hAnsi="Times New Roman"/>
                <w:b w:val="0"/>
                <w:noProof/>
                <w:sz w:val="12"/>
                <w:szCs w:val="12"/>
              </w:rPr>
              <w:t xml:space="preserve">Плотность грунта </w:t>
            </w:r>
            <w:r w:rsidRPr="004E3CED">
              <w:rPr>
                <w:rFonts w:ascii="Times New Roman" w:hAnsi="Times New Roman"/>
                <w:b w:val="0"/>
                <w:noProof/>
                <w:sz w:val="12"/>
                <w:szCs w:val="12"/>
              </w:rPr>
              <w:sym w:font="Symbol" w:char="F072"/>
            </w:r>
            <w:r w:rsidRPr="004E3CED">
              <w:rPr>
                <w:rFonts w:ascii="Times New Roman" w:hAnsi="Times New Roman"/>
                <w:b w:val="0"/>
                <w:noProof/>
                <w:sz w:val="12"/>
                <w:szCs w:val="12"/>
              </w:rPr>
              <w:t xml:space="preserve">, </w:t>
            </w:r>
            <w:r w:rsidRPr="004E3CED">
              <w:rPr>
                <w:rFonts w:ascii="Times New Roman" w:hAnsi="Times New Roman"/>
                <w:b w:val="0"/>
                <w:sz w:val="12"/>
                <w:szCs w:val="12"/>
              </w:rPr>
              <w:t>г/см</w:t>
            </w:r>
            <w:r w:rsidRPr="004E3CED">
              <w:rPr>
                <w:rFonts w:ascii="Times New Roman" w:hAnsi="Times New Roman"/>
                <w:b w:val="0"/>
                <w:sz w:val="12"/>
                <w:szCs w:val="12"/>
                <w:vertAlign w:val="superscript"/>
              </w:rPr>
              <w:t>3</w:t>
            </w:r>
          </w:p>
        </w:tc>
        <w:tc>
          <w:tcPr>
            <w:tcW w:w="906"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7C1CA62" w14:textId="77777777" w:rsidR="004E3CED" w:rsidRPr="004E3CED" w:rsidRDefault="004E3CED" w:rsidP="004E3CED">
            <w:pPr>
              <w:pStyle w:val="afffff3"/>
              <w:rPr>
                <w:rFonts w:ascii="Times New Roman" w:hAnsi="Times New Roman"/>
                <w:b w:val="0"/>
                <w:sz w:val="12"/>
                <w:szCs w:val="12"/>
              </w:rPr>
            </w:pPr>
            <w:r w:rsidRPr="004E3CED">
              <w:rPr>
                <w:rFonts w:ascii="Times New Roman" w:hAnsi="Times New Roman"/>
                <w:b w:val="0"/>
                <w:sz w:val="12"/>
                <w:szCs w:val="12"/>
              </w:rPr>
              <w:t>Удельное сцепление, кПа</w:t>
            </w:r>
          </w:p>
        </w:tc>
        <w:tc>
          <w:tcPr>
            <w:tcW w:w="955"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07E0991" w14:textId="77777777" w:rsidR="004E3CED" w:rsidRPr="004E3CED" w:rsidRDefault="004E3CED" w:rsidP="004E3CED">
            <w:pPr>
              <w:pStyle w:val="afffff3"/>
              <w:rPr>
                <w:rFonts w:ascii="Times New Roman" w:hAnsi="Times New Roman"/>
                <w:b w:val="0"/>
                <w:sz w:val="12"/>
                <w:szCs w:val="12"/>
              </w:rPr>
            </w:pPr>
            <w:r w:rsidRPr="004E3CED">
              <w:rPr>
                <w:rFonts w:ascii="Times New Roman" w:hAnsi="Times New Roman"/>
                <w:b w:val="0"/>
                <w:sz w:val="12"/>
                <w:szCs w:val="12"/>
              </w:rPr>
              <w:t>Угол внутреннего трения, градус</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41ABBC" w14:textId="69655F2D" w:rsidR="004E3CED" w:rsidRPr="004E3CED" w:rsidRDefault="004E3CED" w:rsidP="004E3CED">
            <w:pPr>
              <w:pStyle w:val="afffff3"/>
              <w:rPr>
                <w:rFonts w:ascii="Times New Roman" w:hAnsi="Times New Roman"/>
                <w:b w:val="0"/>
                <w:sz w:val="12"/>
                <w:szCs w:val="12"/>
              </w:rPr>
            </w:pPr>
            <w:r>
              <w:rPr>
                <w:rFonts w:ascii="Times New Roman" w:hAnsi="Times New Roman"/>
                <w:b w:val="0"/>
                <w:sz w:val="12"/>
                <w:szCs w:val="12"/>
              </w:rPr>
              <w:t xml:space="preserve">Модуль </w:t>
            </w:r>
            <w:r w:rsidRPr="004E3CED">
              <w:rPr>
                <w:rFonts w:ascii="Times New Roman" w:hAnsi="Times New Roman"/>
                <w:b w:val="0"/>
                <w:sz w:val="12"/>
                <w:szCs w:val="12"/>
              </w:rPr>
              <w:t>деформации Еест/Евод. МПа</w:t>
            </w:r>
          </w:p>
        </w:tc>
      </w:tr>
      <w:tr w:rsidR="004E3CED" w:rsidRPr="004E3CED" w14:paraId="60841461" w14:textId="77777777" w:rsidTr="004E3CED">
        <w:trPr>
          <w:cantSplit/>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8C0E53" w14:textId="77777777" w:rsidR="004E3CED" w:rsidRPr="004E3CED" w:rsidRDefault="004E3CED" w:rsidP="004E3CED">
            <w:pPr>
              <w:spacing w:line="240" w:lineRule="auto"/>
              <w:rPr>
                <w:rFonts w:ascii="Times New Roman" w:eastAsia="Times New Roman" w:hAnsi="Times New Roman" w:cs="Times New Roman"/>
                <w:sz w:val="12"/>
                <w:szCs w:val="12"/>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0E2F49" w14:textId="77777777" w:rsidR="004E3CED" w:rsidRPr="004E3CED" w:rsidRDefault="004E3CED" w:rsidP="004E3CED">
            <w:pPr>
              <w:spacing w:line="240" w:lineRule="auto"/>
              <w:rPr>
                <w:rFonts w:ascii="Times New Roman" w:eastAsia="Times New Roman" w:hAnsi="Times New Roman" w:cs="Times New Roman"/>
                <w:sz w:val="12"/>
                <w:szCs w:val="12"/>
                <w:lang w:eastAsia="ru-RU"/>
              </w:rPr>
            </w:pP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38F903"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noProof/>
                <w:sz w:val="12"/>
                <w:szCs w:val="12"/>
              </w:rPr>
              <w:sym w:font="Symbol" w:char="F072"/>
            </w:r>
            <w:r w:rsidRPr="004E3CED">
              <w:rPr>
                <w:rFonts w:ascii="Times New Roman" w:hAnsi="Times New Roman"/>
                <w:b w:val="0"/>
                <w:i/>
                <w:sz w:val="12"/>
                <w:szCs w:val="12"/>
                <w:vertAlign w:val="subscript"/>
              </w:rPr>
              <w:t>n</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B59460"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noProof/>
                <w:sz w:val="12"/>
                <w:szCs w:val="12"/>
              </w:rPr>
              <w:sym w:font="Symbol" w:char="F072"/>
            </w:r>
            <w:r w:rsidRPr="004E3CED">
              <w:rPr>
                <w:rFonts w:ascii="Times New Roman" w:hAnsi="Times New Roman"/>
                <w:b w:val="0"/>
                <w:i/>
                <w:sz w:val="12"/>
                <w:szCs w:val="12"/>
                <w:vertAlign w:val="subscript"/>
              </w:rPr>
              <w:t>II</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09E7C4"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noProof/>
                <w:sz w:val="12"/>
                <w:szCs w:val="12"/>
              </w:rPr>
              <w:sym w:font="Symbol" w:char="F072"/>
            </w:r>
            <w:r w:rsidRPr="004E3CED">
              <w:rPr>
                <w:rFonts w:ascii="Times New Roman" w:hAnsi="Times New Roman"/>
                <w:b w:val="0"/>
                <w:i/>
                <w:sz w:val="12"/>
                <w:szCs w:val="12"/>
                <w:vertAlign w:val="subscript"/>
              </w:rPr>
              <w:t>I</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0D2038"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i/>
                <w:sz w:val="12"/>
                <w:szCs w:val="12"/>
              </w:rPr>
              <w:t>C</w:t>
            </w:r>
            <w:r w:rsidRPr="004E3CED">
              <w:rPr>
                <w:rFonts w:ascii="Times New Roman" w:hAnsi="Times New Roman"/>
                <w:b w:val="0"/>
                <w:i/>
                <w:sz w:val="12"/>
                <w:szCs w:val="12"/>
                <w:vertAlign w:val="subscript"/>
              </w:rPr>
              <w:t>n</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9F244"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i/>
                <w:sz w:val="12"/>
                <w:szCs w:val="12"/>
              </w:rPr>
              <w:t>C</w:t>
            </w:r>
            <w:r w:rsidRPr="004E3CED">
              <w:rPr>
                <w:rFonts w:ascii="Times New Roman" w:hAnsi="Times New Roman"/>
                <w:b w:val="0"/>
                <w:i/>
                <w:sz w:val="12"/>
                <w:szCs w:val="12"/>
                <w:vertAlign w:val="subscript"/>
              </w:rPr>
              <w:t>II</w:t>
            </w:r>
          </w:p>
        </w:tc>
        <w:tc>
          <w:tcPr>
            <w:tcW w:w="3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EFE017"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i/>
                <w:sz w:val="12"/>
                <w:szCs w:val="12"/>
              </w:rPr>
              <w:t>C</w:t>
            </w:r>
            <w:r w:rsidRPr="004E3CED">
              <w:rPr>
                <w:rFonts w:ascii="Times New Roman" w:hAnsi="Times New Roman"/>
                <w:b w:val="0"/>
                <w:i/>
                <w:sz w:val="12"/>
                <w:szCs w:val="12"/>
                <w:vertAlign w:val="subscript"/>
              </w:rPr>
              <w:t>I</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748D79"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i/>
                <w:sz w:val="12"/>
                <w:szCs w:val="12"/>
              </w:rPr>
              <w:sym w:font="Symbol" w:char="F06A"/>
            </w:r>
            <w:r w:rsidRPr="004E3CED">
              <w:rPr>
                <w:rFonts w:ascii="Times New Roman" w:hAnsi="Times New Roman"/>
                <w:b w:val="0"/>
                <w:i/>
                <w:sz w:val="12"/>
                <w:szCs w:val="12"/>
                <w:vertAlign w:val="subscript"/>
              </w:rPr>
              <w:t>n</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6440DC"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i/>
                <w:sz w:val="12"/>
                <w:szCs w:val="12"/>
              </w:rPr>
              <w:sym w:font="Symbol" w:char="F06A"/>
            </w:r>
            <w:r w:rsidRPr="004E3CED">
              <w:rPr>
                <w:rFonts w:ascii="Times New Roman" w:hAnsi="Times New Roman"/>
                <w:b w:val="0"/>
                <w:i/>
                <w:sz w:val="12"/>
                <w:szCs w:val="12"/>
                <w:vertAlign w:val="subscript"/>
              </w:rPr>
              <w:t>II</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1912F5" w14:textId="77777777" w:rsidR="004E3CED" w:rsidRPr="004E3CED" w:rsidRDefault="004E3CED" w:rsidP="004E3CED">
            <w:pPr>
              <w:pStyle w:val="afffff3"/>
              <w:rPr>
                <w:rFonts w:ascii="Times New Roman" w:hAnsi="Times New Roman"/>
                <w:b w:val="0"/>
                <w:i/>
                <w:sz w:val="12"/>
                <w:szCs w:val="12"/>
              </w:rPr>
            </w:pPr>
            <w:r w:rsidRPr="004E3CED">
              <w:rPr>
                <w:rFonts w:ascii="Times New Roman" w:hAnsi="Times New Roman"/>
                <w:b w:val="0"/>
                <w:i/>
                <w:sz w:val="12"/>
                <w:szCs w:val="12"/>
              </w:rPr>
              <w:sym w:font="Symbol" w:char="F06A"/>
            </w:r>
            <w:r w:rsidRPr="004E3CED">
              <w:rPr>
                <w:rFonts w:ascii="Times New Roman" w:hAnsi="Times New Roman"/>
                <w:b w:val="0"/>
                <w:i/>
                <w:sz w:val="12"/>
                <w:szCs w:val="12"/>
                <w:vertAlign w:val="subscript"/>
              </w:rPr>
              <w:t>I</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F93571" w14:textId="77777777" w:rsidR="004E3CED" w:rsidRPr="004E3CED" w:rsidRDefault="004E3CED" w:rsidP="004E3CED">
            <w:pPr>
              <w:spacing w:line="240" w:lineRule="auto"/>
              <w:rPr>
                <w:rFonts w:ascii="Times New Roman" w:eastAsia="Times New Roman" w:hAnsi="Times New Roman" w:cs="Times New Roman"/>
                <w:sz w:val="12"/>
                <w:szCs w:val="12"/>
                <w:lang w:eastAsia="ru-RU"/>
              </w:rPr>
            </w:pPr>
          </w:p>
        </w:tc>
      </w:tr>
      <w:tr w:rsidR="004E3CED" w:rsidRPr="004E3CED" w14:paraId="5122C828" w14:textId="77777777" w:rsidTr="004E3CED">
        <w:trPr>
          <w:cantSplit/>
          <w:trHeight w:val="70"/>
        </w:trPr>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0EAF65"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6B8D95" w14:textId="77777777" w:rsidR="004E3CED" w:rsidRPr="004E3CED" w:rsidRDefault="004E3CED" w:rsidP="004E3CED">
            <w:pPr>
              <w:pStyle w:val="aff9"/>
              <w:rPr>
                <w:sz w:val="12"/>
                <w:szCs w:val="12"/>
              </w:rPr>
            </w:pPr>
            <w:r w:rsidRPr="004E3CED">
              <w:rPr>
                <w:sz w:val="12"/>
                <w:szCs w:val="12"/>
              </w:rPr>
              <w:t>суглинок полутвердый</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6972"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1.90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90E580" w14:textId="77777777" w:rsidR="004E3CED" w:rsidRPr="004E3CED" w:rsidRDefault="004E3CED" w:rsidP="004E3CED">
            <w:pPr>
              <w:pBdr>
                <w:bottom w:val="single" w:sz="4" w:space="1" w:color="auto"/>
              </w:pBd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1.89</w:t>
            </w:r>
          </w:p>
          <w:p w14:paraId="63C123FC"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2.04</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8E5524" w14:textId="77777777" w:rsidR="004E3CED" w:rsidRPr="004E3CED" w:rsidRDefault="004E3CED" w:rsidP="004E3CED">
            <w:pPr>
              <w:pBdr>
                <w:bottom w:val="single" w:sz="4" w:space="1" w:color="auto"/>
              </w:pBd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1.88</w:t>
            </w:r>
          </w:p>
          <w:p w14:paraId="0664EA59"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2.03</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7F0882"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12</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765B8F"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11</w:t>
            </w:r>
          </w:p>
        </w:tc>
        <w:tc>
          <w:tcPr>
            <w:tcW w:w="3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A37237"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11</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6165CD"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12</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8B1754"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11</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0AD1A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11</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19B742" w14:textId="77777777" w:rsidR="004E3CED" w:rsidRPr="004E3CED" w:rsidRDefault="004E3CED" w:rsidP="004E3CED">
            <w:pPr>
              <w:pStyle w:val="afffff1"/>
              <w:pBdr>
                <w:bottom w:val="single" w:sz="4" w:space="1" w:color="auto"/>
              </w:pBdr>
              <w:spacing w:before="0"/>
              <w:jc w:val="center"/>
              <w:rPr>
                <w:rFonts w:ascii="Times New Roman" w:hAnsi="Times New Roman"/>
                <w:sz w:val="12"/>
                <w:szCs w:val="12"/>
              </w:rPr>
            </w:pPr>
            <w:r w:rsidRPr="004E3CED">
              <w:rPr>
                <w:rFonts w:ascii="Times New Roman" w:hAnsi="Times New Roman"/>
                <w:sz w:val="12"/>
                <w:szCs w:val="12"/>
              </w:rPr>
              <w:t>15</w:t>
            </w:r>
          </w:p>
          <w:p w14:paraId="51980C75"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9</w:t>
            </w:r>
          </w:p>
        </w:tc>
      </w:tr>
      <w:tr w:rsidR="004E3CED" w:rsidRPr="004E3CED" w14:paraId="01CD8420" w14:textId="77777777" w:rsidTr="004E3CED">
        <w:trPr>
          <w:cantSplit/>
          <w:trHeight w:val="70"/>
        </w:trPr>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6596B3"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2</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5327A5" w14:textId="77777777" w:rsidR="004E3CED" w:rsidRPr="004E3CED" w:rsidRDefault="004E3CED" w:rsidP="004E3CED">
            <w:pPr>
              <w:shd w:val="clear" w:color="auto" w:fill="FFFFFF"/>
              <w:spacing w:after="0" w:line="240" w:lineRule="auto"/>
              <w:rPr>
                <w:rFonts w:ascii="Times New Roman" w:hAnsi="Times New Roman" w:cs="Times New Roman"/>
                <w:sz w:val="12"/>
                <w:szCs w:val="12"/>
                <w:lang w:eastAsia="zh-CN"/>
              </w:rPr>
            </w:pPr>
            <w:r w:rsidRPr="004E3CED">
              <w:rPr>
                <w:rFonts w:ascii="Times New Roman" w:hAnsi="Times New Roman" w:cs="Times New Roman"/>
                <w:color w:val="000000"/>
                <w:sz w:val="12"/>
                <w:szCs w:val="12"/>
              </w:rPr>
              <w:t>суглинок тугопластичный</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24BDE2"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1.99</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9551E1"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1.98</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730938"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1.98</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35732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25</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8F4F6B"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24</w:t>
            </w:r>
          </w:p>
        </w:tc>
        <w:tc>
          <w:tcPr>
            <w:tcW w:w="3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E6BB2C"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23</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77820"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20</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B84842"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18</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B8BD47"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18</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423A90"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11</w:t>
            </w:r>
          </w:p>
        </w:tc>
      </w:tr>
      <w:tr w:rsidR="004E3CED" w:rsidRPr="004E3CED" w14:paraId="56D35530" w14:textId="77777777" w:rsidTr="004E3CED">
        <w:trPr>
          <w:cantSplit/>
          <w:trHeight w:val="70"/>
        </w:trPr>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5282FC"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3</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77E2B4" w14:textId="77777777" w:rsidR="004E3CED" w:rsidRPr="004E3CED" w:rsidRDefault="004E3CED" w:rsidP="004E3CED">
            <w:pPr>
              <w:pStyle w:val="aff9"/>
              <w:rPr>
                <w:sz w:val="12"/>
                <w:szCs w:val="12"/>
              </w:rPr>
            </w:pPr>
            <w:r w:rsidRPr="004E3CED">
              <w:rPr>
                <w:sz w:val="12"/>
                <w:szCs w:val="12"/>
              </w:rPr>
              <w:t>суглинок мягкопластичный</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40E61D"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1.97</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C8AE64"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1.96</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D7139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1.96</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1732A3"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25</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FE8C8E"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22</w:t>
            </w:r>
          </w:p>
        </w:tc>
        <w:tc>
          <w:tcPr>
            <w:tcW w:w="3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62E84B"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20</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7674BD"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12</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695B4A"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12</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DFFDA0"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11</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11B181"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8</w:t>
            </w:r>
          </w:p>
        </w:tc>
      </w:tr>
      <w:tr w:rsidR="004E3CED" w:rsidRPr="004E3CED" w14:paraId="6970C80C" w14:textId="77777777" w:rsidTr="004E3CED">
        <w:trPr>
          <w:cantSplit/>
          <w:trHeight w:val="20"/>
        </w:trPr>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77FC8A"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4</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1FF568" w14:textId="77777777" w:rsidR="004E3CED" w:rsidRPr="004E3CED" w:rsidRDefault="004E3CED" w:rsidP="004E3CED">
            <w:pPr>
              <w:pStyle w:val="aff9"/>
              <w:rPr>
                <w:sz w:val="12"/>
                <w:szCs w:val="12"/>
              </w:rPr>
            </w:pPr>
            <w:r w:rsidRPr="004E3CED">
              <w:rPr>
                <w:sz w:val="12"/>
                <w:szCs w:val="12"/>
              </w:rPr>
              <w:t>глина тугопластичная</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163DE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1.93</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514CFC"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1.92</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0354BB"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1.91</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68D70"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45</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FCACC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43</w:t>
            </w:r>
          </w:p>
        </w:tc>
        <w:tc>
          <w:tcPr>
            <w:tcW w:w="3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7CEC6A"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42</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867919"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E07EB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13</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69E2A9"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13</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293F5E"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14</w:t>
            </w:r>
          </w:p>
        </w:tc>
      </w:tr>
      <w:tr w:rsidR="004E3CED" w:rsidRPr="004E3CED" w14:paraId="2E506630" w14:textId="77777777" w:rsidTr="004E3CED">
        <w:trPr>
          <w:cantSplit/>
          <w:trHeight w:val="20"/>
        </w:trPr>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75877"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5</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C99A7B" w14:textId="77777777" w:rsidR="004E3CED" w:rsidRPr="004E3CED" w:rsidRDefault="004E3CED" w:rsidP="004E3CED">
            <w:pPr>
              <w:autoSpaceDE w:val="0"/>
              <w:autoSpaceDN w:val="0"/>
              <w:adjustRightInd w:val="0"/>
              <w:spacing w:after="0" w:line="240" w:lineRule="auto"/>
              <w:rPr>
                <w:rFonts w:ascii="Times New Roman" w:hAnsi="Times New Roman" w:cs="Times New Roman"/>
                <w:color w:val="000000"/>
                <w:sz w:val="12"/>
                <w:szCs w:val="12"/>
                <w:lang w:eastAsia="zh-CN"/>
              </w:rPr>
            </w:pPr>
            <w:r w:rsidRPr="004E3CED">
              <w:rPr>
                <w:rFonts w:ascii="Times New Roman" w:hAnsi="Times New Roman" w:cs="Times New Roman"/>
                <w:sz w:val="12"/>
                <w:szCs w:val="12"/>
              </w:rPr>
              <w:t>Песок ср. крупности, ср. плотности</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3844EF"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1.92</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B98660"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1.91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64ECF7" w14:textId="77777777" w:rsidR="004E3CED" w:rsidRPr="004E3CED" w:rsidRDefault="004E3CED" w:rsidP="004E3CED">
            <w:pPr>
              <w:spacing w:after="0" w:line="240" w:lineRule="auto"/>
              <w:jc w:val="center"/>
              <w:rPr>
                <w:rFonts w:ascii="Times New Roman" w:hAnsi="Times New Roman" w:cs="Times New Roman"/>
                <w:sz w:val="12"/>
                <w:szCs w:val="12"/>
                <w:lang w:eastAsia="zh-CN"/>
              </w:rPr>
            </w:pPr>
            <w:r w:rsidRPr="004E3CED">
              <w:rPr>
                <w:rFonts w:ascii="Times New Roman" w:hAnsi="Times New Roman" w:cs="Times New Roman"/>
                <w:sz w:val="12"/>
                <w:szCs w:val="12"/>
              </w:rPr>
              <w:t>1.90</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E37C4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235A46"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1</w:t>
            </w:r>
          </w:p>
        </w:tc>
        <w:tc>
          <w:tcPr>
            <w:tcW w:w="3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4B2F43"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0.6</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60CC51"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35</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8B3B5B"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35</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70FC87"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30</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94CB83" w14:textId="77777777" w:rsidR="004E3CED" w:rsidRPr="004E3CED" w:rsidRDefault="004E3CED" w:rsidP="004E3CED">
            <w:pPr>
              <w:pStyle w:val="afffff1"/>
              <w:spacing w:before="0"/>
              <w:jc w:val="center"/>
              <w:rPr>
                <w:rFonts w:ascii="Times New Roman" w:hAnsi="Times New Roman"/>
                <w:sz w:val="12"/>
                <w:szCs w:val="12"/>
              </w:rPr>
            </w:pPr>
            <w:r w:rsidRPr="004E3CED">
              <w:rPr>
                <w:rFonts w:ascii="Times New Roman" w:hAnsi="Times New Roman"/>
                <w:sz w:val="12"/>
                <w:szCs w:val="12"/>
              </w:rPr>
              <w:t>25</w:t>
            </w:r>
          </w:p>
        </w:tc>
      </w:tr>
    </w:tbl>
    <w:p w14:paraId="761468DE" w14:textId="77777777" w:rsidR="004E3CED" w:rsidRDefault="004E3CED" w:rsidP="00F17093">
      <w:pPr>
        <w:spacing w:after="0" w:line="240" w:lineRule="auto"/>
        <w:ind w:firstLine="284"/>
        <w:jc w:val="both"/>
        <w:rPr>
          <w:rFonts w:ascii="Times New Roman" w:hAnsi="Times New Roman" w:cs="Times New Roman"/>
          <w:sz w:val="12"/>
          <w:szCs w:val="12"/>
        </w:rPr>
      </w:pPr>
    </w:p>
    <w:p w14:paraId="6A032529"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 xml:space="preserve">В качестве естественного основания фундаментов любого типа и активной зоны могут служить грунт ИГЭ № 1-5. </w:t>
      </w:r>
    </w:p>
    <w:p w14:paraId="15B57E0C"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Почва (слой-1) подлежит прорезке фундаментами на всю мощность, во избежание развития больших неравномерных осадок.</w:t>
      </w:r>
    </w:p>
    <w:p w14:paraId="6EB15844"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Гидрогеология</w:t>
      </w:r>
    </w:p>
    <w:p w14:paraId="2494149A"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По результатам гидрогеологических наблюдений на момент изысканий уровень грунтовых вод зафиксирован на глубине 0.10-3.50м. Возможны сезонные колебания УГВ на 1.0-1.5м, в период обильных осенних дождей и весенних паводков.</w:t>
      </w:r>
    </w:p>
    <w:p w14:paraId="5FE72100"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Участок проектируемого строительства является I-A Подтопленные в естественных условиях.</w:t>
      </w:r>
    </w:p>
    <w:p w14:paraId="40E9DAA9"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 xml:space="preserve">В районах пересечения водных преград уровень грунтовых вод будет зависеть от подъема уровня воды в реке. </w:t>
      </w:r>
    </w:p>
    <w:p w14:paraId="6676612E" w14:textId="77777777" w:rsidR="004E3CED" w:rsidRPr="004E3CED" w:rsidRDefault="004E3CED" w:rsidP="004E3CED">
      <w:pPr>
        <w:spacing w:after="0" w:line="240" w:lineRule="auto"/>
        <w:ind w:firstLine="284"/>
        <w:jc w:val="both"/>
        <w:rPr>
          <w:rFonts w:ascii="Times New Roman" w:hAnsi="Times New Roman" w:cs="Times New Roman"/>
          <w:sz w:val="12"/>
          <w:szCs w:val="12"/>
        </w:rPr>
      </w:pPr>
    </w:p>
    <w:p w14:paraId="19FF6025" w14:textId="0D5460F6"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б.</w:t>
      </w:r>
      <w:r w:rsidRPr="004E3CED">
        <w:rPr>
          <w:rFonts w:ascii="Times New Roman" w:hAnsi="Times New Roman" w:cs="Times New Roman"/>
          <w:sz w:val="12"/>
          <w:szCs w:val="12"/>
        </w:rPr>
        <w:t>обоснование опред</w:t>
      </w:r>
      <w:r>
        <w:rPr>
          <w:rFonts w:ascii="Times New Roman" w:hAnsi="Times New Roman" w:cs="Times New Roman"/>
          <w:sz w:val="12"/>
          <w:szCs w:val="12"/>
        </w:rPr>
        <w:t xml:space="preserve">еления границ зон планируемого </w:t>
      </w:r>
      <w:r w:rsidRPr="004E3CED">
        <w:rPr>
          <w:rFonts w:ascii="Times New Roman" w:hAnsi="Times New Roman" w:cs="Times New Roman"/>
          <w:sz w:val="12"/>
          <w:szCs w:val="12"/>
        </w:rPr>
        <w:t>размещения линейных объектов</w:t>
      </w:r>
    </w:p>
    <w:p w14:paraId="75181D0B"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Проектом планировки сформированы 5 зон для планируемого размещения линейного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780CFB31" w14:textId="3A539C64"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E3CED">
        <w:rPr>
          <w:rFonts w:ascii="Times New Roman" w:hAnsi="Times New Roman" w:cs="Times New Roman"/>
          <w:sz w:val="12"/>
          <w:szCs w:val="12"/>
        </w:rPr>
        <w:t>Зона планируемого размещения линейн</w:t>
      </w:r>
      <w:r>
        <w:rPr>
          <w:rFonts w:ascii="Times New Roman" w:hAnsi="Times New Roman" w:cs="Times New Roman"/>
          <w:sz w:val="12"/>
          <w:szCs w:val="12"/>
        </w:rPr>
        <w:t xml:space="preserve">ых объектов, включающая </w:t>
      </w:r>
      <w:r w:rsidRPr="004E3CED">
        <w:rPr>
          <w:rFonts w:ascii="Times New Roman" w:hAnsi="Times New Roman" w:cs="Times New Roman"/>
          <w:sz w:val="12"/>
          <w:szCs w:val="12"/>
        </w:rPr>
        <w:t>в себя магистральные водоводы и канализацию – 221 354 м2;</w:t>
      </w:r>
    </w:p>
    <w:p w14:paraId="250D78FE" w14:textId="7F6F412B"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E3CED">
        <w:rPr>
          <w:rFonts w:ascii="Times New Roman" w:hAnsi="Times New Roman" w:cs="Times New Roman"/>
          <w:sz w:val="12"/>
          <w:szCs w:val="12"/>
        </w:rPr>
        <w:t>Зона планируемого размещения автомобильных дорог – 47 405 м2;</w:t>
      </w:r>
    </w:p>
    <w:p w14:paraId="10E77B39" w14:textId="058FF870"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E3CED">
        <w:rPr>
          <w:rFonts w:ascii="Times New Roman" w:hAnsi="Times New Roman" w:cs="Times New Roman"/>
          <w:sz w:val="12"/>
          <w:szCs w:val="12"/>
        </w:rPr>
        <w:t>Зона планируемого размещения насосных станций – 56 860 м2;</w:t>
      </w:r>
    </w:p>
    <w:p w14:paraId="1B6EF01C" w14:textId="02D79D84"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E3CED">
        <w:rPr>
          <w:rFonts w:ascii="Times New Roman" w:hAnsi="Times New Roman" w:cs="Times New Roman"/>
          <w:sz w:val="12"/>
          <w:szCs w:val="12"/>
        </w:rPr>
        <w:t>Зона планируемого размещения плотин – 38 131 м2;</w:t>
      </w:r>
    </w:p>
    <w:p w14:paraId="72D39B82" w14:textId="1068FE11"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E3CED">
        <w:rPr>
          <w:rFonts w:ascii="Times New Roman" w:hAnsi="Times New Roman" w:cs="Times New Roman"/>
          <w:sz w:val="12"/>
          <w:szCs w:val="12"/>
        </w:rPr>
        <w:t>Общая зона планируемого разме</w:t>
      </w:r>
      <w:r>
        <w:rPr>
          <w:rFonts w:ascii="Times New Roman" w:hAnsi="Times New Roman" w:cs="Times New Roman"/>
          <w:sz w:val="12"/>
          <w:szCs w:val="12"/>
        </w:rPr>
        <w:t xml:space="preserve">щения проектируемого объекта – </w:t>
      </w:r>
      <w:r w:rsidRPr="004E3CED">
        <w:rPr>
          <w:rFonts w:ascii="Times New Roman" w:hAnsi="Times New Roman" w:cs="Times New Roman"/>
          <w:sz w:val="12"/>
          <w:szCs w:val="12"/>
        </w:rPr>
        <w:t>341 065 м2;</w:t>
      </w:r>
    </w:p>
    <w:p w14:paraId="3B01CD6D"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Согласно Постановлению Правительства Российской Федерации от 12 мая 2017 г. №564 «Об утверждения Положения о составе и содержании проектов планировки территории, предусматривающих размещение одного или нескольких линейных объектов», п.13, подпункт б,  формулировка границы зоны планируемого размещения линейного объекта определена как: «границы зон планируемого размещения линейных объектов, в том числе соблюдение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 Места размещения объектов капитального строительства, входящих в состав линейного объекта, подлежат уточнению при архитектурно-строительном проектировании, но не могут выходить за границы зон планируемого размещения таких объектов, установленных проектом планировки территории».</w:t>
      </w:r>
    </w:p>
    <w:p w14:paraId="4F32AA89"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Ширина зоны планируемого размещения принята с учетом действующей нормативной документации, норм действующего законодательства, а также разработанного проекта организации строительства.</w:t>
      </w:r>
    </w:p>
    <w:p w14:paraId="65C51EBC"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Для проектируемых водоводов ширина полосы отвода земель составляет 25-30,5 м. Проектом организации строительства данная ширина не превышается.</w:t>
      </w:r>
    </w:p>
    <w:p w14:paraId="5D4407F4" w14:textId="77777777" w:rsidR="004E3CED" w:rsidRDefault="004E3CED" w:rsidP="004E3CED">
      <w:pPr>
        <w:spacing w:after="0" w:line="240" w:lineRule="auto"/>
        <w:ind w:firstLine="284"/>
        <w:jc w:val="both"/>
        <w:rPr>
          <w:rFonts w:ascii="Times New Roman" w:hAnsi="Times New Roman" w:cs="Times New Roman"/>
          <w:sz w:val="12"/>
          <w:szCs w:val="12"/>
        </w:rPr>
      </w:pPr>
    </w:p>
    <w:p w14:paraId="563911C0" w14:textId="1CD97401"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w:t>
      </w:r>
      <w:r w:rsidRPr="004E3CED">
        <w:rPr>
          <w:rFonts w:ascii="Times New Roman" w:hAnsi="Times New Roman" w:cs="Times New Roman"/>
          <w:sz w:val="12"/>
          <w:szCs w:val="12"/>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p w14:paraId="2A0C7078" w14:textId="00296CED" w:rsid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Объекты, подлежащие реконструкции в связи с изменением их местоположения отсутствуют, следовательно, границы зон планируемо</w:t>
      </w:r>
      <w:r>
        <w:rPr>
          <w:rFonts w:ascii="Times New Roman" w:hAnsi="Times New Roman" w:cs="Times New Roman"/>
          <w:sz w:val="12"/>
          <w:szCs w:val="12"/>
        </w:rPr>
        <w:t xml:space="preserve">го размещения не определялись. </w:t>
      </w:r>
    </w:p>
    <w:p w14:paraId="5044742C" w14:textId="77777777" w:rsidR="004E3CED" w:rsidRPr="004E3CED" w:rsidRDefault="004E3CED" w:rsidP="004E3CED">
      <w:pPr>
        <w:spacing w:after="0" w:line="240" w:lineRule="auto"/>
        <w:ind w:firstLine="284"/>
        <w:jc w:val="both"/>
        <w:rPr>
          <w:rFonts w:ascii="Times New Roman" w:hAnsi="Times New Roman" w:cs="Times New Roman"/>
          <w:sz w:val="12"/>
          <w:szCs w:val="12"/>
        </w:rPr>
      </w:pPr>
    </w:p>
    <w:p w14:paraId="3A437613" w14:textId="70C72FCD"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w:t>
      </w:r>
      <w:r w:rsidRPr="004E3CED">
        <w:rPr>
          <w:rFonts w:ascii="Times New Roman" w:hAnsi="Times New Roman" w:cs="Times New Roman"/>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14:paraId="49157F82"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В состав проектируемого линейного объекта входят гидротехнические сооружения (плотины) и насосные (насосно-фильтровальные) станции. В соответствии с Правилами землепользования и застройки сельских поселений, на территории которых планируется размещение проектируемого объекта, максимальное значение коэффициента застройки не превышается.</w:t>
      </w:r>
    </w:p>
    <w:p w14:paraId="58C97870" w14:textId="77777777" w:rsidR="004E3CED" w:rsidRPr="004E3CED" w:rsidRDefault="004E3CED" w:rsidP="004E3CED">
      <w:pPr>
        <w:spacing w:after="0" w:line="240" w:lineRule="auto"/>
        <w:ind w:firstLine="284"/>
        <w:jc w:val="both"/>
        <w:rPr>
          <w:rFonts w:ascii="Times New Roman" w:hAnsi="Times New Roman" w:cs="Times New Roman"/>
          <w:sz w:val="12"/>
          <w:szCs w:val="12"/>
        </w:rPr>
      </w:pPr>
    </w:p>
    <w:p w14:paraId="441E5533" w14:textId="206FD49E"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w:t>
      </w:r>
      <w:r w:rsidRPr="004E3CED">
        <w:rPr>
          <w:rFonts w:ascii="Times New Roman" w:hAnsi="Times New Roman" w:cs="Times New Roman"/>
          <w:sz w:val="12"/>
          <w:szCs w:val="12"/>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14:paraId="5AB770AC" w14:textId="77777777"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lastRenderedPageBreak/>
        <w:t>Границы зон планируемого к размещения линейного объекта (объектов) пересекают большое количество инженерных коммуникаций (см. Книга 2.Раздел 3 Схема использования территории в период подготовки. Схема конструктивных и планировочных решений).</w:t>
      </w:r>
    </w:p>
    <w:p w14:paraId="4A6A6CF2" w14:textId="77777777" w:rsidR="004E3CED" w:rsidRPr="004E3CED" w:rsidRDefault="004E3CED" w:rsidP="004E3CED">
      <w:pPr>
        <w:spacing w:after="0" w:line="240" w:lineRule="auto"/>
        <w:ind w:firstLine="284"/>
        <w:jc w:val="both"/>
        <w:rPr>
          <w:rFonts w:ascii="Times New Roman" w:hAnsi="Times New Roman" w:cs="Times New Roman"/>
          <w:sz w:val="12"/>
          <w:szCs w:val="12"/>
        </w:rPr>
      </w:pPr>
    </w:p>
    <w:p w14:paraId="6FE2606B" w14:textId="12A303C8"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е.</w:t>
      </w:r>
      <w:r w:rsidRPr="004E3CED">
        <w:rPr>
          <w:rFonts w:ascii="Times New Roman" w:hAnsi="Times New Roman" w:cs="Times New Roman"/>
          <w:sz w:val="12"/>
          <w:szCs w:val="12"/>
        </w:rPr>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14:paraId="5D4A52C0" w14:textId="3F6B19A4"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Зона планируемого размещения линейного объекта не пересекает и не располагается в ранее утвержденной документации по планировке территории. Следовательно, ведомость пересечения зоны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w:t>
      </w:r>
      <w:r>
        <w:rPr>
          <w:rFonts w:ascii="Times New Roman" w:hAnsi="Times New Roman" w:cs="Times New Roman"/>
          <w:sz w:val="12"/>
          <w:szCs w:val="12"/>
        </w:rPr>
        <w:t>нировке территории отсутствует.</w:t>
      </w:r>
    </w:p>
    <w:p w14:paraId="0755864A" w14:textId="77777777" w:rsidR="004E3CED" w:rsidRPr="004E3CED" w:rsidRDefault="004E3CED" w:rsidP="004E3CED">
      <w:pPr>
        <w:spacing w:after="0" w:line="240" w:lineRule="auto"/>
        <w:ind w:firstLine="284"/>
        <w:jc w:val="both"/>
        <w:rPr>
          <w:rFonts w:ascii="Times New Roman" w:hAnsi="Times New Roman" w:cs="Times New Roman"/>
          <w:sz w:val="12"/>
          <w:szCs w:val="12"/>
        </w:rPr>
      </w:pPr>
    </w:p>
    <w:p w14:paraId="770D85FE" w14:textId="0737C210" w:rsidR="004E3CED" w:rsidRPr="004E3CED" w:rsidRDefault="004E3CED" w:rsidP="004E3C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ж.</w:t>
      </w:r>
      <w:r w:rsidRPr="004E3CED">
        <w:rPr>
          <w:rFonts w:ascii="Times New Roman" w:hAnsi="Times New Roman" w:cs="Times New Roman"/>
          <w:sz w:val="12"/>
          <w:szCs w:val="12"/>
        </w:rPr>
        <w:t>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p w14:paraId="3FF74136" w14:textId="0B8B87B2" w:rsidR="004E3CED" w:rsidRP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Согласно представленным инженерным изысканиям, выполненным ООО «СДИ» в 2022 г., зона планируемого размещения линейного объекта пересекает р. Сок, оз. Банное.  В связи с тем, что в составе проектируемого линейного объекта присутствуют гидротехнические сооружения, не представляется возможным выбор размещения, при котором не будут затронуты водные объекты. Для минимизации вреда водным объектам, в  проекте организации строительства преду</w:t>
      </w:r>
      <w:r>
        <w:rPr>
          <w:rFonts w:ascii="Times New Roman" w:hAnsi="Times New Roman" w:cs="Times New Roman"/>
          <w:sz w:val="12"/>
          <w:szCs w:val="12"/>
        </w:rPr>
        <w:t xml:space="preserve">смотрены все необходимые меры. </w:t>
      </w:r>
    </w:p>
    <w:p w14:paraId="71012CCB" w14:textId="0B8D7A4E" w:rsidR="004E3CED" w:rsidRDefault="004E3CED" w:rsidP="004E3CED">
      <w:pPr>
        <w:spacing w:after="0" w:line="240" w:lineRule="auto"/>
        <w:ind w:firstLine="284"/>
        <w:jc w:val="both"/>
        <w:rPr>
          <w:rFonts w:ascii="Times New Roman" w:hAnsi="Times New Roman" w:cs="Times New Roman"/>
          <w:sz w:val="12"/>
          <w:szCs w:val="12"/>
        </w:rPr>
      </w:pPr>
      <w:r w:rsidRPr="004E3CED">
        <w:rPr>
          <w:rFonts w:ascii="Times New Roman" w:hAnsi="Times New Roman" w:cs="Times New Roman"/>
          <w:sz w:val="12"/>
          <w:szCs w:val="12"/>
        </w:rPr>
        <w:t>Вывод: проведя глубокий анализ территории проектирования, с учетом всех ограничений, технических, топографических, инженерно-геологических, гидрогеологических, экономических, экологических факторов, считаем обоснованным размещения линейного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 в сформированной зоне планируемого размещения объекта капитального строительства.</w:t>
      </w:r>
    </w:p>
    <w:p w14:paraId="02E1818C" w14:textId="77777777" w:rsidR="004E3CED" w:rsidRDefault="004E3CED" w:rsidP="004E3CED">
      <w:pPr>
        <w:spacing w:after="0" w:line="240" w:lineRule="auto"/>
        <w:ind w:firstLine="284"/>
        <w:jc w:val="both"/>
        <w:rPr>
          <w:rFonts w:ascii="Times New Roman" w:hAnsi="Times New Roman" w:cs="Times New Roman"/>
          <w:sz w:val="12"/>
          <w:szCs w:val="12"/>
        </w:rPr>
      </w:pPr>
    </w:p>
    <w:p w14:paraId="3607F733" w14:textId="63C667A5" w:rsidR="00714044" w:rsidRDefault="004E3CED" w:rsidP="00CD6753">
      <w:pPr>
        <w:spacing w:after="0" w:line="240" w:lineRule="auto"/>
        <w:ind w:firstLine="284"/>
        <w:jc w:val="center"/>
        <w:rPr>
          <w:rFonts w:ascii="Times New Roman" w:hAnsi="Times New Roman" w:cs="Times New Roman"/>
          <w:sz w:val="12"/>
          <w:szCs w:val="12"/>
        </w:rPr>
      </w:pPr>
      <w:r w:rsidRPr="004E3CED">
        <w:rPr>
          <w:rFonts w:ascii="Times New Roman" w:hAnsi="Times New Roman" w:cs="Times New Roman"/>
          <w:sz w:val="12"/>
          <w:szCs w:val="12"/>
        </w:rPr>
        <w:t>Раздел 5. Приложения</w:t>
      </w:r>
    </w:p>
    <w:p w14:paraId="4D830260" w14:textId="77777777" w:rsidR="004E3CED" w:rsidRDefault="004E3CED" w:rsidP="00CD6753">
      <w:pPr>
        <w:spacing w:after="0" w:line="240" w:lineRule="auto"/>
        <w:ind w:firstLine="284"/>
        <w:jc w:val="center"/>
        <w:rPr>
          <w:rFonts w:ascii="Times New Roman" w:hAnsi="Times New Roman" w:cs="Times New Roman"/>
          <w:sz w:val="12"/>
          <w:szCs w:val="12"/>
        </w:rPr>
      </w:pPr>
    </w:p>
    <w:p w14:paraId="0DBCE547" w14:textId="77777777" w:rsidR="007C0C16" w:rsidRDefault="007C0C16" w:rsidP="00CD6753">
      <w:pPr>
        <w:spacing w:after="0" w:line="240" w:lineRule="auto"/>
        <w:ind w:firstLine="284"/>
        <w:jc w:val="center"/>
        <w:rPr>
          <w:rFonts w:ascii="Times New Roman" w:hAnsi="Times New Roman" w:cs="Times New Roman"/>
          <w:sz w:val="12"/>
          <w:szCs w:val="12"/>
        </w:rPr>
      </w:pPr>
    </w:p>
    <w:p w14:paraId="4EABAAFE" w14:textId="06A1F190" w:rsidR="007C0C16" w:rsidRDefault="007C0C16" w:rsidP="00CD6753">
      <w:pPr>
        <w:spacing w:after="0" w:line="240" w:lineRule="auto"/>
        <w:ind w:firstLine="284"/>
        <w:jc w:val="center"/>
        <w:rPr>
          <w:rFonts w:ascii="Times New Roman" w:eastAsia="Calibri" w:hAnsi="Times New Roman" w:cs="Times New Roman"/>
          <w:bCs/>
          <w:sz w:val="12"/>
          <w:szCs w:val="12"/>
        </w:rPr>
      </w:pPr>
      <w:r w:rsidRPr="007C0C16">
        <w:rPr>
          <w:rFonts w:ascii="Times New Roman" w:eastAsia="Calibri" w:hAnsi="Times New Roman" w:cs="Times New Roman"/>
          <w:bCs/>
          <w:sz w:val="12"/>
          <w:szCs w:val="12"/>
        </w:rPr>
        <w:t>МКУ «УЗЗА и Г» муниципального района Сергиевский Самарской области</w:t>
      </w:r>
    </w:p>
    <w:p w14:paraId="56514191" w14:textId="77777777" w:rsidR="007C0C16" w:rsidRPr="007C0C16" w:rsidRDefault="007C0C16" w:rsidP="007C0C16">
      <w:pPr>
        <w:spacing w:after="0" w:line="240" w:lineRule="auto"/>
        <w:ind w:firstLine="284"/>
        <w:jc w:val="center"/>
        <w:rPr>
          <w:rFonts w:ascii="Times New Roman" w:eastAsia="Calibri" w:hAnsi="Times New Roman" w:cs="Times New Roman"/>
          <w:bCs/>
          <w:sz w:val="12"/>
          <w:szCs w:val="12"/>
        </w:rPr>
      </w:pPr>
      <w:r w:rsidRPr="007C0C16">
        <w:rPr>
          <w:rFonts w:ascii="Times New Roman" w:eastAsia="Calibri" w:hAnsi="Times New Roman" w:cs="Times New Roman"/>
          <w:bCs/>
          <w:sz w:val="12"/>
          <w:szCs w:val="12"/>
        </w:rPr>
        <w:t xml:space="preserve">ДОКУМЕНТАЦИЯ ПО ПЛАНИРОВКЕ ТЕРРИТОРИИ </w:t>
      </w:r>
    </w:p>
    <w:p w14:paraId="22B47E9B" w14:textId="064D2A40" w:rsidR="007C0C16" w:rsidRDefault="007C0C16" w:rsidP="007C0C16">
      <w:pPr>
        <w:spacing w:after="0" w:line="240" w:lineRule="auto"/>
        <w:ind w:firstLine="284"/>
        <w:jc w:val="center"/>
        <w:rPr>
          <w:rFonts w:ascii="Times New Roman" w:eastAsia="Calibri" w:hAnsi="Times New Roman" w:cs="Times New Roman"/>
          <w:bCs/>
          <w:sz w:val="12"/>
          <w:szCs w:val="12"/>
        </w:rPr>
      </w:pPr>
      <w:r w:rsidRPr="007C0C16">
        <w:rPr>
          <w:rFonts w:ascii="Times New Roman" w:eastAsia="Calibri" w:hAnsi="Times New Roman" w:cs="Times New Roman"/>
          <w:bCs/>
          <w:sz w:val="12"/>
          <w:szCs w:val="12"/>
        </w:rPr>
        <w:t>ДЛЯ РАЗМЕЩЕНИЯ ЛИНЕЙНОГО ОБЪЕКТА</w:t>
      </w:r>
    </w:p>
    <w:p w14:paraId="28EBF654" w14:textId="77777777" w:rsidR="007C0C16" w:rsidRDefault="007C0C16" w:rsidP="007C0C16">
      <w:pPr>
        <w:spacing w:after="0" w:line="240" w:lineRule="auto"/>
        <w:ind w:firstLine="284"/>
        <w:jc w:val="center"/>
        <w:rPr>
          <w:rFonts w:ascii="Times New Roman" w:eastAsia="Calibri" w:hAnsi="Times New Roman" w:cs="Times New Roman"/>
          <w:bCs/>
          <w:sz w:val="12"/>
          <w:szCs w:val="12"/>
        </w:rPr>
      </w:pPr>
    </w:p>
    <w:p w14:paraId="6959814C" w14:textId="77777777" w:rsidR="007C0C16" w:rsidRPr="007C0C16" w:rsidRDefault="007C0C16" w:rsidP="007C0C16">
      <w:pPr>
        <w:spacing w:after="0" w:line="240" w:lineRule="auto"/>
        <w:ind w:firstLine="284"/>
        <w:jc w:val="center"/>
        <w:rPr>
          <w:rFonts w:ascii="Times New Roman" w:eastAsia="Calibri" w:hAnsi="Times New Roman" w:cs="Times New Roman"/>
          <w:bCs/>
          <w:sz w:val="12"/>
          <w:szCs w:val="12"/>
        </w:rPr>
      </w:pPr>
      <w:r w:rsidRPr="007C0C16">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29C22B62" w14:textId="77777777" w:rsidR="007C0C16" w:rsidRPr="007C0C16" w:rsidRDefault="007C0C16" w:rsidP="007C0C16">
      <w:pPr>
        <w:spacing w:after="0" w:line="240" w:lineRule="auto"/>
        <w:ind w:firstLine="284"/>
        <w:jc w:val="center"/>
        <w:rPr>
          <w:rFonts w:ascii="Times New Roman" w:eastAsia="Calibri" w:hAnsi="Times New Roman" w:cs="Times New Roman"/>
          <w:bCs/>
          <w:sz w:val="12"/>
          <w:szCs w:val="12"/>
        </w:rPr>
      </w:pPr>
    </w:p>
    <w:p w14:paraId="19072239" w14:textId="77777777" w:rsidR="007C0C16" w:rsidRPr="007C0C16" w:rsidRDefault="007C0C16" w:rsidP="007C0C16">
      <w:pPr>
        <w:spacing w:after="0" w:line="240" w:lineRule="auto"/>
        <w:ind w:firstLine="284"/>
        <w:jc w:val="center"/>
        <w:rPr>
          <w:rFonts w:ascii="Times New Roman" w:eastAsia="Calibri" w:hAnsi="Times New Roman" w:cs="Times New Roman"/>
          <w:bCs/>
          <w:sz w:val="12"/>
          <w:szCs w:val="12"/>
        </w:rPr>
      </w:pPr>
    </w:p>
    <w:p w14:paraId="41B8B375" w14:textId="77777777" w:rsidR="007C0C16" w:rsidRPr="007C0C16" w:rsidRDefault="007C0C16" w:rsidP="007C0C16">
      <w:pPr>
        <w:spacing w:after="0" w:line="240" w:lineRule="auto"/>
        <w:ind w:firstLine="284"/>
        <w:jc w:val="center"/>
        <w:rPr>
          <w:rFonts w:ascii="Times New Roman" w:eastAsia="Calibri" w:hAnsi="Times New Roman" w:cs="Times New Roman"/>
          <w:bCs/>
          <w:sz w:val="12"/>
          <w:szCs w:val="12"/>
        </w:rPr>
      </w:pPr>
      <w:r w:rsidRPr="007C0C16">
        <w:rPr>
          <w:rFonts w:ascii="Times New Roman" w:eastAsia="Calibri" w:hAnsi="Times New Roman" w:cs="Times New Roman"/>
          <w:bCs/>
          <w:sz w:val="12"/>
          <w:szCs w:val="12"/>
        </w:rPr>
        <w:t xml:space="preserve">Том 3. Проект межевания территории. </w:t>
      </w:r>
    </w:p>
    <w:p w14:paraId="595A932B" w14:textId="7A4E4CF9" w:rsidR="007C0C16" w:rsidRPr="001230EC" w:rsidRDefault="007C0C16" w:rsidP="007C0C16">
      <w:pPr>
        <w:spacing w:after="0" w:line="240" w:lineRule="auto"/>
        <w:ind w:firstLine="284"/>
        <w:jc w:val="center"/>
        <w:rPr>
          <w:rFonts w:ascii="Times New Roman" w:eastAsia="Calibri" w:hAnsi="Times New Roman" w:cs="Times New Roman"/>
          <w:bCs/>
          <w:sz w:val="12"/>
          <w:szCs w:val="12"/>
        </w:rPr>
      </w:pPr>
      <w:r w:rsidRPr="007C0C16">
        <w:rPr>
          <w:rFonts w:ascii="Times New Roman" w:eastAsia="Calibri" w:hAnsi="Times New Roman" w:cs="Times New Roman"/>
          <w:bCs/>
          <w:sz w:val="12"/>
          <w:szCs w:val="12"/>
        </w:rPr>
        <w:t>Основная часть проекта межевания территории</w:t>
      </w:r>
    </w:p>
    <w:p w14:paraId="0B128D57" w14:textId="77777777" w:rsidR="007C0C16" w:rsidRPr="001D4A41" w:rsidRDefault="007C0C16" w:rsidP="007C0C16">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Согласовал</w:t>
      </w:r>
    </w:p>
    <w:p w14:paraId="61C4F029" w14:textId="77777777" w:rsidR="007C0C16" w:rsidRPr="001D4A41" w:rsidRDefault="007C0C16" w:rsidP="007C0C16">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Директор ООО «СДИ»</w:t>
      </w:r>
    </w:p>
    <w:p w14:paraId="5B3E3F84" w14:textId="77777777" w:rsidR="007C0C16" w:rsidRPr="001D4A41" w:rsidRDefault="007C0C16" w:rsidP="007C0C16">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Назин А.С.</w:t>
      </w:r>
    </w:p>
    <w:p w14:paraId="7E1796FF" w14:textId="77777777" w:rsidR="007C0C16" w:rsidRPr="001D4A41" w:rsidRDefault="007C0C16" w:rsidP="007C0C16">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______________________________________________</w:t>
      </w:r>
    </w:p>
    <w:p w14:paraId="6A08B1FD" w14:textId="77777777" w:rsidR="007C0C16" w:rsidRDefault="007C0C16" w:rsidP="007C0C16">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м.п.</w:t>
      </w:r>
    </w:p>
    <w:p w14:paraId="6AA132C4" w14:textId="77777777" w:rsidR="007C0C16" w:rsidRDefault="007C0C16" w:rsidP="007C0C16">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Самара, 2022 г.</w:t>
      </w:r>
    </w:p>
    <w:p w14:paraId="119CA57B" w14:textId="77777777" w:rsidR="00CD6753" w:rsidRDefault="00CD6753" w:rsidP="00CD6753">
      <w:pPr>
        <w:spacing w:after="0" w:line="240" w:lineRule="auto"/>
        <w:ind w:firstLine="284"/>
        <w:jc w:val="center"/>
        <w:rPr>
          <w:rFonts w:ascii="Times New Roman" w:eastAsia="Calibri" w:hAnsi="Times New Roman" w:cs="Times New Roman"/>
          <w:bCs/>
          <w:sz w:val="12"/>
          <w:szCs w:val="12"/>
        </w:rPr>
      </w:pPr>
    </w:p>
    <w:p w14:paraId="481DF257" w14:textId="627A892C" w:rsidR="007C0C16" w:rsidRDefault="007C0C16" w:rsidP="00CD6753">
      <w:pPr>
        <w:spacing w:after="0" w:line="240" w:lineRule="auto"/>
        <w:ind w:firstLine="284"/>
        <w:jc w:val="center"/>
        <w:rPr>
          <w:rFonts w:ascii="Times New Roman" w:eastAsia="Calibri" w:hAnsi="Times New Roman" w:cs="Times New Roman"/>
          <w:bCs/>
          <w:sz w:val="12"/>
          <w:szCs w:val="12"/>
        </w:rPr>
      </w:pPr>
      <w:r w:rsidRPr="007C0C16">
        <w:rPr>
          <w:rFonts w:ascii="Times New Roman" w:eastAsia="Calibri" w:hAnsi="Times New Roman" w:cs="Times New Roman"/>
          <w:bCs/>
          <w:sz w:val="12"/>
          <w:szCs w:val="12"/>
        </w:rPr>
        <w:t>СОСТАВ ПРОЕКТА</w:t>
      </w:r>
    </w:p>
    <w:tbl>
      <w:tblPr>
        <w:tblStyle w:val="aff4"/>
        <w:tblW w:w="5000" w:type="pct"/>
        <w:tblLook w:val="04A0" w:firstRow="1" w:lastRow="0" w:firstColumn="1" w:lastColumn="0" w:noHBand="0" w:noVBand="1"/>
      </w:tblPr>
      <w:tblGrid>
        <w:gridCol w:w="1100"/>
        <w:gridCol w:w="5672"/>
        <w:gridCol w:w="957"/>
      </w:tblGrid>
      <w:tr w:rsidR="00421869" w14:paraId="27EC27CE" w14:textId="77777777" w:rsidTr="00353B34">
        <w:tc>
          <w:tcPr>
            <w:tcW w:w="712" w:type="pct"/>
            <w:vAlign w:val="center"/>
          </w:tcPr>
          <w:p w14:paraId="61EE28E0" w14:textId="757730DA" w:rsidR="00353B34" w:rsidRPr="00353B34" w:rsidRDefault="00353B34" w:rsidP="00353B34">
            <w:pPr>
              <w:pStyle w:val="TableParagraph"/>
              <w:ind w:left="142" w:right="49" w:hanging="81"/>
              <w:jc w:val="center"/>
              <w:rPr>
                <w:rFonts w:eastAsia="Calibri"/>
                <w:b/>
                <w:sz w:val="12"/>
                <w:szCs w:val="12"/>
              </w:rPr>
            </w:pPr>
            <w:r w:rsidRPr="00353B34">
              <w:rPr>
                <w:b/>
                <w:sz w:val="12"/>
                <w:szCs w:val="12"/>
              </w:rPr>
              <w:t>Номер</w:t>
            </w:r>
            <w:r>
              <w:rPr>
                <w:b/>
                <w:sz w:val="12"/>
                <w:szCs w:val="12"/>
              </w:rPr>
              <w:t xml:space="preserve"> </w:t>
            </w:r>
            <w:r w:rsidRPr="00353B34">
              <w:rPr>
                <w:b/>
                <w:sz w:val="12"/>
                <w:szCs w:val="12"/>
              </w:rPr>
              <w:t>тома</w:t>
            </w:r>
          </w:p>
        </w:tc>
        <w:tc>
          <w:tcPr>
            <w:tcW w:w="3669" w:type="pct"/>
            <w:vAlign w:val="center"/>
          </w:tcPr>
          <w:p w14:paraId="08A312D6" w14:textId="05735D6E"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b/>
                <w:sz w:val="12"/>
                <w:szCs w:val="12"/>
              </w:rPr>
              <w:t>Наименование</w:t>
            </w:r>
          </w:p>
        </w:tc>
        <w:tc>
          <w:tcPr>
            <w:tcW w:w="619" w:type="pct"/>
            <w:vAlign w:val="center"/>
          </w:tcPr>
          <w:p w14:paraId="73166013" w14:textId="35D3F909"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b/>
                <w:sz w:val="12"/>
                <w:szCs w:val="12"/>
              </w:rPr>
              <w:t>Примечание</w:t>
            </w:r>
          </w:p>
        </w:tc>
      </w:tr>
      <w:tr w:rsidR="00353B34" w14:paraId="741D8830" w14:textId="77777777" w:rsidTr="00353B34">
        <w:tc>
          <w:tcPr>
            <w:tcW w:w="5000" w:type="pct"/>
            <w:gridSpan w:val="3"/>
            <w:vAlign w:val="center"/>
          </w:tcPr>
          <w:p w14:paraId="140E3756" w14:textId="1F77C802" w:rsidR="00353B34" w:rsidRDefault="00353B34" w:rsidP="00353B34">
            <w:pPr>
              <w:jc w:val="center"/>
              <w:rPr>
                <w:rFonts w:ascii="Times New Roman" w:eastAsia="Calibri" w:hAnsi="Times New Roman" w:cs="Times New Roman"/>
                <w:bCs/>
                <w:sz w:val="12"/>
                <w:szCs w:val="12"/>
              </w:rPr>
            </w:pPr>
            <w:r w:rsidRPr="00353B34">
              <w:rPr>
                <w:rFonts w:ascii="Times New Roman" w:eastAsia="Times New Roman" w:hAnsi="Times New Roman" w:cs="Times New Roman"/>
                <w:b/>
                <w:bCs/>
                <w:sz w:val="12"/>
                <w:szCs w:val="12"/>
              </w:rPr>
              <w:t>ПРОЕКТ ПЛАНИРОВКИ ТЕРРИТОРИИ</w:t>
            </w:r>
          </w:p>
        </w:tc>
      </w:tr>
      <w:tr w:rsidR="00353B34" w14:paraId="078CB8B8" w14:textId="77777777" w:rsidTr="00353B34">
        <w:tc>
          <w:tcPr>
            <w:tcW w:w="5000" w:type="pct"/>
            <w:gridSpan w:val="3"/>
            <w:vAlign w:val="center"/>
          </w:tcPr>
          <w:p w14:paraId="591C9ACE" w14:textId="1A4054D0"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b/>
                <w:sz w:val="12"/>
                <w:szCs w:val="12"/>
              </w:rPr>
              <w:t>Основная часть проекта планировки территории</w:t>
            </w:r>
          </w:p>
        </w:tc>
      </w:tr>
      <w:tr w:rsidR="00353B34" w14:paraId="4AC14D46" w14:textId="77777777" w:rsidTr="00353B34">
        <w:tc>
          <w:tcPr>
            <w:tcW w:w="5000" w:type="pct"/>
            <w:gridSpan w:val="3"/>
            <w:vAlign w:val="center"/>
          </w:tcPr>
          <w:p w14:paraId="0E746D73" w14:textId="4FFF28B3"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sz w:val="12"/>
                <w:szCs w:val="12"/>
              </w:rPr>
              <w:t>Раздел 1 «Проект планировки территории. Графическая часть»</w:t>
            </w:r>
          </w:p>
        </w:tc>
      </w:tr>
      <w:tr w:rsidR="00421869" w14:paraId="3B79E343" w14:textId="77777777" w:rsidTr="00353B34">
        <w:tc>
          <w:tcPr>
            <w:tcW w:w="712" w:type="pct"/>
            <w:vAlign w:val="center"/>
          </w:tcPr>
          <w:p w14:paraId="6ED34A1C" w14:textId="4E105269" w:rsidR="00353B34" w:rsidRPr="00353B34" w:rsidRDefault="00353B34" w:rsidP="00353B34">
            <w:pPr>
              <w:jc w:val="center"/>
              <w:rPr>
                <w:rFonts w:ascii="Times New Roman" w:hAnsi="Times New Roman" w:cs="Times New Roman"/>
                <w:sz w:val="12"/>
                <w:szCs w:val="12"/>
              </w:rPr>
            </w:pPr>
            <w:r w:rsidRPr="00353B34">
              <w:rPr>
                <w:rFonts w:ascii="Times New Roman" w:hAnsi="Times New Roman" w:cs="Times New Roman"/>
                <w:sz w:val="12"/>
                <w:szCs w:val="12"/>
              </w:rPr>
              <w:t>Том 1</w:t>
            </w:r>
          </w:p>
        </w:tc>
        <w:tc>
          <w:tcPr>
            <w:tcW w:w="3669" w:type="pct"/>
            <w:vAlign w:val="center"/>
          </w:tcPr>
          <w:p w14:paraId="3ACF192C" w14:textId="5E33A28D" w:rsidR="00353B34" w:rsidRPr="00353B34" w:rsidRDefault="00353B34" w:rsidP="00353B34">
            <w:pPr>
              <w:pStyle w:val="TableParagraph"/>
              <w:ind w:left="142"/>
              <w:jc w:val="center"/>
              <w:rPr>
                <w:rFonts w:eastAsia="Calibri"/>
                <w:sz w:val="12"/>
                <w:szCs w:val="12"/>
              </w:rPr>
            </w:pPr>
            <w:r w:rsidRPr="00353B34">
              <w:rPr>
                <w:sz w:val="12"/>
                <w:szCs w:val="12"/>
              </w:rPr>
              <w:t>Проект планировки территории.</w:t>
            </w:r>
            <w:r>
              <w:rPr>
                <w:sz w:val="12"/>
                <w:szCs w:val="12"/>
              </w:rPr>
              <w:t xml:space="preserve"> </w:t>
            </w:r>
            <w:r w:rsidRPr="00353B34">
              <w:rPr>
                <w:sz w:val="12"/>
                <w:szCs w:val="12"/>
              </w:rPr>
              <w:t>Графическая часть</w:t>
            </w:r>
          </w:p>
        </w:tc>
        <w:tc>
          <w:tcPr>
            <w:tcW w:w="619" w:type="pct"/>
            <w:vAlign w:val="center"/>
          </w:tcPr>
          <w:p w14:paraId="36057059" w14:textId="77777777" w:rsidR="00353B34" w:rsidRDefault="00353B34" w:rsidP="00353B34">
            <w:pPr>
              <w:jc w:val="center"/>
              <w:rPr>
                <w:rFonts w:ascii="Times New Roman" w:eastAsia="Calibri" w:hAnsi="Times New Roman" w:cs="Times New Roman"/>
                <w:bCs/>
                <w:sz w:val="12"/>
                <w:szCs w:val="12"/>
              </w:rPr>
            </w:pPr>
          </w:p>
        </w:tc>
      </w:tr>
      <w:tr w:rsidR="00353B34" w14:paraId="4162F357" w14:textId="77777777" w:rsidTr="00353B34">
        <w:tc>
          <w:tcPr>
            <w:tcW w:w="5000" w:type="pct"/>
            <w:gridSpan w:val="3"/>
            <w:vAlign w:val="center"/>
          </w:tcPr>
          <w:p w14:paraId="37CE810F" w14:textId="5E513362"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sz w:val="12"/>
                <w:szCs w:val="12"/>
              </w:rPr>
              <w:t>Раздел 2 «Положение о размещении линейных объектов»</w:t>
            </w:r>
          </w:p>
        </w:tc>
      </w:tr>
      <w:tr w:rsidR="00421869" w14:paraId="16C14D4D" w14:textId="77777777" w:rsidTr="00353B34">
        <w:tc>
          <w:tcPr>
            <w:tcW w:w="712" w:type="pct"/>
            <w:vAlign w:val="center"/>
          </w:tcPr>
          <w:p w14:paraId="6D0EE934" w14:textId="10BF38ED" w:rsidR="00353B34" w:rsidRPr="00353B34" w:rsidRDefault="00353B34" w:rsidP="00353B34">
            <w:pPr>
              <w:jc w:val="center"/>
              <w:rPr>
                <w:rFonts w:ascii="Times New Roman" w:hAnsi="Times New Roman" w:cs="Times New Roman"/>
                <w:sz w:val="12"/>
                <w:szCs w:val="12"/>
              </w:rPr>
            </w:pPr>
            <w:r w:rsidRPr="00353B34">
              <w:rPr>
                <w:rFonts w:ascii="Times New Roman" w:hAnsi="Times New Roman" w:cs="Times New Roman"/>
                <w:sz w:val="12"/>
                <w:szCs w:val="12"/>
              </w:rPr>
              <w:t>Том 1</w:t>
            </w:r>
          </w:p>
        </w:tc>
        <w:tc>
          <w:tcPr>
            <w:tcW w:w="3669" w:type="pct"/>
            <w:vAlign w:val="center"/>
          </w:tcPr>
          <w:p w14:paraId="70155C16" w14:textId="12F7872F" w:rsidR="00353B34" w:rsidRPr="00353B34" w:rsidRDefault="00353B34" w:rsidP="00353B34">
            <w:pPr>
              <w:pStyle w:val="TableParagraph"/>
              <w:ind w:left="142"/>
              <w:jc w:val="center"/>
              <w:rPr>
                <w:sz w:val="12"/>
                <w:szCs w:val="12"/>
              </w:rPr>
            </w:pPr>
            <w:r w:rsidRPr="00353B34">
              <w:rPr>
                <w:sz w:val="12"/>
                <w:szCs w:val="12"/>
              </w:rPr>
              <w:t>Положение о размещении линейных объектов</w:t>
            </w:r>
          </w:p>
        </w:tc>
        <w:tc>
          <w:tcPr>
            <w:tcW w:w="619" w:type="pct"/>
            <w:vAlign w:val="center"/>
          </w:tcPr>
          <w:p w14:paraId="7E7A9CEB" w14:textId="77777777" w:rsidR="00353B34" w:rsidRDefault="00353B34" w:rsidP="00353B34">
            <w:pPr>
              <w:jc w:val="center"/>
              <w:rPr>
                <w:rFonts w:ascii="Times New Roman" w:eastAsia="Calibri" w:hAnsi="Times New Roman" w:cs="Times New Roman"/>
                <w:bCs/>
                <w:sz w:val="12"/>
                <w:szCs w:val="12"/>
              </w:rPr>
            </w:pPr>
          </w:p>
        </w:tc>
      </w:tr>
      <w:tr w:rsidR="00353B34" w14:paraId="75C438DF" w14:textId="77777777" w:rsidTr="00353B34">
        <w:tc>
          <w:tcPr>
            <w:tcW w:w="5000" w:type="pct"/>
            <w:gridSpan w:val="3"/>
            <w:vAlign w:val="center"/>
          </w:tcPr>
          <w:p w14:paraId="40ECAC19" w14:textId="57499FE0"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b/>
                <w:sz w:val="12"/>
                <w:szCs w:val="12"/>
              </w:rPr>
              <w:t>Материалы по обоснованию проекта планировки территории</w:t>
            </w:r>
          </w:p>
        </w:tc>
      </w:tr>
      <w:tr w:rsidR="00353B34" w14:paraId="0A0D2F00" w14:textId="77777777" w:rsidTr="00353B34">
        <w:tc>
          <w:tcPr>
            <w:tcW w:w="5000" w:type="pct"/>
            <w:gridSpan w:val="3"/>
            <w:vAlign w:val="center"/>
          </w:tcPr>
          <w:p w14:paraId="6B39E9F5" w14:textId="04DA9587"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sz w:val="12"/>
                <w:szCs w:val="12"/>
              </w:rPr>
              <w:t>Раздел 3«Материалы по обоснованию проекта планировки территории. Графическая часть»</w:t>
            </w:r>
          </w:p>
        </w:tc>
      </w:tr>
      <w:tr w:rsidR="00421869" w14:paraId="543A8102" w14:textId="77777777" w:rsidTr="00353B34">
        <w:tc>
          <w:tcPr>
            <w:tcW w:w="712" w:type="pct"/>
            <w:vAlign w:val="center"/>
          </w:tcPr>
          <w:p w14:paraId="5CE7DA8A" w14:textId="6374116D" w:rsidR="00353B34" w:rsidRPr="00353B34" w:rsidRDefault="00353B34" w:rsidP="00353B34">
            <w:pPr>
              <w:jc w:val="center"/>
              <w:rPr>
                <w:rFonts w:ascii="Times New Roman" w:hAnsi="Times New Roman" w:cs="Times New Roman"/>
                <w:sz w:val="12"/>
                <w:szCs w:val="12"/>
              </w:rPr>
            </w:pPr>
            <w:r w:rsidRPr="00353B34">
              <w:rPr>
                <w:rFonts w:ascii="Times New Roman" w:hAnsi="Times New Roman" w:cs="Times New Roman"/>
                <w:sz w:val="12"/>
                <w:szCs w:val="12"/>
              </w:rPr>
              <w:t>Том 2</w:t>
            </w:r>
          </w:p>
        </w:tc>
        <w:tc>
          <w:tcPr>
            <w:tcW w:w="3669" w:type="pct"/>
            <w:vAlign w:val="center"/>
          </w:tcPr>
          <w:p w14:paraId="45B7DACA" w14:textId="76CD6B6B" w:rsidR="00353B34" w:rsidRPr="00353B34" w:rsidRDefault="00353B34" w:rsidP="00353B34">
            <w:pPr>
              <w:pStyle w:val="TableParagraph"/>
              <w:ind w:left="142"/>
              <w:jc w:val="center"/>
              <w:rPr>
                <w:sz w:val="12"/>
                <w:szCs w:val="12"/>
              </w:rPr>
            </w:pPr>
            <w:r w:rsidRPr="00353B34">
              <w:rPr>
                <w:sz w:val="12"/>
                <w:szCs w:val="12"/>
              </w:rPr>
              <w:t>Материалы по обоснованию проекта планировки территории. Графическая часть</w:t>
            </w:r>
          </w:p>
        </w:tc>
        <w:tc>
          <w:tcPr>
            <w:tcW w:w="619" w:type="pct"/>
            <w:vAlign w:val="center"/>
          </w:tcPr>
          <w:p w14:paraId="39515E7C" w14:textId="77777777" w:rsidR="00353B34" w:rsidRDefault="00353B34" w:rsidP="00353B34">
            <w:pPr>
              <w:jc w:val="center"/>
              <w:rPr>
                <w:rFonts w:ascii="Times New Roman" w:eastAsia="Calibri" w:hAnsi="Times New Roman" w:cs="Times New Roman"/>
                <w:bCs/>
                <w:sz w:val="12"/>
                <w:szCs w:val="12"/>
              </w:rPr>
            </w:pPr>
          </w:p>
        </w:tc>
      </w:tr>
      <w:tr w:rsidR="00353B34" w14:paraId="6B39F46C" w14:textId="77777777" w:rsidTr="00353B34">
        <w:tc>
          <w:tcPr>
            <w:tcW w:w="5000" w:type="pct"/>
            <w:gridSpan w:val="3"/>
            <w:vAlign w:val="center"/>
          </w:tcPr>
          <w:p w14:paraId="75EE104A" w14:textId="3DA7ED22" w:rsidR="00353B34" w:rsidRPr="00353B34" w:rsidRDefault="00353B34" w:rsidP="00353B34">
            <w:pPr>
              <w:pStyle w:val="TableParagraph"/>
              <w:ind w:left="142"/>
              <w:jc w:val="center"/>
              <w:rPr>
                <w:rFonts w:eastAsia="Calibri"/>
                <w:sz w:val="12"/>
                <w:szCs w:val="12"/>
              </w:rPr>
            </w:pPr>
            <w:r w:rsidRPr="00353B34">
              <w:rPr>
                <w:sz w:val="12"/>
                <w:szCs w:val="12"/>
              </w:rPr>
              <w:t>Раздел 4«Материалы по обоснованию проекта планировки территории.</w:t>
            </w:r>
            <w:r>
              <w:rPr>
                <w:sz w:val="12"/>
                <w:szCs w:val="12"/>
              </w:rPr>
              <w:t xml:space="preserve"> </w:t>
            </w:r>
            <w:r w:rsidRPr="00353B34">
              <w:rPr>
                <w:sz w:val="12"/>
                <w:szCs w:val="12"/>
              </w:rPr>
              <w:t>Пояснительная записка»</w:t>
            </w:r>
          </w:p>
        </w:tc>
      </w:tr>
      <w:tr w:rsidR="00421869" w14:paraId="602C672B" w14:textId="77777777" w:rsidTr="00353B34">
        <w:tc>
          <w:tcPr>
            <w:tcW w:w="712" w:type="pct"/>
            <w:vAlign w:val="center"/>
          </w:tcPr>
          <w:p w14:paraId="2A0184E9" w14:textId="227EC6CC" w:rsidR="00353B34" w:rsidRPr="00353B34" w:rsidRDefault="00353B34" w:rsidP="00353B34">
            <w:pPr>
              <w:pStyle w:val="TableParagraph"/>
              <w:ind w:left="142"/>
              <w:jc w:val="center"/>
              <w:rPr>
                <w:sz w:val="12"/>
                <w:szCs w:val="12"/>
              </w:rPr>
            </w:pPr>
            <w:r w:rsidRPr="00353B34">
              <w:rPr>
                <w:sz w:val="12"/>
                <w:szCs w:val="12"/>
              </w:rPr>
              <w:t>Том 2</w:t>
            </w:r>
          </w:p>
        </w:tc>
        <w:tc>
          <w:tcPr>
            <w:tcW w:w="3669" w:type="pct"/>
            <w:vAlign w:val="center"/>
          </w:tcPr>
          <w:p w14:paraId="1754B5CA" w14:textId="749D4258" w:rsidR="00353B34" w:rsidRPr="00353B34" w:rsidRDefault="00353B34" w:rsidP="00353B34">
            <w:pPr>
              <w:pStyle w:val="TableParagraph"/>
              <w:ind w:left="142"/>
              <w:jc w:val="center"/>
              <w:rPr>
                <w:sz w:val="12"/>
                <w:szCs w:val="12"/>
              </w:rPr>
            </w:pPr>
            <w:r w:rsidRPr="00353B34">
              <w:rPr>
                <w:sz w:val="12"/>
                <w:szCs w:val="12"/>
              </w:rPr>
              <w:t>Материалы по обоснованию проекта планировки территории. Пояснительная записка</w:t>
            </w:r>
          </w:p>
        </w:tc>
        <w:tc>
          <w:tcPr>
            <w:tcW w:w="619" w:type="pct"/>
            <w:vAlign w:val="center"/>
          </w:tcPr>
          <w:p w14:paraId="27CEC360" w14:textId="77777777" w:rsidR="00353B34" w:rsidRDefault="00353B34" w:rsidP="00353B34">
            <w:pPr>
              <w:jc w:val="center"/>
              <w:rPr>
                <w:rFonts w:ascii="Times New Roman" w:eastAsia="Calibri" w:hAnsi="Times New Roman" w:cs="Times New Roman"/>
                <w:bCs/>
                <w:sz w:val="12"/>
                <w:szCs w:val="12"/>
              </w:rPr>
            </w:pPr>
          </w:p>
        </w:tc>
      </w:tr>
      <w:tr w:rsidR="00353B34" w14:paraId="0EFB9745" w14:textId="77777777" w:rsidTr="00353B34">
        <w:tc>
          <w:tcPr>
            <w:tcW w:w="5000" w:type="pct"/>
            <w:gridSpan w:val="3"/>
            <w:vAlign w:val="center"/>
          </w:tcPr>
          <w:p w14:paraId="26A79B80" w14:textId="6A14F311"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sz w:val="12"/>
                <w:szCs w:val="12"/>
              </w:rPr>
              <w:t>«Приложения»</w:t>
            </w:r>
          </w:p>
        </w:tc>
      </w:tr>
      <w:tr w:rsidR="00421869" w14:paraId="46054361" w14:textId="77777777" w:rsidTr="00353B34">
        <w:tc>
          <w:tcPr>
            <w:tcW w:w="712" w:type="pct"/>
            <w:vAlign w:val="center"/>
          </w:tcPr>
          <w:p w14:paraId="75F12EAF" w14:textId="52F6C83E" w:rsidR="00353B34" w:rsidRPr="00353B34" w:rsidRDefault="00353B34" w:rsidP="00353B34">
            <w:pPr>
              <w:pStyle w:val="TableParagraph"/>
              <w:ind w:left="142"/>
              <w:jc w:val="center"/>
              <w:rPr>
                <w:sz w:val="12"/>
                <w:szCs w:val="12"/>
              </w:rPr>
            </w:pPr>
            <w:r w:rsidRPr="00353B34">
              <w:rPr>
                <w:sz w:val="12"/>
                <w:szCs w:val="12"/>
              </w:rPr>
              <w:t>Том 2</w:t>
            </w:r>
          </w:p>
        </w:tc>
        <w:tc>
          <w:tcPr>
            <w:tcW w:w="3669" w:type="pct"/>
            <w:vAlign w:val="center"/>
          </w:tcPr>
          <w:p w14:paraId="4098E18A" w14:textId="606CC17F" w:rsidR="00353B34" w:rsidRPr="00353B34" w:rsidRDefault="00353B34" w:rsidP="00353B34">
            <w:pPr>
              <w:pStyle w:val="TableParagraph"/>
              <w:ind w:left="142"/>
              <w:jc w:val="center"/>
              <w:rPr>
                <w:sz w:val="12"/>
                <w:szCs w:val="12"/>
              </w:rPr>
            </w:pPr>
            <w:r w:rsidRPr="00353B34">
              <w:rPr>
                <w:sz w:val="12"/>
                <w:szCs w:val="12"/>
              </w:rPr>
              <w:t>Приложения</w:t>
            </w:r>
          </w:p>
        </w:tc>
        <w:tc>
          <w:tcPr>
            <w:tcW w:w="619" w:type="pct"/>
            <w:vAlign w:val="center"/>
          </w:tcPr>
          <w:p w14:paraId="44114F9D" w14:textId="77777777" w:rsidR="00353B34" w:rsidRDefault="00353B34" w:rsidP="00353B34">
            <w:pPr>
              <w:jc w:val="center"/>
              <w:rPr>
                <w:rFonts w:ascii="Times New Roman" w:eastAsia="Calibri" w:hAnsi="Times New Roman" w:cs="Times New Roman"/>
                <w:bCs/>
                <w:sz w:val="12"/>
                <w:szCs w:val="12"/>
              </w:rPr>
            </w:pPr>
          </w:p>
        </w:tc>
      </w:tr>
      <w:tr w:rsidR="00353B34" w14:paraId="759D9282" w14:textId="77777777" w:rsidTr="00353B34">
        <w:tc>
          <w:tcPr>
            <w:tcW w:w="5000" w:type="pct"/>
            <w:gridSpan w:val="3"/>
            <w:vAlign w:val="center"/>
          </w:tcPr>
          <w:p w14:paraId="4FD58527" w14:textId="50324D97" w:rsidR="00353B34" w:rsidRDefault="00353B34" w:rsidP="00353B34">
            <w:pPr>
              <w:jc w:val="center"/>
              <w:rPr>
                <w:rFonts w:ascii="Times New Roman" w:eastAsia="Calibri" w:hAnsi="Times New Roman" w:cs="Times New Roman"/>
                <w:bCs/>
                <w:sz w:val="12"/>
                <w:szCs w:val="12"/>
              </w:rPr>
            </w:pPr>
            <w:r w:rsidRPr="00353B34">
              <w:rPr>
                <w:rFonts w:ascii="Times New Roman" w:eastAsia="Times New Roman" w:hAnsi="Times New Roman" w:cs="Times New Roman"/>
                <w:b/>
                <w:bCs/>
                <w:sz w:val="12"/>
                <w:szCs w:val="12"/>
              </w:rPr>
              <w:t>ПРОЕКТ МЕЖЕВАНИЯ ТЕРРИТОРИИ</w:t>
            </w:r>
          </w:p>
        </w:tc>
      </w:tr>
      <w:tr w:rsidR="00353B34" w14:paraId="73A24493" w14:textId="77777777" w:rsidTr="00353B34">
        <w:tc>
          <w:tcPr>
            <w:tcW w:w="5000" w:type="pct"/>
            <w:gridSpan w:val="3"/>
            <w:vAlign w:val="center"/>
          </w:tcPr>
          <w:p w14:paraId="04072DBF" w14:textId="47214CD3"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b/>
                <w:sz w:val="12"/>
                <w:szCs w:val="12"/>
              </w:rPr>
              <w:t>Основная часть проекта межевания территории</w:t>
            </w:r>
          </w:p>
        </w:tc>
      </w:tr>
      <w:tr w:rsidR="00353B34" w14:paraId="29897D4E" w14:textId="77777777" w:rsidTr="00353B34">
        <w:tc>
          <w:tcPr>
            <w:tcW w:w="5000" w:type="pct"/>
            <w:gridSpan w:val="3"/>
            <w:vAlign w:val="center"/>
          </w:tcPr>
          <w:p w14:paraId="5AE314CF" w14:textId="43A311CE"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sz w:val="12"/>
                <w:szCs w:val="12"/>
              </w:rPr>
              <w:t>Раздел 1 «Проект межевания территории. Графическая часть»</w:t>
            </w:r>
          </w:p>
        </w:tc>
      </w:tr>
      <w:tr w:rsidR="00421869" w14:paraId="4530DC7D" w14:textId="77777777" w:rsidTr="00353B34">
        <w:tc>
          <w:tcPr>
            <w:tcW w:w="712" w:type="pct"/>
            <w:vAlign w:val="center"/>
          </w:tcPr>
          <w:p w14:paraId="4229B3FE" w14:textId="7E8779C1" w:rsidR="00353B34" w:rsidRPr="00353B34" w:rsidRDefault="00353B34" w:rsidP="00353B34">
            <w:pPr>
              <w:pStyle w:val="TableParagraph"/>
              <w:ind w:left="142"/>
              <w:jc w:val="center"/>
              <w:rPr>
                <w:sz w:val="12"/>
                <w:szCs w:val="12"/>
              </w:rPr>
            </w:pPr>
            <w:r w:rsidRPr="00353B34">
              <w:rPr>
                <w:sz w:val="12"/>
                <w:szCs w:val="12"/>
              </w:rPr>
              <w:t>Том 3</w:t>
            </w:r>
          </w:p>
        </w:tc>
        <w:tc>
          <w:tcPr>
            <w:tcW w:w="3669" w:type="pct"/>
            <w:vAlign w:val="center"/>
          </w:tcPr>
          <w:p w14:paraId="54EADC95" w14:textId="2E56D2DB" w:rsidR="00353B34" w:rsidRPr="00353B34" w:rsidRDefault="00353B34" w:rsidP="00353B34">
            <w:pPr>
              <w:pStyle w:val="TableParagraph"/>
              <w:ind w:left="142"/>
              <w:jc w:val="center"/>
              <w:rPr>
                <w:sz w:val="12"/>
                <w:szCs w:val="12"/>
              </w:rPr>
            </w:pPr>
            <w:r w:rsidRPr="00353B34">
              <w:rPr>
                <w:sz w:val="12"/>
                <w:szCs w:val="12"/>
              </w:rPr>
              <w:t>Проект межевания территории. Графическая часть</w:t>
            </w:r>
          </w:p>
        </w:tc>
        <w:tc>
          <w:tcPr>
            <w:tcW w:w="619" w:type="pct"/>
            <w:vAlign w:val="center"/>
          </w:tcPr>
          <w:p w14:paraId="511D1AA4" w14:textId="77777777" w:rsidR="00353B34" w:rsidRDefault="00353B34" w:rsidP="00353B34">
            <w:pPr>
              <w:jc w:val="center"/>
              <w:rPr>
                <w:rFonts w:ascii="Times New Roman" w:eastAsia="Calibri" w:hAnsi="Times New Roman" w:cs="Times New Roman"/>
                <w:bCs/>
                <w:sz w:val="12"/>
                <w:szCs w:val="12"/>
              </w:rPr>
            </w:pPr>
          </w:p>
        </w:tc>
      </w:tr>
      <w:tr w:rsidR="00353B34" w14:paraId="00159977" w14:textId="77777777" w:rsidTr="00353B34">
        <w:tc>
          <w:tcPr>
            <w:tcW w:w="5000" w:type="pct"/>
            <w:gridSpan w:val="3"/>
            <w:vAlign w:val="center"/>
          </w:tcPr>
          <w:p w14:paraId="40921511" w14:textId="376BA805"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sz w:val="12"/>
                <w:szCs w:val="12"/>
              </w:rPr>
              <w:t>Раздел2 «Проект межевания территории. Текстовая часть»</w:t>
            </w:r>
          </w:p>
        </w:tc>
      </w:tr>
      <w:tr w:rsidR="00421869" w14:paraId="6C123EFE" w14:textId="77777777" w:rsidTr="00353B34">
        <w:tc>
          <w:tcPr>
            <w:tcW w:w="712" w:type="pct"/>
            <w:vAlign w:val="center"/>
          </w:tcPr>
          <w:p w14:paraId="6038B224" w14:textId="130779B5" w:rsidR="00353B34" w:rsidRPr="00353B34" w:rsidRDefault="00353B34" w:rsidP="00353B34">
            <w:pPr>
              <w:pStyle w:val="TableParagraph"/>
              <w:ind w:left="142"/>
              <w:jc w:val="center"/>
              <w:rPr>
                <w:sz w:val="12"/>
                <w:szCs w:val="12"/>
              </w:rPr>
            </w:pPr>
            <w:r w:rsidRPr="00353B34">
              <w:rPr>
                <w:sz w:val="12"/>
                <w:szCs w:val="12"/>
              </w:rPr>
              <w:t>Том 3</w:t>
            </w:r>
          </w:p>
        </w:tc>
        <w:tc>
          <w:tcPr>
            <w:tcW w:w="3669" w:type="pct"/>
            <w:vAlign w:val="center"/>
          </w:tcPr>
          <w:p w14:paraId="7A16F281" w14:textId="20D4C9BB" w:rsidR="00353B34" w:rsidRPr="00353B34" w:rsidRDefault="00353B34" w:rsidP="00353B34">
            <w:pPr>
              <w:pStyle w:val="TableParagraph"/>
              <w:ind w:left="142"/>
              <w:jc w:val="center"/>
              <w:rPr>
                <w:sz w:val="12"/>
                <w:szCs w:val="12"/>
              </w:rPr>
            </w:pPr>
            <w:r w:rsidRPr="00353B34">
              <w:rPr>
                <w:sz w:val="12"/>
                <w:szCs w:val="12"/>
              </w:rPr>
              <w:t>Проект межевания территории. Текстовая часть</w:t>
            </w:r>
          </w:p>
        </w:tc>
        <w:tc>
          <w:tcPr>
            <w:tcW w:w="619" w:type="pct"/>
            <w:vAlign w:val="center"/>
          </w:tcPr>
          <w:p w14:paraId="5D62407D" w14:textId="77777777" w:rsidR="00353B34" w:rsidRDefault="00353B34" w:rsidP="00353B34">
            <w:pPr>
              <w:jc w:val="center"/>
              <w:rPr>
                <w:rFonts w:ascii="Times New Roman" w:eastAsia="Calibri" w:hAnsi="Times New Roman" w:cs="Times New Roman"/>
                <w:bCs/>
                <w:sz w:val="12"/>
                <w:szCs w:val="12"/>
              </w:rPr>
            </w:pPr>
          </w:p>
        </w:tc>
      </w:tr>
      <w:tr w:rsidR="00353B34" w14:paraId="5E399B1D" w14:textId="77777777" w:rsidTr="00353B34">
        <w:tc>
          <w:tcPr>
            <w:tcW w:w="5000" w:type="pct"/>
            <w:gridSpan w:val="3"/>
            <w:vAlign w:val="center"/>
          </w:tcPr>
          <w:p w14:paraId="43DC1AFE" w14:textId="6B57B820"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b/>
                <w:sz w:val="12"/>
                <w:szCs w:val="12"/>
              </w:rPr>
              <w:t>Материалы по обоснованию проекта межевания территории</w:t>
            </w:r>
          </w:p>
        </w:tc>
      </w:tr>
      <w:tr w:rsidR="00353B34" w14:paraId="7CA781B0" w14:textId="77777777" w:rsidTr="00353B34">
        <w:tc>
          <w:tcPr>
            <w:tcW w:w="5000" w:type="pct"/>
            <w:gridSpan w:val="3"/>
            <w:vAlign w:val="center"/>
          </w:tcPr>
          <w:p w14:paraId="081875FF" w14:textId="4AFFA486" w:rsidR="00353B34" w:rsidRDefault="00353B34" w:rsidP="00353B34">
            <w:pPr>
              <w:jc w:val="center"/>
              <w:rPr>
                <w:rFonts w:ascii="Times New Roman" w:eastAsia="Calibri" w:hAnsi="Times New Roman" w:cs="Times New Roman"/>
                <w:bCs/>
                <w:sz w:val="12"/>
                <w:szCs w:val="12"/>
              </w:rPr>
            </w:pPr>
            <w:r w:rsidRPr="00353B34">
              <w:rPr>
                <w:rFonts w:ascii="Times New Roman" w:hAnsi="Times New Roman" w:cs="Times New Roman"/>
                <w:sz w:val="12"/>
                <w:szCs w:val="12"/>
              </w:rPr>
              <w:t>Раздел 3 «Материалы по обоснованию проекта межевания территории. Графическая часть»</w:t>
            </w:r>
          </w:p>
        </w:tc>
      </w:tr>
      <w:tr w:rsidR="00421869" w14:paraId="078FB937" w14:textId="77777777" w:rsidTr="00353B34">
        <w:tc>
          <w:tcPr>
            <w:tcW w:w="712" w:type="pct"/>
            <w:vAlign w:val="center"/>
          </w:tcPr>
          <w:p w14:paraId="5E679041" w14:textId="2FC13598" w:rsidR="00353B34" w:rsidRPr="00353B34" w:rsidRDefault="00353B34" w:rsidP="00353B34">
            <w:pPr>
              <w:pStyle w:val="TableParagraph"/>
              <w:ind w:left="142"/>
              <w:jc w:val="center"/>
              <w:rPr>
                <w:sz w:val="12"/>
                <w:szCs w:val="12"/>
              </w:rPr>
            </w:pPr>
            <w:r w:rsidRPr="00353B34">
              <w:rPr>
                <w:sz w:val="12"/>
                <w:szCs w:val="12"/>
              </w:rPr>
              <w:t>Том 4</w:t>
            </w:r>
          </w:p>
        </w:tc>
        <w:tc>
          <w:tcPr>
            <w:tcW w:w="3669" w:type="pct"/>
            <w:vAlign w:val="center"/>
          </w:tcPr>
          <w:p w14:paraId="4615F46A" w14:textId="2231CE0E" w:rsidR="00353B34" w:rsidRPr="00353B34" w:rsidRDefault="00353B34" w:rsidP="00353B34">
            <w:pPr>
              <w:pStyle w:val="TableParagraph"/>
              <w:ind w:left="142"/>
              <w:jc w:val="center"/>
              <w:rPr>
                <w:sz w:val="12"/>
                <w:szCs w:val="12"/>
              </w:rPr>
            </w:pPr>
            <w:r w:rsidRPr="00353B34">
              <w:rPr>
                <w:sz w:val="12"/>
                <w:szCs w:val="12"/>
              </w:rPr>
              <w:t>Материалы по обоснованию проекта межевания территории. Графическая часть</w:t>
            </w:r>
          </w:p>
        </w:tc>
        <w:tc>
          <w:tcPr>
            <w:tcW w:w="619" w:type="pct"/>
            <w:vAlign w:val="center"/>
          </w:tcPr>
          <w:p w14:paraId="534E6870" w14:textId="77777777" w:rsidR="00353B34" w:rsidRDefault="00353B34" w:rsidP="00353B34">
            <w:pPr>
              <w:jc w:val="center"/>
              <w:rPr>
                <w:rFonts w:ascii="Times New Roman" w:eastAsia="Calibri" w:hAnsi="Times New Roman" w:cs="Times New Roman"/>
                <w:bCs/>
                <w:sz w:val="12"/>
                <w:szCs w:val="12"/>
              </w:rPr>
            </w:pPr>
          </w:p>
        </w:tc>
      </w:tr>
      <w:tr w:rsidR="00353B34" w14:paraId="0BEC792B" w14:textId="77777777" w:rsidTr="00353B34">
        <w:tc>
          <w:tcPr>
            <w:tcW w:w="5000" w:type="pct"/>
            <w:gridSpan w:val="3"/>
            <w:vAlign w:val="center"/>
          </w:tcPr>
          <w:p w14:paraId="5E2F882C" w14:textId="01EDF6A2" w:rsidR="00353B34" w:rsidRPr="00353B34" w:rsidRDefault="00353B34" w:rsidP="00353B34">
            <w:pPr>
              <w:pStyle w:val="TableParagraph"/>
              <w:ind w:left="142"/>
              <w:jc w:val="center"/>
              <w:rPr>
                <w:rFonts w:eastAsia="Calibri"/>
                <w:sz w:val="12"/>
                <w:szCs w:val="12"/>
              </w:rPr>
            </w:pPr>
            <w:r w:rsidRPr="00353B34">
              <w:rPr>
                <w:sz w:val="12"/>
                <w:szCs w:val="12"/>
              </w:rPr>
              <w:t>Раздел 4 «Материалы  по  обоснованию  проекта  межевания  территории.</w:t>
            </w:r>
            <w:r>
              <w:rPr>
                <w:sz w:val="12"/>
                <w:szCs w:val="12"/>
              </w:rPr>
              <w:t xml:space="preserve"> </w:t>
            </w:r>
            <w:r w:rsidRPr="00353B34">
              <w:rPr>
                <w:sz w:val="12"/>
                <w:szCs w:val="12"/>
              </w:rPr>
              <w:t>Пояснительная записка»</w:t>
            </w:r>
          </w:p>
        </w:tc>
      </w:tr>
      <w:tr w:rsidR="00421869" w14:paraId="6A486900" w14:textId="77777777" w:rsidTr="00353B34">
        <w:tc>
          <w:tcPr>
            <w:tcW w:w="712" w:type="pct"/>
            <w:vAlign w:val="center"/>
          </w:tcPr>
          <w:p w14:paraId="0A07FDF1" w14:textId="76F11983" w:rsidR="00353B34" w:rsidRPr="00353B34" w:rsidRDefault="00353B34" w:rsidP="00353B34">
            <w:pPr>
              <w:pStyle w:val="TableParagraph"/>
              <w:ind w:left="142"/>
              <w:jc w:val="center"/>
              <w:rPr>
                <w:sz w:val="12"/>
                <w:szCs w:val="12"/>
              </w:rPr>
            </w:pPr>
            <w:r w:rsidRPr="00353B34">
              <w:rPr>
                <w:sz w:val="12"/>
                <w:szCs w:val="12"/>
              </w:rPr>
              <w:t>Том 4</w:t>
            </w:r>
          </w:p>
        </w:tc>
        <w:tc>
          <w:tcPr>
            <w:tcW w:w="3669" w:type="pct"/>
            <w:vAlign w:val="center"/>
          </w:tcPr>
          <w:p w14:paraId="6FA5ABCA" w14:textId="1A6CA1BD" w:rsidR="00353B34" w:rsidRPr="00353B34" w:rsidRDefault="00353B34" w:rsidP="00353B34">
            <w:pPr>
              <w:pStyle w:val="TableParagraph"/>
              <w:ind w:left="142"/>
              <w:jc w:val="center"/>
              <w:rPr>
                <w:sz w:val="12"/>
                <w:szCs w:val="12"/>
              </w:rPr>
            </w:pPr>
            <w:r w:rsidRPr="00353B34">
              <w:rPr>
                <w:sz w:val="12"/>
                <w:szCs w:val="12"/>
              </w:rPr>
              <w:t>Материалы  по  обоснованию  проекта  межевания  территории.  Пояснительная записка</w:t>
            </w:r>
          </w:p>
        </w:tc>
        <w:tc>
          <w:tcPr>
            <w:tcW w:w="619" w:type="pct"/>
            <w:vAlign w:val="center"/>
          </w:tcPr>
          <w:p w14:paraId="41BC48C9" w14:textId="77777777" w:rsidR="00353B34" w:rsidRDefault="00353B34" w:rsidP="00353B34">
            <w:pPr>
              <w:jc w:val="center"/>
              <w:rPr>
                <w:rFonts w:ascii="Times New Roman" w:eastAsia="Calibri" w:hAnsi="Times New Roman" w:cs="Times New Roman"/>
                <w:bCs/>
                <w:sz w:val="12"/>
                <w:szCs w:val="12"/>
              </w:rPr>
            </w:pPr>
          </w:p>
        </w:tc>
      </w:tr>
    </w:tbl>
    <w:p w14:paraId="2E5DE7BF" w14:textId="77777777" w:rsidR="00353B34" w:rsidRDefault="00353B34" w:rsidP="00CD6753">
      <w:pPr>
        <w:spacing w:after="0" w:line="240" w:lineRule="auto"/>
        <w:ind w:firstLine="284"/>
        <w:jc w:val="center"/>
        <w:rPr>
          <w:rFonts w:ascii="Times New Roman" w:eastAsia="Calibri" w:hAnsi="Times New Roman" w:cs="Times New Roman"/>
          <w:bCs/>
          <w:sz w:val="12"/>
          <w:szCs w:val="12"/>
        </w:rPr>
      </w:pPr>
    </w:p>
    <w:p w14:paraId="1B32B325" w14:textId="21A8CA6A"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СОДЕРЖАНИЕ:</w:t>
      </w:r>
    </w:p>
    <w:p w14:paraId="7FC5AE54" w14:textId="25B1918B"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Раздел 1 «Проект межевания</w:t>
      </w:r>
      <w:r>
        <w:rPr>
          <w:rFonts w:ascii="Times New Roman" w:eastAsia="Calibri" w:hAnsi="Times New Roman" w:cs="Times New Roman"/>
          <w:bCs/>
          <w:sz w:val="12"/>
          <w:szCs w:val="12"/>
        </w:rPr>
        <w:t xml:space="preserve"> территории. Графическая часть»                                                                                                        </w:t>
      </w:r>
      <w:r w:rsidRPr="00353B34">
        <w:rPr>
          <w:rFonts w:ascii="Times New Roman" w:eastAsia="Calibri" w:hAnsi="Times New Roman" w:cs="Times New Roman"/>
          <w:bCs/>
          <w:sz w:val="12"/>
          <w:szCs w:val="12"/>
        </w:rPr>
        <w:tab/>
        <w:t>Стр.</w:t>
      </w:r>
    </w:p>
    <w:p w14:paraId="5DBDC06E"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Утверждаемый чертеж проекта межевания территории  М 1:2000_____________</w:t>
      </w:r>
      <w:r w:rsidRPr="00353B34">
        <w:rPr>
          <w:rFonts w:ascii="Times New Roman" w:eastAsia="Calibri" w:hAnsi="Times New Roman" w:cs="Times New Roman"/>
          <w:bCs/>
          <w:sz w:val="12"/>
          <w:szCs w:val="12"/>
        </w:rPr>
        <w:tab/>
        <w:t>6</w:t>
      </w:r>
    </w:p>
    <w:p w14:paraId="538C2CBA"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lastRenderedPageBreak/>
        <w:t>Раздел 2 «Проект межевания территории. Текстовая часть»</w:t>
      </w:r>
    </w:p>
    <w:p w14:paraId="439CC392" w14:textId="4FE7C5DF"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353B34">
        <w:rPr>
          <w:rFonts w:ascii="Times New Roman" w:eastAsia="Calibri" w:hAnsi="Times New Roman" w:cs="Times New Roman"/>
          <w:bCs/>
          <w:sz w:val="12"/>
          <w:szCs w:val="12"/>
        </w:rPr>
        <w:t>Общие данные_____________________________________________________</w:t>
      </w:r>
      <w:r w:rsidRPr="00353B34">
        <w:rPr>
          <w:rFonts w:ascii="Times New Roman" w:eastAsia="Calibri" w:hAnsi="Times New Roman" w:cs="Times New Roman"/>
          <w:bCs/>
          <w:sz w:val="12"/>
          <w:szCs w:val="12"/>
        </w:rPr>
        <w:tab/>
        <w:t>10</w:t>
      </w:r>
    </w:p>
    <w:p w14:paraId="7007965F" w14:textId="2C316CDF"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353B34">
        <w:rPr>
          <w:rFonts w:ascii="Times New Roman" w:eastAsia="Calibri" w:hAnsi="Times New Roman" w:cs="Times New Roman"/>
          <w:bCs/>
          <w:sz w:val="12"/>
          <w:szCs w:val="12"/>
        </w:rPr>
        <w:t>Цели и задачи проекта межевания____________________________________</w:t>
      </w:r>
      <w:r w:rsidRPr="00353B34">
        <w:rPr>
          <w:rFonts w:ascii="Times New Roman" w:eastAsia="Calibri" w:hAnsi="Times New Roman" w:cs="Times New Roman"/>
          <w:bCs/>
          <w:sz w:val="12"/>
          <w:szCs w:val="12"/>
        </w:rPr>
        <w:tab/>
        <w:t>11</w:t>
      </w:r>
    </w:p>
    <w:p w14:paraId="6E20AEA6" w14:textId="1973615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353B34">
        <w:rPr>
          <w:rFonts w:ascii="Times New Roman" w:eastAsia="Calibri" w:hAnsi="Times New Roman" w:cs="Times New Roman"/>
          <w:bCs/>
          <w:sz w:val="12"/>
          <w:szCs w:val="12"/>
        </w:rPr>
        <w:t>Нормативная база__________________________________________________</w:t>
      </w:r>
      <w:r w:rsidRPr="00353B34">
        <w:rPr>
          <w:rFonts w:ascii="Times New Roman" w:eastAsia="Calibri" w:hAnsi="Times New Roman" w:cs="Times New Roman"/>
          <w:bCs/>
          <w:sz w:val="12"/>
          <w:szCs w:val="12"/>
        </w:rPr>
        <w:tab/>
        <w:t>11</w:t>
      </w:r>
    </w:p>
    <w:p w14:paraId="76D9051F" w14:textId="5049B6AD"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353B34">
        <w:rPr>
          <w:rFonts w:ascii="Times New Roman" w:eastAsia="Calibri" w:hAnsi="Times New Roman" w:cs="Times New Roman"/>
          <w:bCs/>
          <w:sz w:val="12"/>
          <w:szCs w:val="12"/>
        </w:rPr>
        <w:t>Сведения об использованных материалах______________________________</w:t>
      </w:r>
      <w:r w:rsidRPr="00353B34">
        <w:rPr>
          <w:rFonts w:ascii="Times New Roman" w:eastAsia="Calibri" w:hAnsi="Times New Roman" w:cs="Times New Roman"/>
          <w:bCs/>
          <w:sz w:val="12"/>
          <w:szCs w:val="12"/>
        </w:rPr>
        <w:tab/>
        <w:t>12</w:t>
      </w:r>
    </w:p>
    <w:p w14:paraId="51161C41" w14:textId="3DDB905F"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353B34">
        <w:rPr>
          <w:rFonts w:ascii="Times New Roman" w:eastAsia="Calibri" w:hAnsi="Times New Roman" w:cs="Times New Roman"/>
          <w:bCs/>
          <w:sz w:val="12"/>
          <w:szCs w:val="12"/>
        </w:rPr>
        <w:t>Установление вида разрешенного использования образуемых земельных участков____________________________</w:t>
      </w:r>
      <w:r>
        <w:rPr>
          <w:rFonts w:ascii="Times New Roman" w:eastAsia="Calibri" w:hAnsi="Times New Roman" w:cs="Times New Roman"/>
          <w:bCs/>
          <w:sz w:val="12"/>
          <w:szCs w:val="12"/>
        </w:rPr>
        <w:t>_________________</w:t>
      </w:r>
      <w:r w:rsidRPr="00353B34">
        <w:rPr>
          <w:rFonts w:ascii="Times New Roman" w:eastAsia="Calibri" w:hAnsi="Times New Roman" w:cs="Times New Roman"/>
          <w:bCs/>
          <w:sz w:val="12"/>
          <w:szCs w:val="12"/>
        </w:rPr>
        <w:t>12</w:t>
      </w:r>
    </w:p>
    <w:p w14:paraId="30B06930" w14:textId="417F8C61"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353B34">
        <w:rPr>
          <w:rFonts w:ascii="Times New Roman" w:eastAsia="Calibri" w:hAnsi="Times New Roman" w:cs="Times New Roman"/>
          <w:bCs/>
          <w:sz w:val="12"/>
          <w:szCs w:val="12"/>
        </w:rPr>
        <w:t>Установление границ образуемых земельных участков в соответствии с проектом межевания территории______</w:t>
      </w:r>
      <w:r>
        <w:rPr>
          <w:rFonts w:ascii="Times New Roman" w:eastAsia="Calibri" w:hAnsi="Times New Roman" w:cs="Times New Roman"/>
          <w:bCs/>
          <w:sz w:val="12"/>
          <w:szCs w:val="12"/>
        </w:rPr>
        <w:t>___________________</w:t>
      </w:r>
      <w:r w:rsidRPr="00353B34">
        <w:rPr>
          <w:rFonts w:ascii="Times New Roman" w:eastAsia="Calibri" w:hAnsi="Times New Roman" w:cs="Times New Roman"/>
          <w:bCs/>
          <w:sz w:val="12"/>
          <w:szCs w:val="12"/>
        </w:rPr>
        <w:t>13</w:t>
      </w:r>
    </w:p>
    <w:p w14:paraId="7AC03285" w14:textId="12047F1E"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353B34">
        <w:rPr>
          <w:rFonts w:ascii="Times New Roman" w:eastAsia="Calibri" w:hAnsi="Times New Roman" w:cs="Times New Roman"/>
          <w:bCs/>
          <w:sz w:val="12"/>
          <w:szCs w:val="12"/>
        </w:rPr>
        <w:t>Описание сформированных земель___________________________________</w:t>
      </w:r>
      <w:r w:rsidRPr="00353B34">
        <w:rPr>
          <w:rFonts w:ascii="Times New Roman" w:eastAsia="Calibri" w:hAnsi="Times New Roman" w:cs="Times New Roman"/>
          <w:bCs/>
          <w:sz w:val="12"/>
          <w:szCs w:val="12"/>
        </w:rPr>
        <w:tab/>
        <w:t>13</w:t>
      </w:r>
    </w:p>
    <w:p w14:paraId="3A5F2196" w14:textId="3A0D87A3"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Pr="00353B34">
        <w:rPr>
          <w:rFonts w:ascii="Times New Roman" w:eastAsia="Calibri" w:hAnsi="Times New Roman" w:cs="Times New Roman"/>
          <w:bCs/>
          <w:sz w:val="12"/>
          <w:szCs w:val="12"/>
        </w:rPr>
        <w:t>Перечень и сведения о площади образуемых земельных участков__________</w:t>
      </w:r>
      <w:r w:rsidRPr="00353B34">
        <w:rPr>
          <w:rFonts w:ascii="Times New Roman" w:eastAsia="Calibri" w:hAnsi="Times New Roman" w:cs="Times New Roman"/>
          <w:bCs/>
          <w:sz w:val="12"/>
          <w:szCs w:val="12"/>
        </w:rPr>
        <w:tab/>
        <w:t>14</w:t>
      </w:r>
    </w:p>
    <w:p w14:paraId="45E186E2" w14:textId="74F546AA"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353B34">
        <w:rPr>
          <w:rFonts w:ascii="Times New Roman" w:eastAsia="Calibri" w:hAnsi="Times New Roman" w:cs="Times New Roman"/>
          <w:bCs/>
          <w:sz w:val="12"/>
          <w:szCs w:val="12"/>
        </w:rPr>
        <w:t>Перечень образуемых земельных участков, занятыми объектами капитального строительства, подлежащих изъятию для государственных и (или) муниципальных нужд__________________</w:t>
      </w:r>
      <w:r>
        <w:rPr>
          <w:rFonts w:ascii="Times New Roman" w:eastAsia="Calibri" w:hAnsi="Times New Roman" w:cs="Times New Roman"/>
          <w:bCs/>
          <w:sz w:val="12"/>
          <w:szCs w:val="12"/>
        </w:rPr>
        <w:tab/>
      </w:r>
      <w:r w:rsidRPr="00353B34">
        <w:rPr>
          <w:rFonts w:ascii="Times New Roman" w:eastAsia="Calibri" w:hAnsi="Times New Roman" w:cs="Times New Roman"/>
          <w:bCs/>
          <w:sz w:val="12"/>
          <w:szCs w:val="12"/>
        </w:rPr>
        <w:t>16</w:t>
      </w:r>
    </w:p>
    <w:p w14:paraId="780061AB" w14:textId="4E9D99FB"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Pr="00353B34">
        <w:rPr>
          <w:rFonts w:ascii="Times New Roman" w:eastAsia="Calibri" w:hAnsi="Times New Roman" w:cs="Times New Roman"/>
          <w:bCs/>
          <w:sz w:val="12"/>
          <w:szCs w:val="12"/>
        </w:rPr>
        <w:t>Координаты образуемых земельных участков__________________________</w:t>
      </w:r>
      <w:r w:rsidRPr="00353B34">
        <w:rPr>
          <w:rFonts w:ascii="Times New Roman" w:eastAsia="Calibri" w:hAnsi="Times New Roman" w:cs="Times New Roman"/>
          <w:bCs/>
          <w:sz w:val="12"/>
          <w:szCs w:val="12"/>
        </w:rPr>
        <w:tab/>
        <w:t>17</w:t>
      </w:r>
    </w:p>
    <w:p w14:paraId="137B85A0" w14:textId="3CFE1721"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Pr="00353B34">
        <w:rPr>
          <w:rFonts w:ascii="Times New Roman" w:eastAsia="Calibri" w:hAnsi="Times New Roman" w:cs="Times New Roman"/>
          <w:bCs/>
          <w:sz w:val="12"/>
          <w:szCs w:val="12"/>
        </w:rPr>
        <w:t>Координаты образуемых земельных участков, в отношении которых предполагается изъятие для государственных и (или) муниципальных нужд________________________</w:t>
      </w:r>
      <w:r>
        <w:rPr>
          <w:rFonts w:ascii="Times New Roman" w:eastAsia="Calibri" w:hAnsi="Times New Roman" w:cs="Times New Roman"/>
          <w:bCs/>
          <w:sz w:val="12"/>
          <w:szCs w:val="12"/>
        </w:rPr>
        <w:t>______________________________</w:t>
      </w:r>
      <w:r>
        <w:rPr>
          <w:rFonts w:ascii="Times New Roman" w:eastAsia="Calibri" w:hAnsi="Times New Roman" w:cs="Times New Roman"/>
          <w:bCs/>
          <w:sz w:val="12"/>
          <w:szCs w:val="12"/>
        </w:rPr>
        <w:tab/>
      </w:r>
      <w:r w:rsidRPr="00353B34">
        <w:rPr>
          <w:rFonts w:ascii="Times New Roman" w:eastAsia="Calibri" w:hAnsi="Times New Roman" w:cs="Times New Roman"/>
          <w:bCs/>
          <w:sz w:val="12"/>
          <w:szCs w:val="12"/>
        </w:rPr>
        <w:t>24</w:t>
      </w:r>
    </w:p>
    <w:p w14:paraId="51115940" w14:textId="14C9F5BE"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Pr="00353B34">
        <w:rPr>
          <w:rFonts w:ascii="Times New Roman" w:eastAsia="Calibri" w:hAnsi="Times New Roman" w:cs="Times New Roman"/>
          <w:bCs/>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участков)____</w:t>
      </w:r>
      <w:r>
        <w:rPr>
          <w:rFonts w:ascii="Times New Roman" w:eastAsia="Calibri" w:hAnsi="Times New Roman" w:cs="Times New Roman"/>
          <w:bCs/>
          <w:sz w:val="12"/>
          <w:szCs w:val="12"/>
        </w:rPr>
        <w:t>______________________________</w:t>
      </w:r>
      <w:r>
        <w:rPr>
          <w:rFonts w:ascii="Times New Roman" w:eastAsia="Calibri" w:hAnsi="Times New Roman" w:cs="Times New Roman"/>
          <w:bCs/>
          <w:sz w:val="12"/>
          <w:szCs w:val="12"/>
        </w:rPr>
        <w:tab/>
      </w:r>
      <w:r w:rsidRPr="00353B34">
        <w:rPr>
          <w:rFonts w:ascii="Times New Roman" w:eastAsia="Calibri" w:hAnsi="Times New Roman" w:cs="Times New Roman"/>
          <w:bCs/>
          <w:sz w:val="12"/>
          <w:szCs w:val="12"/>
        </w:rPr>
        <w:t>24</w:t>
      </w:r>
    </w:p>
    <w:p w14:paraId="7AB4D48B" w14:textId="454CE9AE"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Pr="00353B34">
        <w:rPr>
          <w:rFonts w:ascii="Times New Roman" w:eastAsia="Calibri" w:hAnsi="Times New Roman" w:cs="Times New Roman"/>
          <w:bCs/>
          <w:sz w:val="12"/>
          <w:szCs w:val="12"/>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сервитута________________</w:t>
      </w:r>
      <w:r>
        <w:rPr>
          <w:rFonts w:ascii="Times New Roman" w:eastAsia="Calibri" w:hAnsi="Times New Roman" w:cs="Times New Roman"/>
          <w:bCs/>
          <w:sz w:val="12"/>
          <w:szCs w:val="12"/>
        </w:rPr>
        <w:t>______________________________</w:t>
      </w:r>
      <w:r>
        <w:rPr>
          <w:rFonts w:ascii="Times New Roman" w:eastAsia="Calibri" w:hAnsi="Times New Roman" w:cs="Times New Roman"/>
          <w:bCs/>
          <w:sz w:val="12"/>
          <w:szCs w:val="12"/>
        </w:rPr>
        <w:tab/>
      </w:r>
      <w:r w:rsidRPr="00353B34">
        <w:rPr>
          <w:rFonts w:ascii="Times New Roman" w:eastAsia="Calibri" w:hAnsi="Times New Roman" w:cs="Times New Roman"/>
          <w:bCs/>
          <w:sz w:val="12"/>
          <w:szCs w:val="12"/>
        </w:rPr>
        <w:t>25</w:t>
      </w:r>
    </w:p>
    <w:p w14:paraId="01D80C39" w14:textId="16C79003"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Pr="00353B34">
        <w:rPr>
          <w:rFonts w:ascii="Times New Roman" w:eastAsia="Calibri" w:hAnsi="Times New Roman" w:cs="Times New Roman"/>
          <w:bCs/>
          <w:sz w:val="12"/>
          <w:szCs w:val="12"/>
        </w:rPr>
        <w:t>Каталог координат характерных точек образуемых частей земельных участков___________________________</w:t>
      </w:r>
      <w:r>
        <w:rPr>
          <w:rFonts w:ascii="Times New Roman" w:eastAsia="Calibri" w:hAnsi="Times New Roman" w:cs="Times New Roman"/>
          <w:bCs/>
          <w:sz w:val="12"/>
          <w:szCs w:val="12"/>
        </w:rPr>
        <w:t>___________________</w:t>
      </w:r>
      <w:r w:rsidRPr="00353B34">
        <w:rPr>
          <w:rFonts w:ascii="Times New Roman" w:eastAsia="Calibri" w:hAnsi="Times New Roman" w:cs="Times New Roman"/>
          <w:bCs/>
          <w:sz w:val="12"/>
          <w:szCs w:val="12"/>
        </w:rPr>
        <w:t>29</w:t>
      </w:r>
    </w:p>
    <w:p w14:paraId="63905936" w14:textId="6CBB7CFA" w:rsid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Pr="00353B34">
        <w:rPr>
          <w:rFonts w:ascii="Times New Roman" w:eastAsia="Calibri" w:hAnsi="Times New Roman" w:cs="Times New Roman"/>
          <w:bCs/>
          <w:sz w:val="12"/>
          <w:szCs w:val="12"/>
        </w:rPr>
        <w:t>Сведения о границах территории, в отношении которой утвержден проект межевания территории________________</w:t>
      </w:r>
      <w:r>
        <w:rPr>
          <w:rFonts w:ascii="Times New Roman" w:eastAsia="Calibri" w:hAnsi="Times New Roman" w:cs="Times New Roman"/>
          <w:bCs/>
          <w:sz w:val="12"/>
          <w:szCs w:val="12"/>
        </w:rPr>
        <w:t>_______________</w:t>
      </w:r>
      <w:r w:rsidRPr="00353B34">
        <w:rPr>
          <w:rFonts w:ascii="Times New Roman" w:eastAsia="Calibri" w:hAnsi="Times New Roman" w:cs="Times New Roman"/>
          <w:bCs/>
          <w:sz w:val="12"/>
          <w:szCs w:val="12"/>
        </w:rPr>
        <w:t>37</w:t>
      </w:r>
    </w:p>
    <w:p w14:paraId="6FB67383" w14:textId="77777777" w:rsidR="00353B34" w:rsidRDefault="00353B34" w:rsidP="00353B34">
      <w:pPr>
        <w:spacing w:after="0" w:line="240" w:lineRule="auto"/>
        <w:ind w:firstLine="284"/>
        <w:jc w:val="both"/>
        <w:rPr>
          <w:rFonts w:ascii="Times New Roman" w:eastAsia="Calibri" w:hAnsi="Times New Roman" w:cs="Times New Roman"/>
          <w:bCs/>
          <w:sz w:val="12"/>
          <w:szCs w:val="12"/>
        </w:rPr>
      </w:pPr>
    </w:p>
    <w:p w14:paraId="457A499F" w14:textId="1862E5E3" w:rsidR="00353B34" w:rsidRDefault="00353B34" w:rsidP="00353B34">
      <w:pPr>
        <w:spacing w:after="0" w:line="240" w:lineRule="auto"/>
        <w:ind w:firstLine="284"/>
        <w:jc w:val="center"/>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Раздел 1 «Проект межевания территории. Графическая часть»</w:t>
      </w:r>
    </w:p>
    <w:p w14:paraId="2519E246" w14:textId="760D4633" w:rsidR="00353B34" w:rsidRDefault="00353B34" w:rsidP="00353B34">
      <w:pPr>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37E9929D" wp14:editId="0213C77F">
            <wp:extent cx="1085850" cy="1647825"/>
            <wp:effectExtent l="0" t="0" r="0" b="9525"/>
            <wp:docPr id="130" name="Рисунок 130" descr="C:\Users\user\AppData\Local\Microsoft\Windows\Temporary Internet Files\Content.Word\6 ПМ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6 ПМТ_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85850" cy="1647825"/>
                    </a:xfrm>
                    <a:prstGeom prst="rect">
                      <a:avLst/>
                    </a:prstGeom>
                    <a:noFill/>
                    <a:ln>
                      <a:noFill/>
                    </a:ln>
                  </pic:spPr>
                </pic:pic>
              </a:graphicData>
            </a:graphic>
          </wp:inline>
        </w:drawing>
      </w:r>
      <w:r>
        <w:rPr>
          <w:noProof/>
          <w:lang w:eastAsia="ru-RU"/>
        </w:rPr>
        <w:drawing>
          <wp:inline distT="0" distB="0" distL="0" distR="0" wp14:anchorId="4692AD09" wp14:editId="5F24AF1D">
            <wp:extent cx="1085850" cy="1657350"/>
            <wp:effectExtent l="0" t="0" r="0" b="0"/>
            <wp:docPr id="131" name="Рисунок 131" descr="C:\Users\user\AppData\Local\Microsoft\Windows\Temporary Internet Files\Content.Word\6 ПМ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6 ПМТ_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85850" cy="1657350"/>
                    </a:xfrm>
                    <a:prstGeom prst="rect">
                      <a:avLst/>
                    </a:prstGeom>
                    <a:noFill/>
                    <a:ln>
                      <a:noFill/>
                    </a:ln>
                  </pic:spPr>
                </pic:pic>
              </a:graphicData>
            </a:graphic>
          </wp:inline>
        </w:drawing>
      </w:r>
      <w:r>
        <w:rPr>
          <w:noProof/>
          <w:lang w:eastAsia="ru-RU"/>
        </w:rPr>
        <w:drawing>
          <wp:inline distT="0" distB="0" distL="0" distR="0" wp14:anchorId="633A6C59" wp14:editId="5B0E1FC8">
            <wp:extent cx="1085850" cy="1657350"/>
            <wp:effectExtent l="0" t="0" r="0" b="0"/>
            <wp:docPr id="132" name="Рисунок 132" descr="C:\Users\user\AppData\Local\Microsoft\Windows\Temporary Internet Files\Content.Word\6 ПМ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6 ПМТ_3.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85850" cy="1657350"/>
                    </a:xfrm>
                    <a:prstGeom prst="rect">
                      <a:avLst/>
                    </a:prstGeom>
                    <a:noFill/>
                    <a:ln>
                      <a:noFill/>
                    </a:ln>
                  </pic:spPr>
                </pic:pic>
              </a:graphicData>
            </a:graphic>
          </wp:inline>
        </w:drawing>
      </w:r>
    </w:p>
    <w:p w14:paraId="33BB49C1" w14:textId="77777777" w:rsidR="00353B34" w:rsidRDefault="00353B34" w:rsidP="00CD6753">
      <w:pPr>
        <w:spacing w:after="0" w:line="240" w:lineRule="auto"/>
        <w:ind w:firstLine="284"/>
        <w:jc w:val="center"/>
        <w:rPr>
          <w:rFonts w:ascii="Times New Roman" w:eastAsia="Calibri" w:hAnsi="Times New Roman" w:cs="Times New Roman"/>
          <w:bCs/>
          <w:sz w:val="12"/>
          <w:szCs w:val="12"/>
        </w:rPr>
      </w:pPr>
    </w:p>
    <w:p w14:paraId="47E62D53" w14:textId="6B530B9F" w:rsidR="00353B34" w:rsidRDefault="00353B34" w:rsidP="00CD6753">
      <w:pPr>
        <w:spacing w:after="0" w:line="240" w:lineRule="auto"/>
        <w:ind w:firstLine="284"/>
        <w:jc w:val="center"/>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Раздел 2 «Проект межевания территории. Текстовая часть»</w:t>
      </w:r>
    </w:p>
    <w:p w14:paraId="0CC44EB0" w14:textId="77777777" w:rsidR="00353B34" w:rsidRDefault="00353B34" w:rsidP="00353B34">
      <w:pPr>
        <w:spacing w:after="0" w:line="240" w:lineRule="auto"/>
        <w:ind w:firstLine="284"/>
        <w:jc w:val="center"/>
        <w:rPr>
          <w:rFonts w:ascii="Times New Roman" w:eastAsia="Calibri" w:hAnsi="Times New Roman" w:cs="Times New Roman"/>
          <w:bCs/>
          <w:sz w:val="12"/>
          <w:szCs w:val="12"/>
        </w:rPr>
      </w:pPr>
    </w:p>
    <w:p w14:paraId="503DB28F" w14:textId="620B7925"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353B34">
        <w:rPr>
          <w:rFonts w:ascii="Times New Roman" w:eastAsia="Calibri" w:hAnsi="Times New Roman" w:cs="Times New Roman"/>
          <w:bCs/>
          <w:sz w:val="12"/>
          <w:szCs w:val="12"/>
        </w:rPr>
        <w:t>ОБЩИЕ ДАННЫЕ</w:t>
      </w:r>
    </w:p>
    <w:p w14:paraId="69F7FF20" w14:textId="6B767023"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Проект межевания территории в целях размещения линейного объекта: «Строительство сетей водоснабжения, водозаборных сооружений, плотины и насосной станции, в рамках мероприят</w:t>
      </w:r>
      <w:r>
        <w:rPr>
          <w:rFonts w:ascii="Times New Roman" w:eastAsia="Calibri" w:hAnsi="Times New Roman" w:cs="Times New Roman"/>
          <w:bCs/>
          <w:sz w:val="12"/>
          <w:szCs w:val="12"/>
        </w:rPr>
        <w:t>ий: «Малоэтажная застройка в п.</w:t>
      </w:r>
      <w:r w:rsidRPr="00353B34">
        <w:rPr>
          <w:rFonts w:ascii="Times New Roman" w:eastAsia="Calibri" w:hAnsi="Times New Roman" w:cs="Times New Roman"/>
          <w:bCs/>
          <w:sz w:val="12"/>
          <w:szCs w:val="12"/>
        </w:rPr>
        <w:t>Светлодольск муниципального района Сергиевский Самарской области, 2 очередь», разработан ООО «СДИ» на основании муниципального контракта № 01422000013220026040001 от 04 апреля 2022 г.</w:t>
      </w:r>
    </w:p>
    <w:p w14:paraId="6A034D08"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Документация по планировке территории подготовлена в целях обеспечения устойчивого развития территорий, выделения элементов планировочной структуры,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
    <w:p w14:paraId="1BAF2704"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Проект межевания территории состоит из основной части, которая подлежит утверждению, и материалов по обоснованию этого проекта. Основная часть проекта межевания территории включает в себя графическую и текстовую часть. Материалы по обоснованию проекта межевания территории включают в себя графическую часть и пояснительную записку.</w:t>
      </w:r>
    </w:p>
    <w:p w14:paraId="297888A4"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Согласно Градостроительному кодексу Российской Федерации,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(в ред. Федерального закона от 20.03.2011 №41-ФЗ).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14:paraId="101EBA4C"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Проект межевания территории разработан в составе проекта планировки территории для данного объекта, разработанного ООО «СДИ» в 2022 г.</w:t>
      </w:r>
    </w:p>
    <w:p w14:paraId="05DDAA5D"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Основная часть проекта межевания территории включает в себя чертеж межевания территории, на котором отображаются:</w:t>
      </w:r>
    </w:p>
    <w:p w14:paraId="23DD6078"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1) границы планируемых и существующих элементов планировочной структуры;</w:t>
      </w:r>
    </w:p>
    <w:p w14:paraId="7ECA9549"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2) существующие красные линии – отсутствуют;</w:t>
      </w:r>
    </w:p>
    <w:p w14:paraId="3CCE0C7A"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3) границы образуемых земельных участков и их условные номера;</w:t>
      </w:r>
    </w:p>
    <w:p w14:paraId="47C18102"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4) линии отступа от красных линий в целях определения мест допустимого размещения зданий, строений, сооружений – отсутствуют;</w:t>
      </w:r>
    </w:p>
    <w:p w14:paraId="657EF7A6"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5) границы территории, в отношении которой осуществляется подготовка проекта межевания территории.</w:t>
      </w:r>
    </w:p>
    <w:p w14:paraId="52EF97E9"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lastRenderedPageBreak/>
        <w:t>Проект межевания определяет: основные параметры формируемых земельных участков, границы зон с особыми условиями использования территории, координаты поворотных точек образуемых земельных участков и устанавливаемые зоны с особыми условиями территории в связи с размещением линейного объекта.</w:t>
      </w:r>
    </w:p>
    <w:p w14:paraId="4CA3A21B"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Планировочные решения выполнены на основе анализа инженерных, транспортных, экологических и градостроительных условий, исходя из ресурсного потенциала проектируемой территории.</w:t>
      </w:r>
    </w:p>
    <w:p w14:paraId="3C8EC531"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Графическая часть документации по планировке территории подготовлена в соответствии с системой координат, используемой для ведения Единого государственного реестра недвижимости в зоне производства работ – МСК-63.</w:t>
      </w:r>
    </w:p>
    <w:p w14:paraId="4C2FCB68"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При разработке проекта межевания территории специалистами ООО «СДИ» были использованы актуальные на момент разработки сведения из Единого государственного реестра недвижимости.</w:t>
      </w:r>
    </w:p>
    <w:p w14:paraId="3C91D8D9" w14:textId="7F3F1BE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Местоположение объекта: Российская Федерация, Самарская область, Сергиевский район, с.п. Сергиевск, с.п. Сургут, с.п. Светлодольск, с. Сергиев</w:t>
      </w:r>
      <w:r>
        <w:rPr>
          <w:rFonts w:ascii="Times New Roman" w:eastAsia="Calibri" w:hAnsi="Times New Roman" w:cs="Times New Roman"/>
          <w:bCs/>
          <w:sz w:val="12"/>
          <w:szCs w:val="12"/>
        </w:rPr>
        <w:t>ск, п. Сургут, п. Светлодольск.</w:t>
      </w:r>
    </w:p>
    <w:p w14:paraId="18A4A0C3" w14:textId="2940CE21"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353B34">
        <w:rPr>
          <w:rFonts w:ascii="Times New Roman" w:eastAsia="Calibri" w:hAnsi="Times New Roman" w:cs="Times New Roman"/>
          <w:bCs/>
          <w:sz w:val="12"/>
          <w:szCs w:val="12"/>
        </w:rPr>
        <w:t>ЦЕЛИ И ЗАДАЧИ ПРОЕКТА МЕЖЕВАНИЯ</w:t>
      </w:r>
    </w:p>
    <w:p w14:paraId="7EB82AE2" w14:textId="339495D5"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Подготовка проекта межевания территории осуществляется в целях обеспечения устойчивого развития территории, соблюдения интересов физических и юридических лиц при установлении границ образуемых земельных участков, предназначенных для проектирования, строительства и размещения линейного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w:t>
      </w:r>
      <w:r>
        <w:rPr>
          <w:rFonts w:ascii="Times New Roman" w:eastAsia="Calibri" w:hAnsi="Times New Roman" w:cs="Times New Roman"/>
          <w:bCs/>
          <w:sz w:val="12"/>
          <w:szCs w:val="12"/>
        </w:rPr>
        <w:t>, 2 очередь».</w:t>
      </w:r>
    </w:p>
    <w:p w14:paraId="3B15C903" w14:textId="71363184"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 xml:space="preserve">Размеры земельных участков определены в соответствии с границей зоны планируемого размещения линейного объекта определенной в </w:t>
      </w:r>
      <w:r>
        <w:rPr>
          <w:rFonts w:ascii="Times New Roman" w:eastAsia="Calibri" w:hAnsi="Times New Roman" w:cs="Times New Roman"/>
          <w:bCs/>
          <w:sz w:val="12"/>
          <w:szCs w:val="12"/>
        </w:rPr>
        <w:t xml:space="preserve">проекте планировки территории. </w:t>
      </w:r>
    </w:p>
    <w:p w14:paraId="5911E607" w14:textId="4C939C78"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353B34">
        <w:rPr>
          <w:rFonts w:ascii="Times New Roman" w:eastAsia="Calibri" w:hAnsi="Times New Roman" w:cs="Times New Roman"/>
          <w:bCs/>
          <w:sz w:val="12"/>
          <w:szCs w:val="12"/>
        </w:rPr>
        <w:t>НОРМАТИВНАЯ БАЗА</w:t>
      </w:r>
    </w:p>
    <w:p w14:paraId="1EB2841F" w14:textId="46B004EF"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353B34">
        <w:rPr>
          <w:rFonts w:ascii="Times New Roman" w:eastAsia="Calibri" w:hAnsi="Times New Roman" w:cs="Times New Roman"/>
          <w:bCs/>
          <w:sz w:val="12"/>
          <w:szCs w:val="12"/>
        </w:rPr>
        <w:t>Земельный кодекс Российской Федерации от 25.10.2001  № 136-ФЗ.</w:t>
      </w:r>
    </w:p>
    <w:p w14:paraId="41834A1D" w14:textId="27143074"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353B34">
        <w:rPr>
          <w:rFonts w:ascii="Times New Roman" w:eastAsia="Calibri" w:hAnsi="Times New Roman" w:cs="Times New Roman"/>
          <w:bCs/>
          <w:sz w:val="12"/>
          <w:szCs w:val="12"/>
        </w:rPr>
        <w:t>Градостроительный кодекс Российской Федерации от 29.12.2004 №190-ФЗ (ред. от 30.12.2020) (с изм. и доп., вступ. в силу с 10.01.2021).</w:t>
      </w:r>
    </w:p>
    <w:p w14:paraId="64BF24DB" w14:textId="08144496"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353B34">
        <w:rPr>
          <w:rFonts w:ascii="Times New Roman" w:eastAsia="Calibri" w:hAnsi="Times New Roman" w:cs="Times New Roman"/>
          <w:bCs/>
          <w:sz w:val="12"/>
          <w:szCs w:val="12"/>
        </w:rPr>
        <w:t>Водный кодекс Российской Федерации от 03.06.2006   №74-ФЗ (ред. от 08.12.2020) (с изм. и доп., вступ. в силу с 01.01.2021).</w:t>
      </w:r>
    </w:p>
    <w:p w14:paraId="13F5DC19" w14:textId="37E78E3C"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353B34">
        <w:rPr>
          <w:rFonts w:ascii="Times New Roman" w:eastAsia="Calibri" w:hAnsi="Times New Roman" w:cs="Times New Roman"/>
          <w:bCs/>
          <w:sz w:val="12"/>
          <w:szCs w:val="12"/>
        </w:rPr>
        <w:t>Федеральный закон «О землеустройстве» от 18.06.2001  №78-ФЗ.</w:t>
      </w:r>
    </w:p>
    <w:p w14:paraId="5A096C32" w14:textId="799A63C8"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353B34">
        <w:rPr>
          <w:rFonts w:ascii="Times New Roman" w:eastAsia="Calibri" w:hAnsi="Times New Roman" w:cs="Times New Roman"/>
          <w:bCs/>
          <w:sz w:val="12"/>
          <w:szCs w:val="12"/>
        </w:rPr>
        <w:t>Федеральный закон «О государственной регистрации недвижимости» от 13.07.2015 №218-ФЗ (последняя редакция).</w:t>
      </w:r>
    </w:p>
    <w:p w14:paraId="36888E16" w14:textId="7DCDAC0D"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353B34">
        <w:rPr>
          <w:rFonts w:ascii="Times New Roman" w:eastAsia="Calibri" w:hAnsi="Times New Roman" w:cs="Times New Roman"/>
          <w:bCs/>
          <w:sz w:val="12"/>
          <w:szCs w:val="12"/>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14:paraId="2FBFA641" w14:textId="16A6D271"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353B34">
        <w:rPr>
          <w:rFonts w:ascii="Times New Roman" w:eastAsia="Calibri" w:hAnsi="Times New Roman" w:cs="Times New Roman"/>
          <w:bCs/>
          <w:sz w:val="12"/>
          <w:szCs w:val="12"/>
        </w:rPr>
        <w:t>Постановление Правительства Российской Федерации «О нормах отвода земель для размещения автомобильных дорог и (или) объектов дорожного сервиса» от 02.09.2009 №717.</w:t>
      </w:r>
    </w:p>
    <w:p w14:paraId="6659D14B" w14:textId="7B93E199"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Pr="00353B34">
        <w:rPr>
          <w:rFonts w:ascii="Times New Roman" w:eastAsia="Calibri" w:hAnsi="Times New Roman" w:cs="Times New Roman"/>
          <w:bCs/>
          <w:sz w:val="12"/>
          <w:szCs w:val="12"/>
        </w:rPr>
        <w:t>Генеральный план сельского поселения Сергиевск муниципального района Сергиевский Самарской области.</w:t>
      </w:r>
    </w:p>
    <w:p w14:paraId="1EBF279A" w14:textId="60148D63"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353B34">
        <w:rPr>
          <w:rFonts w:ascii="Times New Roman" w:eastAsia="Calibri" w:hAnsi="Times New Roman" w:cs="Times New Roman"/>
          <w:bCs/>
          <w:sz w:val="12"/>
          <w:szCs w:val="12"/>
        </w:rPr>
        <w:t>Генеральный план сельского поселения Сургут муниципального района Сергиевский Самарской области.</w:t>
      </w:r>
    </w:p>
    <w:p w14:paraId="265F145E" w14:textId="62CE51B5"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Pr="00353B34">
        <w:rPr>
          <w:rFonts w:ascii="Times New Roman" w:eastAsia="Calibri" w:hAnsi="Times New Roman" w:cs="Times New Roman"/>
          <w:bCs/>
          <w:sz w:val="12"/>
          <w:szCs w:val="12"/>
        </w:rPr>
        <w:t>Генеральный план сельского поселения Светлодольск муниципального района Сергиевский Самарской области.</w:t>
      </w:r>
    </w:p>
    <w:p w14:paraId="289D1053" w14:textId="40CAB474"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Pr="00353B34">
        <w:rPr>
          <w:rFonts w:ascii="Times New Roman" w:eastAsia="Calibri" w:hAnsi="Times New Roman" w:cs="Times New Roman"/>
          <w:bCs/>
          <w:sz w:val="12"/>
          <w:szCs w:val="12"/>
        </w:rPr>
        <w:t>Правила землепользования и застройки Сергиевск муниципального района Сергиевский Самарской области.</w:t>
      </w:r>
    </w:p>
    <w:p w14:paraId="2C880025" w14:textId="44852BA6"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Pr="00353B34">
        <w:rPr>
          <w:rFonts w:ascii="Times New Roman" w:eastAsia="Calibri" w:hAnsi="Times New Roman" w:cs="Times New Roman"/>
          <w:bCs/>
          <w:sz w:val="12"/>
          <w:szCs w:val="12"/>
        </w:rPr>
        <w:t>Правила землепользования и застройки сельского поселения Сургут муниципального района Сергиевский Самарской области.</w:t>
      </w:r>
    </w:p>
    <w:p w14:paraId="787A438F" w14:textId="42B97D3C"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Pr="00353B34">
        <w:rPr>
          <w:rFonts w:ascii="Times New Roman" w:eastAsia="Calibri" w:hAnsi="Times New Roman" w:cs="Times New Roman"/>
          <w:bCs/>
          <w:sz w:val="12"/>
          <w:szCs w:val="12"/>
        </w:rPr>
        <w:t>Правила землепользования и застройки сельского поселения Светлодольск муниципального района Сергиевский Самарской области.</w:t>
      </w:r>
    </w:p>
    <w:p w14:paraId="057EC707" w14:textId="4937EFE2"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Pr="00353B34">
        <w:rPr>
          <w:rFonts w:ascii="Times New Roman" w:eastAsia="Calibri" w:hAnsi="Times New Roman" w:cs="Times New Roman"/>
          <w:bCs/>
          <w:sz w:val="12"/>
          <w:szCs w:val="12"/>
        </w:rPr>
        <w:t>СП 42.13330.2016 Градостроительство. Планировка и застройка городских и сельских поселений. Актуализированная редакция СНиП 2.07.01-89*.</w:t>
      </w:r>
    </w:p>
    <w:p w14:paraId="6BA6179B" w14:textId="06B92E4F"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Pr="00353B34">
        <w:rPr>
          <w:rFonts w:ascii="Times New Roman" w:eastAsia="Calibri" w:hAnsi="Times New Roman" w:cs="Times New Roman"/>
          <w:bCs/>
          <w:sz w:val="12"/>
          <w:szCs w:val="12"/>
        </w:rPr>
        <w:t xml:space="preserve">Федеральный закон «Об охране окружающей среды» от 10.01.2002 года № 7-ФЗ.       </w:t>
      </w:r>
    </w:p>
    <w:p w14:paraId="5DE47AC3" w14:textId="67BDE80C"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Pr="00353B34">
        <w:rPr>
          <w:rFonts w:ascii="Times New Roman" w:eastAsia="Calibri" w:hAnsi="Times New Roman" w:cs="Times New Roman"/>
          <w:bCs/>
          <w:sz w:val="12"/>
          <w:szCs w:val="12"/>
        </w:rPr>
        <w:t>Федеральный закон «Об охране и использовании  памятников истории и культуры»  от 25.06.2002 года № 73-ФЗ.</w:t>
      </w:r>
    </w:p>
    <w:p w14:paraId="21466295" w14:textId="5DA85210"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Pr="00353B34">
        <w:rPr>
          <w:rFonts w:ascii="Times New Roman" w:eastAsia="Calibri" w:hAnsi="Times New Roman" w:cs="Times New Roman"/>
          <w:bCs/>
          <w:sz w:val="12"/>
          <w:szCs w:val="12"/>
        </w:rPr>
        <w:t>СНиП 11-04-2003 «Инструкция о порядке разработки, согласования, экспертизы и утверждения градостроительной документации».</w:t>
      </w:r>
    </w:p>
    <w:p w14:paraId="2440BC82" w14:textId="30430BC1"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Pr="00353B34">
        <w:rPr>
          <w:rFonts w:ascii="Times New Roman" w:eastAsia="Calibri" w:hAnsi="Times New Roman" w:cs="Times New Roman"/>
          <w:bCs/>
          <w:sz w:val="12"/>
          <w:szCs w:val="12"/>
        </w:rPr>
        <w:t>Постановление Правительства РФ от 12.05.2017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628C7A8D" w14:textId="41CC7F70"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Pr="00353B34">
        <w:rPr>
          <w:rFonts w:ascii="Times New Roman" w:eastAsia="Calibri" w:hAnsi="Times New Roman" w:cs="Times New Roman"/>
          <w:bCs/>
          <w:sz w:val="12"/>
          <w:szCs w:val="12"/>
        </w:rPr>
        <w:t>Приказ Министерства строительства и жилищно-коммунального хозяйства РФ от 25.04.2017 № 738/пр «Об утверждении видов элементов планировочной структуры» (с изменениями и дополнениями).</w:t>
      </w:r>
    </w:p>
    <w:p w14:paraId="42465D52" w14:textId="401E13E3"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Pr="00353B34">
        <w:rPr>
          <w:rFonts w:ascii="Times New Roman" w:eastAsia="Calibri" w:hAnsi="Times New Roman" w:cs="Times New Roman"/>
          <w:bCs/>
          <w:sz w:val="12"/>
          <w:szCs w:val="12"/>
        </w:rPr>
        <w:t>Приказ Министерства строительства и жилищно-коммунального хозяйства Российской Федерации от 25.04.2017 г.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2076F46C" w14:textId="27B45EA6"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353B34">
        <w:rPr>
          <w:rFonts w:ascii="Times New Roman" w:eastAsia="Calibri" w:hAnsi="Times New Roman" w:cs="Times New Roman"/>
          <w:bCs/>
          <w:sz w:val="12"/>
          <w:szCs w:val="12"/>
        </w:rPr>
        <w:t>Приказ Министерства строительства и жилищно-коммунального хозяйства РФ от 25.04.2017 №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(с изменениями и дополнениями).</w:t>
      </w:r>
    </w:p>
    <w:p w14:paraId="0E8BA0B7" w14:textId="076CD3E1"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Pr="00353B34">
        <w:rPr>
          <w:rFonts w:ascii="Times New Roman" w:eastAsia="Calibri" w:hAnsi="Times New Roman" w:cs="Times New Roman"/>
          <w:bCs/>
          <w:sz w:val="12"/>
          <w:szCs w:val="12"/>
        </w:rPr>
        <w:t>Закон Самарской области «О градостроительной деятельности на территории Самарской области», от 12.07.2006 № 90-ГД.</w:t>
      </w:r>
    </w:p>
    <w:p w14:paraId="1DA138EA" w14:textId="777160A2"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Pr="00353B34">
        <w:rPr>
          <w:rFonts w:ascii="Times New Roman" w:eastAsia="Calibri" w:hAnsi="Times New Roman" w:cs="Times New Roman"/>
          <w:bCs/>
          <w:sz w:val="12"/>
          <w:szCs w:val="12"/>
        </w:rPr>
        <w:t>Закон Самарской области «О Земле», от 11.03.2005 года, № 94-ГД.</w:t>
      </w:r>
    </w:p>
    <w:p w14:paraId="4D1137D5"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p>
    <w:p w14:paraId="61347053" w14:textId="54045A0A"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353B34">
        <w:rPr>
          <w:rFonts w:ascii="Times New Roman" w:eastAsia="Calibri" w:hAnsi="Times New Roman" w:cs="Times New Roman"/>
          <w:bCs/>
          <w:sz w:val="12"/>
          <w:szCs w:val="12"/>
        </w:rPr>
        <w:t>СВЕДЕНИЯ ОБ ИСПОЛЬЗОВАННЫХ МАТЕРИАЛАХ</w:t>
      </w:r>
    </w:p>
    <w:p w14:paraId="33C60408" w14:textId="5001478E"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353B34">
        <w:rPr>
          <w:rFonts w:ascii="Times New Roman" w:eastAsia="Calibri" w:hAnsi="Times New Roman" w:cs="Times New Roman"/>
          <w:bCs/>
          <w:sz w:val="12"/>
          <w:szCs w:val="12"/>
        </w:rPr>
        <w:t>Технический отчет производства инженерно-геодезических изысканий, выполненный ООО «СДИ» в 2022 г.</w:t>
      </w:r>
    </w:p>
    <w:p w14:paraId="4E95859D" w14:textId="4150D4BB"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353B34">
        <w:rPr>
          <w:rFonts w:ascii="Times New Roman" w:eastAsia="Calibri" w:hAnsi="Times New Roman" w:cs="Times New Roman"/>
          <w:bCs/>
          <w:sz w:val="12"/>
          <w:szCs w:val="12"/>
        </w:rPr>
        <w:t>Проект планировки территории, разработанный ООО «СДИ» в 2022 г.</w:t>
      </w:r>
    </w:p>
    <w:p w14:paraId="5933C8A7" w14:textId="2829B65B"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353B34">
        <w:rPr>
          <w:rFonts w:ascii="Times New Roman" w:eastAsia="Calibri" w:hAnsi="Times New Roman" w:cs="Times New Roman"/>
          <w:bCs/>
          <w:sz w:val="12"/>
          <w:szCs w:val="12"/>
        </w:rPr>
        <w:t>Актуальные сведения из Единого государственного реестра недвижимости;</w:t>
      </w:r>
    </w:p>
    <w:p w14:paraId="32A588BC" w14:textId="0079998D"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353B34">
        <w:rPr>
          <w:rFonts w:ascii="Times New Roman" w:eastAsia="Calibri" w:hAnsi="Times New Roman" w:cs="Times New Roman"/>
          <w:bCs/>
          <w:sz w:val="12"/>
          <w:szCs w:val="12"/>
        </w:rPr>
        <w:t>Документы территориального планирования Сергиевского района Самарской области.</w:t>
      </w:r>
    </w:p>
    <w:p w14:paraId="137B5483"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p>
    <w:p w14:paraId="4B1966BF" w14:textId="551B13FC"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353B34">
        <w:rPr>
          <w:rFonts w:ascii="Times New Roman" w:eastAsia="Calibri" w:hAnsi="Times New Roman" w:cs="Times New Roman"/>
          <w:bCs/>
          <w:sz w:val="12"/>
          <w:szCs w:val="12"/>
        </w:rPr>
        <w:t>УСТАНОВЛЕНИЕ ВИДА РАЗРЕШЕННОГО ИСПОЛЬЗОВАНИЯ ОБРАЗУЕМЫХ ЗЕМЕЛЬНЫХ УЧАСТКОВ</w:t>
      </w:r>
    </w:p>
    <w:p w14:paraId="28879504"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Согласно  пункту  3  части  5  статьи  43  Градостроительного  кодекса Российской  Федерации  в  проекте  межевания  территории  помимо  иных сведений  должен  быть  указан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14:paraId="746C75F1"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Приказом Министерства экономического развития РФ от 1 сентября 2014 г. №540</w:t>
      </w:r>
    </w:p>
    <w:p w14:paraId="7FF5A74B"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«Об утверждении классификатора видов разрешенного использования земельных участков» утвержден классификатор видов разрешенного использования земельных участков.</w:t>
      </w:r>
    </w:p>
    <w:p w14:paraId="0E1FD51F"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Таким образом, для образуемых земельных участков неразграниченной государственной собственности, вид разрешенного использования определен как – «Коммунальное обслуживание» (код 3.1), «Улично-дорожная сеть» (код 12.0.1) на территории населенных пунктов и  «Размещение автомобильных дорог» (код 7.2.1), «Гидротехнические сооружения» (код 11.3) за пределами населенных пунктов.</w:t>
      </w:r>
    </w:p>
    <w:p w14:paraId="763FB6E3"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Видом разрешенного использования 3.1 «Коммунальное обслуживание»  предусматривается: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05581E40"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 xml:space="preserve">Видом разрешенного использования 12.0.1 «Улично-дорожная сеть»  предусматривается: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w:t>
      </w:r>
      <w:r w:rsidRPr="00353B34">
        <w:rPr>
          <w:rFonts w:ascii="Times New Roman" w:eastAsia="Calibri" w:hAnsi="Times New Roman" w:cs="Times New Roman"/>
          <w:bCs/>
          <w:sz w:val="12"/>
          <w:szCs w:val="12"/>
        </w:rPr>
        <w:lastRenderedPageBreak/>
        <w:t>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208D336D"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Видом разрешенного использования 7.2.1 «Размещение автомобильных дорог»  предусматривается: «Размещение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63FA9C96"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Видом разрешенного использования 11.3 «Гидротехнические сооружения»  предусматривается: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14:paraId="205604FB"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p>
    <w:p w14:paraId="551235D5" w14:textId="14E5A2F5"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353B34">
        <w:rPr>
          <w:rFonts w:ascii="Times New Roman" w:eastAsia="Calibri" w:hAnsi="Times New Roman" w:cs="Times New Roman"/>
          <w:bCs/>
          <w:sz w:val="12"/>
          <w:szCs w:val="12"/>
        </w:rPr>
        <w:t>УСТАНОВЛЕНИЕ ГРАНИЦ ОБРАЗУЕМЫХ ЗЕМЕЛЬНЫХ УЧАСТКОВ В СООТВЕТСТВИИ С ПРОЕКТОМ МЕЖЕВАНИЯ ТЕРРИТОРИИ</w:t>
      </w:r>
    </w:p>
    <w:p w14:paraId="36A811D5"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 xml:space="preserve">Земельные участки для строительства и эксплуатации объекта формируются с учетом: </w:t>
      </w:r>
    </w:p>
    <w:p w14:paraId="68C0EFF8"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 границ  планируемого  размещения  объектов  капитального строительства,  отображенных в проекте планировки территории;</w:t>
      </w:r>
    </w:p>
    <w:p w14:paraId="4CC2E3E5"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 границ  земельных  участков,  стоящих  на  государственном кадастровом  учете  под  сохраняемыми  объектами  капитального строительства,  а  также  с  учетом  земельных  участков,  требующих формирования  под сохраняемыми объектами  капитального  строительства в  соответствии  с  требованиями  статьи  39.20  Земельного  кодекса Российской Федерации.</w:t>
      </w:r>
    </w:p>
    <w:p w14:paraId="6BADAA1F"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p>
    <w:p w14:paraId="0064509D" w14:textId="1F4AC4A7"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353B34">
        <w:rPr>
          <w:rFonts w:ascii="Times New Roman" w:eastAsia="Calibri" w:hAnsi="Times New Roman" w:cs="Times New Roman"/>
          <w:bCs/>
          <w:sz w:val="12"/>
          <w:szCs w:val="12"/>
        </w:rPr>
        <w:t>ОПИСАНИЕ СФОРМИРОВАННЫХ  ЗЕМЕЛЬ</w:t>
      </w:r>
    </w:p>
    <w:p w14:paraId="23755980"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Территория в границах разработки проекта межевания территории расположена в следующих кадастровых кварталах: 63:31:0703004, 63:31:0702041, 63:31:0704003, 63:31:1101001, 63:31:1101010, 63:31:1006001, 63:31:1010002, 63:31:1010001.</w:t>
      </w:r>
    </w:p>
    <w:p w14:paraId="67F73B65"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Земельные участки, зарегистрированные в Едином государственном реестре недвижимости, заключенные договора об установлении сервитутов, схемы расположения земельных участков на кадастровом плане территории на момент разработки документации по планировке территории под проектируемым объектом учтены в документации.</w:t>
      </w:r>
    </w:p>
    <w:p w14:paraId="12AE8D40"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4D6D97E2"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Образуемые земельные участки располагаются на землях населенных пунктов, землях с/х назначения.</w:t>
      </w:r>
    </w:p>
    <w:p w14:paraId="00688575"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p>
    <w:p w14:paraId="29B864C8" w14:textId="1267023A" w:rsidR="00353B34" w:rsidRPr="00353B34" w:rsidRDefault="00353B34" w:rsidP="00353B34">
      <w:pPr>
        <w:spacing w:after="0" w:line="240" w:lineRule="auto"/>
        <w:ind w:firstLine="284"/>
        <w:jc w:val="center"/>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14:paraId="21FF0C33" w14:textId="77777777" w:rsidR="00353B34" w:rsidRDefault="00353B34" w:rsidP="00353B34">
      <w:pPr>
        <w:spacing w:after="0" w:line="240" w:lineRule="auto"/>
        <w:ind w:firstLine="284"/>
        <w:jc w:val="both"/>
        <w:rPr>
          <w:rFonts w:ascii="Times New Roman" w:eastAsia="Calibri" w:hAnsi="Times New Roman" w:cs="Times New Roman"/>
          <w:bCs/>
          <w:sz w:val="12"/>
          <w:szCs w:val="12"/>
        </w:rPr>
      </w:pPr>
      <w:r w:rsidRPr="00353B34">
        <w:rPr>
          <w:rFonts w:ascii="Times New Roman" w:eastAsia="Calibri" w:hAnsi="Times New Roman" w:cs="Times New Roman"/>
          <w:bCs/>
          <w:sz w:val="12"/>
          <w:szCs w:val="12"/>
        </w:rPr>
        <w:t xml:space="preserve">Земельные участки, которые после образования будут относиться к территориям общего пользования – отсутствуют. </w:t>
      </w:r>
    </w:p>
    <w:p w14:paraId="7B08FBA8" w14:textId="77777777" w:rsidR="0019753D" w:rsidRDefault="0019753D" w:rsidP="00353B34">
      <w:pPr>
        <w:spacing w:after="0" w:line="240" w:lineRule="auto"/>
        <w:ind w:firstLine="284"/>
        <w:jc w:val="both"/>
        <w:rPr>
          <w:rFonts w:ascii="Times New Roman" w:eastAsia="Calibri" w:hAnsi="Times New Roman" w:cs="Times New Roman"/>
          <w:bCs/>
          <w:sz w:val="12"/>
          <w:szCs w:val="12"/>
        </w:rPr>
      </w:pPr>
    </w:p>
    <w:p w14:paraId="7C79402C" w14:textId="697979F7" w:rsidR="0019753D" w:rsidRPr="0019753D" w:rsidRDefault="0019753D" w:rsidP="0019753D">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19753D">
        <w:rPr>
          <w:rFonts w:ascii="Times New Roman" w:eastAsia="Calibri" w:hAnsi="Times New Roman" w:cs="Times New Roman"/>
          <w:bCs/>
          <w:sz w:val="12"/>
          <w:szCs w:val="12"/>
        </w:rPr>
        <w:t>ПЕРЕЧЕНЬ И СВЕДЕНИЯ О ПЛОЩАДИ ОБРАЗУЕМЫХ ЗЕМЕЛЬНЫХ УЧАСТКОВ</w:t>
      </w:r>
    </w:p>
    <w:p w14:paraId="22AB6108" w14:textId="529FD68A" w:rsidR="0019753D" w:rsidRDefault="0019753D" w:rsidP="0019753D">
      <w:pPr>
        <w:spacing w:after="0" w:line="240" w:lineRule="auto"/>
        <w:ind w:firstLine="284"/>
        <w:jc w:val="right"/>
        <w:rPr>
          <w:rFonts w:ascii="Times New Roman" w:eastAsia="Calibri" w:hAnsi="Times New Roman" w:cs="Times New Roman"/>
          <w:bCs/>
          <w:sz w:val="12"/>
          <w:szCs w:val="12"/>
        </w:rPr>
      </w:pPr>
      <w:r w:rsidRPr="0019753D">
        <w:rPr>
          <w:rFonts w:ascii="Times New Roman" w:eastAsia="Calibri" w:hAnsi="Times New Roman" w:cs="Times New Roman"/>
          <w:bCs/>
          <w:sz w:val="12"/>
          <w:szCs w:val="12"/>
        </w:rPr>
        <w:t>Таблица №1</w:t>
      </w:r>
    </w:p>
    <w:tbl>
      <w:tblPr>
        <w:tblStyle w:val="aff4"/>
        <w:tblW w:w="0" w:type="auto"/>
        <w:tblLayout w:type="fixed"/>
        <w:tblLook w:val="04A0" w:firstRow="1" w:lastRow="0" w:firstColumn="1" w:lastColumn="0" w:noHBand="0" w:noVBand="1"/>
      </w:tblPr>
      <w:tblGrid>
        <w:gridCol w:w="392"/>
        <w:gridCol w:w="1276"/>
        <w:gridCol w:w="567"/>
        <w:gridCol w:w="850"/>
        <w:gridCol w:w="1134"/>
        <w:gridCol w:w="1985"/>
        <w:gridCol w:w="1525"/>
      </w:tblGrid>
      <w:tr w:rsidR="0019753D" w14:paraId="339ED176" w14:textId="77777777" w:rsidTr="00421869">
        <w:tc>
          <w:tcPr>
            <w:tcW w:w="392" w:type="dxa"/>
            <w:vAlign w:val="center"/>
          </w:tcPr>
          <w:p w14:paraId="285422A6" w14:textId="6FE5E144"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Усл. №</w:t>
            </w:r>
          </w:p>
        </w:tc>
        <w:tc>
          <w:tcPr>
            <w:tcW w:w="1276" w:type="dxa"/>
            <w:vAlign w:val="center"/>
          </w:tcPr>
          <w:p w14:paraId="3EC1F5E0" w14:textId="60FFD5A1"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Кадастровые номера земельных участков, из которых образуются земельные участки</w:t>
            </w:r>
          </w:p>
        </w:tc>
        <w:tc>
          <w:tcPr>
            <w:tcW w:w="567" w:type="dxa"/>
            <w:vAlign w:val="center"/>
          </w:tcPr>
          <w:p w14:paraId="3202555D" w14:textId="51B358EE"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S кв.м.</w:t>
            </w:r>
          </w:p>
        </w:tc>
        <w:tc>
          <w:tcPr>
            <w:tcW w:w="850" w:type="dxa"/>
            <w:vAlign w:val="center"/>
          </w:tcPr>
          <w:p w14:paraId="1E919319" w14:textId="68677B53"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Категория земель</w:t>
            </w:r>
          </w:p>
        </w:tc>
        <w:tc>
          <w:tcPr>
            <w:tcW w:w="1134" w:type="dxa"/>
            <w:vAlign w:val="center"/>
          </w:tcPr>
          <w:p w14:paraId="51C4F668" w14:textId="64F30953"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Разрешенное</w:t>
            </w:r>
            <w:r w:rsidRPr="0019753D">
              <w:rPr>
                <w:rFonts w:ascii="Times New Roman" w:hAnsi="Times New Roman" w:cs="Times New Roman"/>
                <w:b/>
                <w:bCs/>
                <w:color w:val="000000"/>
                <w:sz w:val="12"/>
                <w:szCs w:val="12"/>
              </w:rPr>
              <w:br/>
              <w:t>использование</w:t>
            </w:r>
          </w:p>
        </w:tc>
        <w:tc>
          <w:tcPr>
            <w:tcW w:w="1985" w:type="dxa"/>
            <w:vAlign w:val="center"/>
          </w:tcPr>
          <w:p w14:paraId="0C2DC2D6" w14:textId="2067460E" w:rsidR="0019753D" w:rsidRDefault="0019753D" w:rsidP="0019753D">
            <w:pPr>
              <w:jc w:val="center"/>
              <w:rPr>
                <w:rFonts w:ascii="Times New Roman" w:eastAsia="Calibri" w:hAnsi="Times New Roman" w:cs="Times New Roman"/>
                <w:bCs/>
                <w:sz w:val="12"/>
                <w:szCs w:val="12"/>
              </w:rPr>
            </w:pPr>
            <w:r>
              <w:rPr>
                <w:rFonts w:ascii="Times New Roman" w:hAnsi="Times New Roman" w:cs="Times New Roman"/>
                <w:b/>
                <w:bCs/>
                <w:color w:val="000000"/>
                <w:sz w:val="12"/>
                <w:szCs w:val="12"/>
              </w:rPr>
              <w:t xml:space="preserve">Планируемый вид </w:t>
            </w:r>
            <w:r w:rsidRPr="0019753D">
              <w:rPr>
                <w:rFonts w:ascii="Times New Roman" w:hAnsi="Times New Roman" w:cs="Times New Roman"/>
                <w:b/>
                <w:bCs/>
                <w:color w:val="000000"/>
                <w:sz w:val="12"/>
                <w:szCs w:val="12"/>
              </w:rPr>
              <w:t>разреше</w:t>
            </w:r>
            <w:r>
              <w:rPr>
                <w:rFonts w:ascii="Times New Roman" w:hAnsi="Times New Roman" w:cs="Times New Roman"/>
                <w:b/>
                <w:bCs/>
                <w:color w:val="000000"/>
                <w:sz w:val="12"/>
                <w:szCs w:val="12"/>
              </w:rPr>
              <w:t xml:space="preserve">нного использования образуемого земельного участка/ </w:t>
            </w:r>
            <w:r w:rsidRPr="0019753D">
              <w:rPr>
                <w:rFonts w:ascii="Times New Roman" w:hAnsi="Times New Roman" w:cs="Times New Roman"/>
                <w:b/>
                <w:bCs/>
                <w:color w:val="000000"/>
                <w:sz w:val="12"/>
                <w:szCs w:val="12"/>
              </w:rPr>
              <w:t>Характеристика образуемой части</w:t>
            </w:r>
          </w:p>
        </w:tc>
        <w:tc>
          <w:tcPr>
            <w:tcW w:w="1525" w:type="dxa"/>
            <w:vAlign w:val="center"/>
          </w:tcPr>
          <w:p w14:paraId="5298310E" w14:textId="1DE5BE78"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Способ образования земельного участка</w:t>
            </w:r>
            <w:r w:rsidRPr="0019753D">
              <w:rPr>
                <w:rFonts w:ascii="Times New Roman" w:hAnsi="Times New Roman" w:cs="Times New Roman"/>
                <w:b/>
                <w:bCs/>
                <w:color w:val="000000"/>
                <w:sz w:val="12"/>
                <w:szCs w:val="12"/>
              </w:rPr>
              <w:br/>
              <w:t>/Право пользования земельным участком</w:t>
            </w:r>
          </w:p>
        </w:tc>
      </w:tr>
      <w:tr w:rsidR="0019753D" w14:paraId="5086C013" w14:textId="77777777" w:rsidTr="00421869">
        <w:tc>
          <w:tcPr>
            <w:tcW w:w="392" w:type="dxa"/>
            <w:vAlign w:val="center"/>
          </w:tcPr>
          <w:p w14:paraId="6ED65A81" w14:textId="11C8D4C4"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1</w:t>
            </w:r>
          </w:p>
        </w:tc>
        <w:tc>
          <w:tcPr>
            <w:tcW w:w="1276" w:type="dxa"/>
            <w:vAlign w:val="center"/>
          </w:tcPr>
          <w:p w14:paraId="305B015F" w14:textId="60972E81"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63:31:0703004:2/ЗУ1</w:t>
            </w:r>
          </w:p>
        </w:tc>
        <w:tc>
          <w:tcPr>
            <w:tcW w:w="567" w:type="dxa"/>
            <w:vAlign w:val="center"/>
          </w:tcPr>
          <w:p w14:paraId="2E5072C1" w14:textId="22DFF9C2"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2771</w:t>
            </w:r>
          </w:p>
        </w:tc>
        <w:tc>
          <w:tcPr>
            <w:tcW w:w="850" w:type="dxa"/>
            <w:vAlign w:val="center"/>
          </w:tcPr>
          <w:p w14:paraId="5F4F1666" w14:textId="057D5ABA"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Земли с/х назначения</w:t>
            </w:r>
          </w:p>
        </w:tc>
        <w:tc>
          <w:tcPr>
            <w:tcW w:w="1134" w:type="dxa"/>
            <w:vAlign w:val="center"/>
          </w:tcPr>
          <w:p w14:paraId="781B4169" w14:textId="350E3D7B"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Для сельскохозяйственной деятельности</w:t>
            </w:r>
          </w:p>
        </w:tc>
        <w:tc>
          <w:tcPr>
            <w:tcW w:w="1985" w:type="dxa"/>
            <w:vAlign w:val="center"/>
          </w:tcPr>
          <w:p w14:paraId="48A94ABC" w14:textId="5F4F6EA5" w:rsidR="0019753D" w:rsidRPr="0019753D" w:rsidRDefault="0019753D" w:rsidP="0019753D">
            <w:pPr>
              <w:jc w:val="center"/>
              <w:rPr>
                <w:rFonts w:ascii="Times New Roman" w:eastAsia="Calibri" w:hAnsi="Times New Roman" w:cs="Times New Roman"/>
                <w:sz w:val="12"/>
                <w:szCs w:val="12"/>
              </w:rPr>
            </w:pPr>
            <w:r w:rsidRPr="0019753D">
              <w:rPr>
                <w:rFonts w:ascii="Times New Roman" w:hAnsi="Times New Roman" w:cs="Times New Roman"/>
                <w:sz w:val="12"/>
                <w:szCs w:val="12"/>
              </w:rPr>
              <w:t>Размещение автомобильных дорог (код 7.2.1)</w:t>
            </w:r>
            <w:r w:rsidRPr="0019753D">
              <w:rPr>
                <w:rFonts w:ascii="Times New Roman" w:eastAsia="Calibri" w:hAnsi="Times New Roman" w:cs="Times New Roman"/>
                <w:sz w:val="12"/>
                <w:szCs w:val="12"/>
              </w:rPr>
              <w:t xml:space="preserve"> /</w:t>
            </w:r>
            <w:r w:rsidRPr="0019753D">
              <w:rPr>
                <w:rFonts w:ascii="Times New Roman" w:hAnsi="Times New Roman" w:cs="Times New Roman"/>
                <w:color w:val="000000"/>
                <w:sz w:val="12"/>
                <w:szCs w:val="12"/>
              </w:rPr>
              <w:t xml:space="preserve"> для эксплуатации объекта: «</w:t>
            </w:r>
            <w:r>
              <w:rPr>
                <w:rFonts w:ascii="Times New Roman" w:eastAsia="Calibri" w:hAnsi="Times New Roman" w:cs="Times New Roman"/>
                <w:sz w:val="12"/>
                <w:szCs w:val="12"/>
              </w:rPr>
              <w:t xml:space="preserve">Строительство сетей </w:t>
            </w:r>
            <w:r w:rsidRPr="0019753D">
              <w:rPr>
                <w:rFonts w:ascii="Times New Roman" w:eastAsia="Calibri" w:hAnsi="Times New Roman" w:cs="Times New Roman"/>
                <w:sz w:val="12"/>
                <w:szCs w:val="12"/>
              </w:rPr>
              <w:t>водоснабжения, вод</w:t>
            </w:r>
            <w:r>
              <w:rPr>
                <w:rFonts w:ascii="Times New Roman" w:eastAsia="Calibri" w:hAnsi="Times New Roman" w:cs="Times New Roman"/>
                <w:sz w:val="12"/>
                <w:szCs w:val="12"/>
              </w:rPr>
              <w:t xml:space="preserve">озаборных сооружений, плотины и </w:t>
            </w:r>
            <w:r w:rsidRPr="0019753D">
              <w:rPr>
                <w:rFonts w:ascii="Times New Roman" w:eastAsia="Calibri" w:hAnsi="Times New Roman" w:cs="Times New Roman"/>
                <w:sz w:val="12"/>
                <w:szCs w:val="12"/>
              </w:rPr>
              <w:t>насосной станции,</w:t>
            </w:r>
            <w:r>
              <w:rPr>
                <w:rFonts w:ascii="Times New Roman" w:eastAsia="Calibri" w:hAnsi="Times New Roman" w:cs="Times New Roman"/>
                <w:sz w:val="12"/>
                <w:szCs w:val="12"/>
              </w:rPr>
              <w:t xml:space="preserve"> в рамках мероприятий: </w:t>
            </w:r>
            <w:r w:rsidRPr="0019753D">
              <w:rPr>
                <w:rFonts w:ascii="Times New Roman" w:eastAsia="Calibri" w:hAnsi="Times New Roman" w:cs="Times New Roman"/>
                <w:sz w:val="12"/>
                <w:szCs w:val="12"/>
              </w:rPr>
              <w:t>«Малоэтажная застройка в п. Светлодольск муниципального района</w:t>
            </w:r>
            <w:r>
              <w:rPr>
                <w:rFonts w:ascii="Times New Roman" w:eastAsia="Calibri" w:hAnsi="Times New Roman" w:cs="Times New Roman"/>
                <w:sz w:val="12"/>
                <w:szCs w:val="12"/>
              </w:rPr>
              <w:t xml:space="preserve"> </w:t>
            </w:r>
            <w:r w:rsidRPr="0019753D">
              <w:rPr>
                <w:rFonts w:ascii="Times New Roman" w:eastAsia="Calibri" w:hAnsi="Times New Roman" w:cs="Times New Roman"/>
                <w:sz w:val="12"/>
                <w:szCs w:val="12"/>
              </w:rPr>
              <w:t>Сергиевский Самарской области, 2 очередь</w:t>
            </w:r>
            <w:r w:rsidRPr="0019753D">
              <w:rPr>
                <w:rFonts w:ascii="Times New Roman" w:hAnsi="Times New Roman" w:cs="Times New Roman"/>
                <w:color w:val="000000"/>
                <w:sz w:val="12"/>
                <w:szCs w:val="12"/>
              </w:rPr>
              <w:t>»</w:t>
            </w:r>
          </w:p>
        </w:tc>
        <w:tc>
          <w:tcPr>
            <w:tcW w:w="1525" w:type="dxa"/>
            <w:vAlign w:val="center"/>
          </w:tcPr>
          <w:p w14:paraId="1A6CAA58" w14:textId="77777777" w:rsid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1. ЗК РФ Статья 11.4. Раздел земельного участка/</w:t>
            </w:r>
          </w:p>
          <w:p w14:paraId="60164B90" w14:textId="55CFAFA2"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2. Заключение договора долгосрочной аренды земель или земельного участка.</w:t>
            </w:r>
          </w:p>
          <w:p w14:paraId="21A4F639" w14:textId="04D894D8"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2C2D2E"/>
                <w:sz w:val="12"/>
                <w:szCs w:val="12"/>
                <w:shd w:val="clear" w:color="auto" w:fill="FFFFFF"/>
              </w:rPr>
              <w:t>3. Установление публичного сервитута  (глава V.7 Земельного кодекса РФ).</w:t>
            </w:r>
          </w:p>
        </w:tc>
      </w:tr>
      <w:tr w:rsidR="0019753D" w14:paraId="27EA0909" w14:textId="77777777" w:rsidTr="00421869">
        <w:tc>
          <w:tcPr>
            <w:tcW w:w="392" w:type="dxa"/>
            <w:vAlign w:val="center"/>
          </w:tcPr>
          <w:p w14:paraId="5C836ACC" w14:textId="703B5227"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2</w:t>
            </w:r>
          </w:p>
        </w:tc>
        <w:tc>
          <w:tcPr>
            <w:tcW w:w="1276" w:type="dxa"/>
            <w:vAlign w:val="center"/>
          </w:tcPr>
          <w:p w14:paraId="38A50268" w14:textId="2ECBA764"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63:31:0000000:5042/ЗУ1</w:t>
            </w:r>
          </w:p>
        </w:tc>
        <w:tc>
          <w:tcPr>
            <w:tcW w:w="567" w:type="dxa"/>
            <w:vAlign w:val="center"/>
          </w:tcPr>
          <w:p w14:paraId="2D5A11A5" w14:textId="55E17FAB"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622</w:t>
            </w:r>
          </w:p>
        </w:tc>
        <w:tc>
          <w:tcPr>
            <w:tcW w:w="850" w:type="dxa"/>
            <w:vAlign w:val="center"/>
          </w:tcPr>
          <w:p w14:paraId="46EBA2E1"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Земли</w:t>
            </w:r>
          </w:p>
          <w:p w14:paraId="7363B3D1" w14:textId="58D470D2"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населённых пунктов</w:t>
            </w:r>
          </w:p>
        </w:tc>
        <w:tc>
          <w:tcPr>
            <w:tcW w:w="1134" w:type="dxa"/>
            <w:vAlign w:val="center"/>
          </w:tcPr>
          <w:p w14:paraId="52F640B3" w14:textId="68F91562"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Коммунальное обслуживание</w:t>
            </w:r>
          </w:p>
        </w:tc>
        <w:tc>
          <w:tcPr>
            <w:tcW w:w="1985" w:type="dxa"/>
            <w:vAlign w:val="center"/>
          </w:tcPr>
          <w:p w14:paraId="36B63C6D"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Улично-дорожная сеть</w:t>
            </w:r>
          </w:p>
          <w:p w14:paraId="4C1D02E5" w14:textId="73ADC5FD"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(код 12.0.1)</w:t>
            </w:r>
            <w:r>
              <w:rPr>
                <w:rFonts w:ascii="Times New Roman" w:hAnsi="Times New Roman" w:cs="Times New Roman"/>
                <w:color w:val="000000"/>
                <w:sz w:val="12"/>
                <w:szCs w:val="12"/>
              </w:rPr>
              <w:t xml:space="preserve">/ для эксплуатации объекта: </w:t>
            </w:r>
            <w:r w:rsidRPr="0019753D">
              <w:rPr>
                <w:rFonts w:ascii="Times New Roman" w:hAnsi="Times New Roman" w:cs="Times New Roman"/>
                <w:color w:val="000000"/>
                <w:sz w:val="12"/>
                <w:szCs w:val="12"/>
              </w:rPr>
              <w:t>«</w:t>
            </w:r>
            <w:r w:rsidRPr="0019753D">
              <w:rPr>
                <w:rFonts w:ascii="Times New Roman" w:eastAsia="Calibri" w:hAnsi="Times New Roman" w:cs="Times New Roman"/>
                <w:sz w:val="12"/>
                <w:szCs w:val="12"/>
              </w:rPr>
              <w:t>Строительство се</w:t>
            </w:r>
            <w:r>
              <w:rPr>
                <w:rFonts w:ascii="Times New Roman" w:eastAsia="Calibri" w:hAnsi="Times New Roman" w:cs="Times New Roman"/>
                <w:sz w:val="12"/>
                <w:szCs w:val="12"/>
              </w:rPr>
              <w:t xml:space="preserve">тей водоснабжения, водозаборных </w:t>
            </w:r>
            <w:r w:rsidRPr="0019753D">
              <w:rPr>
                <w:rFonts w:ascii="Times New Roman" w:eastAsia="Calibri" w:hAnsi="Times New Roman" w:cs="Times New Roman"/>
                <w:sz w:val="12"/>
                <w:szCs w:val="12"/>
              </w:rPr>
              <w:t>сооружений, плотины и насосной станции,</w:t>
            </w:r>
            <w:r>
              <w:rPr>
                <w:rFonts w:ascii="Times New Roman" w:eastAsia="Calibri" w:hAnsi="Times New Roman" w:cs="Times New Roman"/>
                <w:sz w:val="12"/>
                <w:szCs w:val="12"/>
              </w:rPr>
              <w:t xml:space="preserve"> в рамках мероприятий: </w:t>
            </w:r>
            <w:r w:rsidRPr="0019753D">
              <w:rPr>
                <w:rFonts w:ascii="Times New Roman" w:eastAsia="Calibri" w:hAnsi="Times New Roman" w:cs="Times New Roman"/>
                <w:sz w:val="12"/>
                <w:szCs w:val="12"/>
              </w:rPr>
              <w:t>«Малоэтажная застройка в п. Светлодольск муниципального района</w:t>
            </w:r>
            <w:r>
              <w:rPr>
                <w:rFonts w:ascii="Times New Roman" w:eastAsia="Calibri" w:hAnsi="Times New Roman" w:cs="Times New Roman"/>
                <w:sz w:val="12"/>
                <w:szCs w:val="12"/>
              </w:rPr>
              <w:t xml:space="preserve"> </w:t>
            </w:r>
            <w:r w:rsidRPr="0019753D">
              <w:rPr>
                <w:rFonts w:ascii="Times New Roman" w:eastAsia="Calibri" w:hAnsi="Times New Roman" w:cs="Times New Roman"/>
                <w:sz w:val="12"/>
                <w:szCs w:val="12"/>
              </w:rPr>
              <w:t>Сергиевский Самарской области, 2 очередь</w:t>
            </w:r>
            <w:r w:rsidRPr="0019753D">
              <w:rPr>
                <w:rFonts w:ascii="Times New Roman" w:hAnsi="Times New Roman" w:cs="Times New Roman"/>
                <w:color w:val="000000"/>
                <w:sz w:val="12"/>
                <w:szCs w:val="12"/>
              </w:rPr>
              <w:t>»</w:t>
            </w:r>
          </w:p>
        </w:tc>
        <w:tc>
          <w:tcPr>
            <w:tcW w:w="1525" w:type="dxa"/>
            <w:vAlign w:val="center"/>
          </w:tcPr>
          <w:p w14:paraId="34D8F52A"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1. ЗК РФ Статья 11.4. Раздел земельного участка/</w:t>
            </w:r>
          </w:p>
          <w:p w14:paraId="02422281"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2. Заключение договора долгосрочной аренды земель или земельного участка.</w:t>
            </w:r>
          </w:p>
          <w:p w14:paraId="1004EC4D" w14:textId="5E1EC5EB"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2C2D2E"/>
                <w:sz w:val="12"/>
                <w:szCs w:val="12"/>
                <w:shd w:val="clear" w:color="auto" w:fill="FFFFFF"/>
              </w:rPr>
              <w:t>3. У</w:t>
            </w:r>
            <w:r w:rsidR="00421869">
              <w:rPr>
                <w:rFonts w:ascii="Times New Roman" w:hAnsi="Times New Roman" w:cs="Times New Roman"/>
                <w:color w:val="2C2D2E"/>
                <w:sz w:val="12"/>
                <w:szCs w:val="12"/>
                <w:shd w:val="clear" w:color="auto" w:fill="FFFFFF"/>
              </w:rPr>
              <w:t xml:space="preserve">становление публичного сервитута  (глава V.7 </w:t>
            </w:r>
            <w:r w:rsidRPr="0019753D">
              <w:rPr>
                <w:rFonts w:ascii="Times New Roman" w:hAnsi="Times New Roman" w:cs="Times New Roman"/>
                <w:color w:val="2C2D2E"/>
                <w:sz w:val="12"/>
                <w:szCs w:val="12"/>
                <w:shd w:val="clear" w:color="auto" w:fill="FFFFFF"/>
              </w:rPr>
              <w:t>Земельного кодекса РФ).</w:t>
            </w:r>
          </w:p>
        </w:tc>
      </w:tr>
      <w:tr w:rsidR="00421869" w14:paraId="40AC377A" w14:textId="77777777" w:rsidTr="00421869">
        <w:tc>
          <w:tcPr>
            <w:tcW w:w="392" w:type="dxa"/>
            <w:vAlign w:val="center"/>
          </w:tcPr>
          <w:p w14:paraId="5869678C" w14:textId="2E5810C1"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3</w:t>
            </w:r>
          </w:p>
        </w:tc>
        <w:tc>
          <w:tcPr>
            <w:tcW w:w="1276" w:type="dxa"/>
            <w:vAlign w:val="center"/>
          </w:tcPr>
          <w:p w14:paraId="5EB6586C" w14:textId="03878F5D"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63:31:0000000:ЗУ6</w:t>
            </w:r>
          </w:p>
        </w:tc>
        <w:tc>
          <w:tcPr>
            <w:tcW w:w="567" w:type="dxa"/>
            <w:vAlign w:val="center"/>
          </w:tcPr>
          <w:p w14:paraId="146B1D06" w14:textId="02938EB2"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22162</w:t>
            </w:r>
          </w:p>
        </w:tc>
        <w:tc>
          <w:tcPr>
            <w:tcW w:w="850" w:type="dxa"/>
            <w:vAlign w:val="center"/>
          </w:tcPr>
          <w:p w14:paraId="6C453755" w14:textId="71D60712"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Земли с/х назначения</w:t>
            </w:r>
          </w:p>
        </w:tc>
        <w:tc>
          <w:tcPr>
            <w:tcW w:w="1134" w:type="dxa"/>
            <w:vAlign w:val="center"/>
          </w:tcPr>
          <w:p w14:paraId="3668B503" w14:textId="3ADA3786"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w:t>
            </w:r>
          </w:p>
        </w:tc>
        <w:tc>
          <w:tcPr>
            <w:tcW w:w="1985" w:type="dxa"/>
            <w:vAlign w:val="center"/>
          </w:tcPr>
          <w:p w14:paraId="6090F581" w14:textId="77777777" w:rsidR="0019753D" w:rsidRPr="0019753D" w:rsidRDefault="0019753D" w:rsidP="0019753D">
            <w:pPr>
              <w:jc w:val="center"/>
              <w:rPr>
                <w:rFonts w:ascii="Times New Roman" w:eastAsia="Calibri" w:hAnsi="Times New Roman" w:cs="Times New Roman"/>
                <w:sz w:val="12"/>
                <w:szCs w:val="12"/>
              </w:rPr>
            </w:pPr>
            <w:r w:rsidRPr="0019753D">
              <w:rPr>
                <w:rFonts w:ascii="Times New Roman" w:hAnsi="Times New Roman" w:cs="Times New Roman"/>
                <w:sz w:val="12"/>
                <w:szCs w:val="12"/>
              </w:rPr>
              <w:t>Размещение автомобильных дорог (код 7.2.1)</w:t>
            </w:r>
            <w:r w:rsidRPr="0019753D">
              <w:rPr>
                <w:rFonts w:ascii="Times New Roman" w:eastAsia="Calibri" w:hAnsi="Times New Roman" w:cs="Times New Roman"/>
                <w:sz w:val="12"/>
                <w:szCs w:val="12"/>
              </w:rPr>
              <w:t xml:space="preserve"> /</w:t>
            </w:r>
          </w:p>
          <w:p w14:paraId="69F4F4C0" w14:textId="3427504C" w:rsidR="0019753D" w:rsidRDefault="0019753D" w:rsidP="0019753D">
            <w:pPr>
              <w:jc w:val="center"/>
              <w:rPr>
                <w:rFonts w:ascii="Times New Roman" w:eastAsia="Calibri" w:hAnsi="Times New Roman" w:cs="Times New Roman"/>
                <w:bCs/>
                <w:sz w:val="12"/>
                <w:szCs w:val="12"/>
              </w:rPr>
            </w:pPr>
            <w:r w:rsidRPr="0019753D">
              <w:rPr>
                <w:rFonts w:ascii="Times New Roman" w:eastAsia="Calibri" w:hAnsi="Times New Roman" w:cs="Times New Roman"/>
                <w:sz w:val="12"/>
                <w:szCs w:val="12"/>
              </w:rPr>
              <w:t>----------------------------</w:t>
            </w:r>
          </w:p>
        </w:tc>
        <w:tc>
          <w:tcPr>
            <w:tcW w:w="1525" w:type="dxa"/>
            <w:vMerge w:val="restart"/>
            <w:vAlign w:val="center"/>
          </w:tcPr>
          <w:p w14:paraId="755E6095" w14:textId="634045CE"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1. Образование земельного участка из земель находящихся в государственной или муниципальной собственности</w:t>
            </w:r>
          </w:p>
        </w:tc>
      </w:tr>
      <w:tr w:rsidR="00421869" w14:paraId="1BA03035" w14:textId="77777777" w:rsidTr="00421869">
        <w:tc>
          <w:tcPr>
            <w:tcW w:w="392" w:type="dxa"/>
            <w:vAlign w:val="center"/>
          </w:tcPr>
          <w:p w14:paraId="29D92D32" w14:textId="33C2D3A4"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4</w:t>
            </w:r>
          </w:p>
        </w:tc>
        <w:tc>
          <w:tcPr>
            <w:tcW w:w="1276" w:type="dxa"/>
            <w:vAlign w:val="center"/>
          </w:tcPr>
          <w:p w14:paraId="0BA7A3E5" w14:textId="543E1251"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63:31:0703004:ЗУ7</w:t>
            </w:r>
          </w:p>
        </w:tc>
        <w:tc>
          <w:tcPr>
            <w:tcW w:w="567" w:type="dxa"/>
            <w:vAlign w:val="center"/>
          </w:tcPr>
          <w:p w14:paraId="39473BAB" w14:textId="6C51A229"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17174</w:t>
            </w:r>
          </w:p>
        </w:tc>
        <w:tc>
          <w:tcPr>
            <w:tcW w:w="850" w:type="dxa"/>
            <w:vAlign w:val="center"/>
          </w:tcPr>
          <w:p w14:paraId="7CC8E0CA" w14:textId="12C6FEF3"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Земли с/х назначения</w:t>
            </w:r>
          </w:p>
        </w:tc>
        <w:tc>
          <w:tcPr>
            <w:tcW w:w="1134" w:type="dxa"/>
            <w:vAlign w:val="center"/>
          </w:tcPr>
          <w:p w14:paraId="4164A523" w14:textId="772F7416"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w:t>
            </w:r>
          </w:p>
        </w:tc>
        <w:tc>
          <w:tcPr>
            <w:tcW w:w="1985" w:type="dxa"/>
            <w:vMerge w:val="restart"/>
            <w:vAlign w:val="center"/>
          </w:tcPr>
          <w:p w14:paraId="72855897" w14:textId="77777777" w:rsidR="0019753D" w:rsidRPr="0019753D" w:rsidRDefault="0019753D" w:rsidP="0019753D">
            <w:pPr>
              <w:jc w:val="center"/>
              <w:rPr>
                <w:rFonts w:ascii="Times New Roman" w:eastAsia="Calibri" w:hAnsi="Times New Roman" w:cs="Times New Roman"/>
                <w:sz w:val="12"/>
                <w:szCs w:val="12"/>
              </w:rPr>
            </w:pPr>
            <w:r w:rsidRPr="0019753D">
              <w:rPr>
                <w:rFonts w:ascii="Times New Roman" w:eastAsia="Calibri" w:hAnsi="Times New Roman" w:cs="Times New Roman"/>
                <w:sz w:val="12"/>
                <w:szCs w:val="12"/>
              </w:rPr>
              <w:t>Гидротехнические сооружения (код 11.3)</w:t>
            </w:r>
          </w:p>
          <w:p w14:paraId="4D1FFE04" w14:textId="00A48894" w:rsidR="0019753D" w:rsidRDefault="0019753D" w:rsidP="0019753D">
            <w:pPr>
              <w:jc w:val="center"/>
              <w:rPr>
                <w:rFonts w:ascii="Times New Roman" w:eastAsia="Calibri" w:hAnsi="Times New Roman" w:cs="Times New Roman"/>
                <w:bCs/>
                <w:sz w:val="12"/>
                <w:szCs w:val="12"/>
              </w:rPr>
            </w:pPr>
            <w:r w:rsidRPr="0019753D">
              <w:rPr>
                <w:rFonts w:ascii="Times New Roman" w:eastAsia="Calibri" w:hAnsi="Times New Roman" w:cs="Times New Roman"/>
                <w:sz w:val="12"/>
                <w:szCs w:val="12"/>
              </w:rPr>
              <w:t>/----------------------------</w:t>
            </w:r>
          </w:p>
        </w:tc>
        <w:tc>
          <w:tcPr>
            <w:tcW w:w="1525" w:type="dxa"/>
            <w:vMerge/>
            <w:vAlign w:val="center"/>
          </w:tcPr>
          <w:p w14:paraId="5F60B22C" w14:textId="77777777" w:rsidR="0019753D" w:rsidRDefault="0019753D" w:rsidP="0019753D">
            <w:pPr>
              <w:jc w:val="center"/>
              <w:rPr>
                <w:rFonts w:ascii="Times New Roman" w:eastAsia="Calibri" w:hAnsi="Times New Roman" w:cs="Times New Roman"/>
                <w:bCs/>
                <w:sz w:val="12"/>
                <w:szCs w:val="12"/>
              </w:rPr>
            </w:pPr>
          </w:p>
        </w:tc>
      </w:tr>
      <w:tr w:rsidR="00421869" w14:paraId="49ABB80A" w14:textId="77777777" w:rsidTr="00421869">
        <w:tc>
          <w:tcPr>
            <w:tcW w:w="392" w:type="dxa"/>
            <w:vAlign w:val="center"/>
          </w:tcPr>
          <w:p w14:paraId="6B661C25" w14:textId="431842A6"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5</w:t>
            </w:r>
          </w:p>
        </w:tc>
        <w:tc>
          <w:tcPr>
            <w:tcW w:w="1276" w:type="dxa"/>
            <w:vAlign w:val="center"/>
          </w:tcPr>
          <w:p w14:paraId="4752AECD" w14:textId="14C1AC95"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63:31:0704003:ЗУ8</w:t>
            </w:r>
          </w:p>
        </w:tc>
        <w:tc>
          <w:tcPr>
            <w:tcW w:w="567" w:type="dxa"/>
            <w:vAlign w:val="center"/>
          </w:tcPr>
          <w:p w14:paraId="4A08D5F3" w14:textId="650679A3"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5876</w:t>
            </w:r>
          </w:p>
        </w:tc>
        <w:tc>
          <w:tcPr>
            <w:tcW w:w="850" w:type="dxa"/>
            <w:vAlign w:val="center"/>
          </w:tcPr>
          <w:p w14:paraId="50049F32" w14:textId="4475542E"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Земли с/х назначения</w:t>
            </w:r>
          </w:p>
        </w:tc>
        <w:tc>
          <w:tcPr>
            <w:tcW w:w="1134" w:type="dxa"/>
            <w:vAlign w:val="center"/>
          </w:tcPr>
          <w:p w14:paraId="5C5C2BC9" w14:textId="642B4D1D"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w:t>
            </w:r>
          </w:p>
        </w:tc>
        <w:tc>
          <w:tcPr>
            <w:tcW w:w="1985" w:type="dxa"/>
            <w:vMerge/>
            <w:vAlign w:val="center"/>
          </w:tcPr>
          <w:p w14:paraId="5708AA11" w14:textId="77777777" w:rsidR="0019753D" w:rsidRDefault="0019753D" w:rsidP="0019753D">
            <w:pPr>
              <w:jc w:val="center"/>
              <w:rPr>
                <w:rFonts w:ascii="Times New Roman" w:eastAsia="Calibri" w:hAnsi="Times New Roman" w:cs="Times New Roman"/>
                <w:bCs/>
                <w:sz w:val="12"/>
                <w:szCs w:val="12"/>
              </w:rPr>
            </w:pPr>
          </w:p>
        </w:tc>
        <w:tc>
          <w:tcPr>
            <w:tcW w:w="1525" w:type="dxa"/>
            <w:vMerge/>
            <w:vAlign w:val="center"/>
          </w:tcPr>
          <w:p w14:paraId="0271252C" w14:textId="77777777" w:rsidR="0019753D" w:rsidRDefault="0019753D" w:rsidP="0019753D">
            <w:pPr>
              <w:jc w:val="center"/>
              <w:rPr>
                <w:rFonts w:ascii="Times New Roman" w:eastAsia="Calibri" w:hAnsi="Times New Roman" w:cs="Times New Roman"/>
                <w:bCs/>
                <w:sz w:val="12"/>
                <w:szCs w:val="12"/>
              </w:rPr>
            </w:pPr>
          </w:p>
        </w:tc>
      </w:tr>
      <w:tr w:rsidR="00421869" w14:paraId="521C3ED7" w14:textId="77777777" w:rsidTr="00421869">
        <w:tc>
          <w:tcPr>
            <w:tcW w:w="392" w:type="dxa"/>
            <w:vAlign w:val="center"/>
          </w:tcPr>
          <w:p w14:paraId="5BC0342C" w14:textId="6C3A3AA8"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t>6</w:t>
            </w:r>
          </w:p>
        </w:tc>
        <w:tc>
          <w:tcPr>
            <w:tcW w:w="1276" w:type="dxa"/>
            <w:vAlign w:val="center"/>
          </w:tcPr>
          <w:p w14:paraId="779E52F9" w14:textId="10E9392B"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63:31:0702041:ЗУ9</w:t>
            </w:r>
          </w:p>
        </w:tc>
        <w:tc>
          <w:tcPr>
            <w:tcW w:w="567" w:type="dxa"/>
            <w:vAlign w:val="center"/>
          </w:tcPr>
          <w:p w14:paraId="0FE2163E" w14:textId="5E42DD18"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1380</w:t>
            </w:r>
          </w:p>
        </w:tc>
        <w:tc>
          <w:tcPr>
            <w:tcW w:w="850" w:type="dxa"/>
            <w:vAlign w:val="center"/>
          </w:tcPr>
          <w:p w14:paraId="4628BD95"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Земли</w:t>
            </w:r>
          </w:p>
          <w:p w14:paraId="6F7BFEB2" w14:textId="23FDCB22"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lastRenderedPageBreak/>
              <w:t>населённых пунктов</w:t>
            </w:r>
          </w:p>
        </w:tc>
        <w:tc>
          <w:tcPr>
            <w:tcW w:w="1134" w:type="dxa"/>
            <w:vAlign w:val="center"/>
          </w:tcPr>
          <w:p w14:paraId="02E6D905" w14:textId="5A668E33"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lastRenderedPageBreak/>
              <w:t>-</w:t>
            </w:r>
          </w:p>
        </w:tc>
        <w:tc>
          <w:tcPr>
            <w:tcW w:w="1985" w:type="dxa"/>
            <w:vMerge/>
            <w:vAlign w:val="center"/>
          </w:tcPr>
          <w:p w14:paraId="6D204D16" w14:textId="77777777" w:rsidR="0019753D" w:rsidRDefault="0019753D" w:rsidP="0019753D">
            <w:pPr>
              <w:jc w:val="center"/>
              <w:rPr>
                <w:rFonts w:ascii="Times New Roman" w:eastAsia="Calibri" w:hAnsi="Times New Roman" w:cs="Times New Roman"/>
                <w:bCs/>
                <w:sz w:val="12"/>
                <w:szCs w:val="12"/>
              </w:rPr>
            </w:pPr>
          </w:p>
        </w:tc>
        <w:tc>
          <w:tcPr>
            <w:tcW w:w="1525" w:type="dxa"/>
            <w:vMerge/>
            <w:vAlign w:val="center"/>
          </w:tcPr>
          <w:p w14:paraId="0B3A2EA6" w14:textId="77777777" w:rsidR="0019753D" w:rsidRDefault="0019753D" w:rsidP="0019753D">
            <w:pPr>
              <w:jc w:val="center"/>
              <w:rPr>
                <w:rFonts w:ascii="Times New Roman" w:eastAsia="Calibri" w:hAnsi="Times New Roman" w:cs="Times New Roman"/>
                <w:bCs/>
                <w:sz w:val="12"/>
                <w:szCs w:val="12"/>
              </w:rPr>
            </w:pPr>
          </w:p>
        </w:tc>
      </w:tr>
      <w:tr w:rsidR="00421869" w14:paraId="69A2DCB8" w14:textId="77777777" w:rsidTr="00421869">
        <w:tc>
          <w:tcPr>
            <w:tcW w:w="392" w:type="dxa"/>
            <w:vAlign w:val="center"/>
          </w:tcPr>
          <w:p w14:paraId="20A3A236" w14:textId="2B6A12DF"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b/>
                <w:bCs/>
                <w:color w:val="000000"/>
                <w:sz w:val="12"/>
                <w:szCs w:val="12"/>
              </w:rPr>
              <w:lastRenderedPageBreak/>
              <w:t>7</w:t>
            </w:r>
          </w:p>
        </w:tc>
        <w:tc>
          <w:tcPr>
            <w:tcW w:w="1276" w:type="dxa"/>
            <w:vAlign w:val="center"/>
          </w:tcPr>
          <w:p w14:paraId="4092BEDE" w14:textId="1F62AE69"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63:31:1101001:ЗУ10</w:t>
            </w:r>
          </w:p>
        </w:tc>
        <w:tc>
          <w:tcPr>
            <w:tcW w:w="567" w:type="dxa"/>
            <w:vAlign w:val="center"/>
          </w:tcPr>
          <w:p w14:paraId="58B12EE7" w14:textId="27C9AADE"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3978</w:t>
            </w:r>
          </w:p>
        </w:tc>
        <w:tc>
          <w:tcPr>
            <w:tcW w:w="850" w:type="dxa"/>
            <w:vAlign w:val="center"/>
          </w:tcPr>
          <w:p w14:paraId="7EACCD61"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Земли</w:t>
            </w:r>
          </w:p>
          <w:p w14:paraId="20612F1C" w14:textId="464FEE0F"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населённых пунктов</w:t>
            </w:r>
          </w:p>
        </w:tc>
        <w:tc>
          <w:tcPr>
            <w:tcW w:w="1134" w:type="dxa"/>
            <w:vAlign w:val="center"/>
          </w:tcPr>
          <w:p w14:paraId="4B58FAD2" w14:textId="5A4FAC11" w:rsidR="0019753D" w:rsidRPr="0019753D" w:rsidRDefault="0019753D" w:rsidP="0019753D">
            <w:pPr>
              <w:jc w:val="center"/>
              <w:rPr>
                <w:rFonts w:ascii="Times New Roman" w:hAnsi="Times New Roman" w:cs="Times New Roman"/>
                <w:sz w:val="12"/>
                <w:szCs w:val="12"/>
              </w:rPr>
            </w:pPr>
            <w:r w:rsidRPr="0019753D">
              <w:rPr>
                <w:rFonts w:ascii="Times New Roman" w:hAnsi="Times New Roman" w:cs="Times New Roman"/>
                <w:sz w:val="12"/>
                <w:szCs w:val="12"/>
              </w:rPr>
              <w:t>-</w:t>
            </w:r>
          </w:p>
        </w:tc>
        <w:tc>
          <w:tcPr>
            <w:tcW w:w="1985" w:type="dxa"/>
            <w:vMerge w:val="restart"/>
            <w:vAlign w:val="center"/>
          </w:tcPr>
          <w:p w14:paraId="4FA93FDD" w14:textId="77777777" w:rsidR="0019753D" w:rsidRPr="0019753D" w:rsidRDefault="0019753D" w:rsidP="0019753D">
            <w:pPr>
              <w:jc w:val="center"/>
              <w:rPr>
                <w:rFonts w:ascii="Times New Roman" w:eastAsia="Calibri" w:hAnsi="Times New Roman" w:cs="Times New Roman"/>
                <w:sz w:val="12"/>
                <w:szCs w:val="12"/>
              </w:rPr>
            </w:pPr>
            <w:r w:rsidRPr="0019753D">
              <w:rPr>
                <w:rFonts w:ascii="Times New Roman" w:eastAsia="Calibri" w:hAnsi="Times New Roman" w:cs="Times New Roman"/>
                <w:sz w:val="12"/>
                <w:szCs w:val="12"/>
              </w:rPr>
              <w:t>Гидротехнические сооружения (код 11.3)</w:t>
            </w:r>
          </w:p>
          <w:p w14:paraId="2F9B263A" w14:textId="2B03D462" w:rsidR="0019753D" w:rsidRDefault="0019753D" w:rsidP="0019753D">
            <w:pPr>
              <w:jc w:val="center"/>
              <w:rPr>
                <w:rFonts w:ascii="Times New Roman" w:eastAsia="Calibri" w:hAnsi="Times New Roman" w:cs="Times New Roman"/>
                <w:bCs/>
                <w:sz w:val="12"/>
                <w:szCs w:val="12"/>
              </w:rPr>
            </w:pPr>
            <w:r w:rsidRPr="0019753D">
              <w:rPr>
                <w:rFonts w:ascii="Times New Roman" w:eastAsia="Calibri" w:hAnsi="Times New Roman" w:cs="Times New Roman"/>
                <w:sz w:val="12"/>
                <w:szCs w:val="12"/>
              </w:rPr>
              <w:t>/----------------------------</w:t>
            </w:r>
          </w:p>
        </w:tc>
        <w:tc>
          <w:tcPr>
            <w:tcW w:w="1525" w:type="dxa"/>
            <w:vMerge w:val="restart"/>
            <w:vAlign w:val="center"/>
          </w:tcPr>
          <w:p w14:paraId="6E165409" w14:textId="4CF777F0" w:rsidR="0019753D" w:rsidRDefault="0019753D" w:rsidP="0019753D">
            <w:pPr>
              <w:jc w:val="center"/>
              <w:rPr>
                <w:rFonts w:ascii="Times New Roman" w:eastAsia="Calibri" w:hAnsi="Times New Roman" w:cs="Times New Roman"/>
                <w:bCs/>
                <w:sz w:val="12"/>
                <w:szCs w:val="12"/>
              </w:rPr>
            </w:pPr>
            <w:r w:rsidRPr="0019753D">
              <w:rPr>
                <w:rFonts w:ascii="Times New Roman" w:hAnsi="Times New Roman" w:cs="Times New Roman"/>
                <w:color w:val="000000"/>
                <w:sz w:val="12"/>
                <w:szCs w:val="12"/>
              </w:rPr>
              <w:t>1. Образование земельного участка из земель находящихся в государственной или муниципальной собственности</w:t>
            </w:r>
          </w:p>
        </w:tc>
      </w:tr>
      <w:tr w:rsidR="00421869" w14:paraId="5F12D13C" w14:textId="77777777" w:rsidTr="00421869">
        <w:tc>
          <w:tcPr>
            <w:tcW w:w="392" w:type="dxa"/>
            <w:vAlign w:val="center"/>
          </w:tcPr>
          <w:p w14:paraId="40357084" w14:textId="6FF1D1E5" w:rsidR="0019753D" w:rsidRPr="0019753D" w:rsidRDefault="0019753D" w:rsidP="0019753D">
            <w:pPr>
              <w:jc w:val="center"/>
              <w:rPr>
                <w:rFonts w:ascii="Times New Roman" w:hAnsi="Times New Roman" w:cs="Times New Roman"/>
                <w:b/>
                <w:bCs/>
                <w:color w:val="000000"/>
                <w:sz w:val="12"/>
                <w:szCs w:val="12"/>
              </w:rPr>
            </w:pPr>
            <w:r w:rsidRPr="0019753D">
              <w:rPr>
                <w:rFonts w:ascii="Times New Roman" w:hAnsi="Times New Roman" w:cs="Times New Roman"/>
                <w:b/>
                <w:bCs/>
                <w:color w:val="000000"/>
                <w:sz w:val="12"/>
                <w:szCs w:val="12"/>
              </w:rPr>
              <w:t>8</w:t>
            </w:r>
          </w:p>
        </w:tc>
        <w:tc>
          <w:tcPr>
            <w:tcW w:w="1276" w:type="dxa"/>
            <w:vAlign w:val="center"/>
          </w:tcPr>
          <w:p w14:paraId="5D2A4068" w14:textId="2B0E3BFF"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63:31:1101001:ЗУ11</w:t>
            </w:r>
          </w:p>
        </w:tc>
        <w:tc>
          <w:tcPr>
            <w:tcW w:w="567" w:type="dxa"/>
            <w:vAlign w:val="center"/>
          </w:tcPr>
          <w:p w14:paraId="38F5C86C" w14:textId="5C207E93"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16181</w:t>
            </w:r>
          </w:p>
        </w:tc>
        <w:tc>
          <w:tcPr>
            <w:tcW w:w="850" w:type="dxa"/>
            <w:vAlign w:val="center"/>
          </w:tcPr>
          <w:p w14:paraId="4816ADA0" w14:textId="65A4BE8B"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Земли с/х назначения</w:t>
            </w:r>
          </w:p>
        </w:tc>
        <w:tc>
          <w:tcPr>
            <w:tcW w:w="1134" w:type="dxa"/>
            <w:vAlign w:val="center"/>
          </w:tcPr>
          <w:p w14:paraId="290FBD86" w14:textId="7C2EBEF9"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w:t>
            </w:r>
          </w:p>
        </w:tc>
        <w:tc>
          <w:tcPr>
            <w:tcW w:w="1985" w:type="dxa"/>
            <w:vMerge/>
            <w:vAlign w:val="center"/>
          </w:tcPr>
          <w:p w14:paraId="5BE694D2" w14:textId="77777777" w:rsidR="0019753D" w:rsidRPr="0019753D" w:rsidRDefault="0019753D" w:rsidP="0019753D">
            <w:pPr>
              <w:jc w:val="center"/>
              <w:rPr>
                <w:rFonts w:ascii="Times New Roman" w:eastAsia="Calibri" w:hAnsi="Times New Roman" w:cs="Times New Roman"/>
                <w:sz w:val="12"/>
                <w:szCs w:val="12"/>
              </w:rPr>
            </w:pPr>
          </w:p>
        </w:tc>
        <w:tc>
          <w:tcPr>
            <w:tcW w:w="1525" w:type="dxa"/>
            <w:vMerge/>
            <w:vAlign w:val="center"/>
          </w:tcPr>
          <w:p w14:paraId="37E81FA5" w14:textId="77777777" w:rsidR="0019753D" w:rsidRPr="0019753D" w:rsidRDefault="0019753D" w:rsidP="0019753D">
            <w:pPr>
              <w:jc w:val="center"/>
              <w:rPr>
                <w:rFonts w:ascii="Times New Roman" w:hAnsi="Times New Roman" w:cs="Times New Roman"/>
                <w:color w:val="000000"/>
                <w:sz w:val="12"/>
                <w:szCs w:val="12"/>
              </w:rPr>
            </w:pPr>
          </w:p>
        </w:tc>
      </w:tr>
      <w:tr w:rsidR="00421869" w14:paraId="063E21DD" w14:textId="77777777" w:rsidTr="00421869">
        <w:tc>
          <w:tcPr>
            <w:tcW w:w="392" w:type="dxa"/>
            <w:vAlign w:val="center"/>
          </w:tcPr>
          <w:p w14:paraId="0F0035CE" w14:textId="18A5D38F" w:rsidR="0019753D" w:rsidRPr="0019753D" w:rsidRDefault="0019753D" w:rsidP="0019753D">
            <w:pPr>
              <w:jc w:val="center"/>
              <w:rPr>
                <w:rFonts w:ascii="Times New Roman" w:hAnsi="Times New Roman" w:cs="Times New Roman"/>
                <w:b/>
                <w:bCs/>
                <w:color w:val="000000"/>
                <w:sz w:val="12"/>
                <w:szCs w:val="12"/>
              </w:rPr>
            </w:pPr>
            <w:r w:rsidRPr="0019753D">
              <w:rPr>
                <w:rFonts w:ascii="Times New Roman" w:hAnsi="Times New Roman" w:cs="Times New Roman"/>
                <w:b/>
                <w:bCs/>
                <w:color w:val="000000"/>
                <w:sz w:val="12"/>
                <w:szCs w:val="12"/>
              </w:rPr>
              <w:t>9</w:t>
            </w:r>
          </w:p>
        </w:tc>
        <w:tc>
          <w:tcPr>
            <w:tcW w:w="1276" w:type="dxa"/>
            <w:vAlign w:val="center"/>
          </w:tcPr>
          <w:p w14:paraId="161CDE2E" w14:textId="2CB1D83D"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63:31:0000000:ЗУ12</w:t>
            </w:r>
          </w:p>
        </w:tc>
        <w:tc>
          <w:tcPr>
            <w:tcW w:w="567" w:type="dxa"/>
            <w:vAlign w:val="center"/>
          </w:tcPr>
          <w:p w14:paraId="6C8442FB" w14:textId="3DC153FB"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6432</w:t>
            </w:r>
          </w:p>
        </w:tc>
        <w:tc>
          <w:tcPr>
            <w:tcW w:w="850" w:type="dxa"/>
            <w:vAlign w:val="center"/>
          </w:tcPr>
          <w:p w14:paraId="290A80D6" w14:textId="77777777" w:rsidR="0019753D" w:rsidRPr="0019753D" w:rsidRDefault="0019753D" w:rsidP="0019753D">
            <w:pPr>
              <w:jc w:val="center"/>
              <w:rPr>
                <w:rFonts w:ascii="Times New Roman" w:hAnsi="Times New Roman" w:cs="Times New Roman"/>
                <w:color w:val="000000"/>
                <w:sz w:val="12"/>
                <w:szCs w:val="12"/>
              </w:rPr>
            </w:pPr>
          </w:p>
        </w:tc>
        <w:tc>
          <w:tcPr>
            <w:tcW w:w="1134" w:type="dxa"/>
            <w:vAlign w:val="center"/>
          </w:tcPr>
          <w:p w14:paraId="12FD49B7" w14:textId="3CBFAA63"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w:t>
            </w:r>
          </w:p>
        </w:tc>
        <w:tc>
          <w:tcPr>
            <w:tcW w:w="1985" w:type="dxa"/>
            <w:vMerge/>
            <w:vAlign w:val="center"/>
          </w:tcPr>
          <w:p w14:paraId="1A01BF42" w14:textId="77777777" w:rsidR="0019753D" w:rsidRPr="0019753D" w:rsidRDefault="0019753D" w:rsidP="0019753D">
            <w:pPr>
              <w:jc w:val="center"/>
              <w:rPr>
                <w:rFonts w:ascii="Times New Roman" w:eastAsia="Calibri" w:hAnsi="Times New Roman" w:cs="Times New Roman"/>
                <w:sz w:val="12"/>
                <w:szCs w:val="12"/>
              </w:rPr>
            </w:pPr>
          </w:p>
        </w:tc>
        <w:tc>
          <w:tcPr>
            <w:tcW w:w="1525" w:type="dxa"/>
            <w:vMerge/>
            <w:vAlign w:val="center"/>
          </w:tcPr>
          <w:p w14:paraId="50130F48" w14:textId="77777777" w:rsidR="0019753D" w:rsidRPr="0019753D" w:rsidRDefault="0019753D" w:rsidP="0019753D">
            <w:pPr>
              <w:jc w:val="center"/>
              <w:rPr>
                <w:rFonts w:ascii="Times New Roman" w:hAnsi="Times New Roman" w:cs="Times New Roman"/>
                <w:color w:val="000000"/>
                <w:sz w:val="12"/>
                <w:szCs w:val="12"/>
              </w:rPr>
            </w:pPr>
          </w:p>
        </w:tc>
      </w:tr>
      <w:tr w:rsidR="0019753D" w14:paraId="607EBE26" w14:textId="77777777" w:rsidTr="00421869">
        <w:tc>
          <w:tcPr>
            <w:tcW w:w="392" w:type="dxa"/>
            <w:vAlign w:val="center"/>
          </w:tcPr>
          <w:p w14:paraId="2DDE1295" w14:textId="7951984F" w:rsidR="0019753D" w:rsidRPr="0019753D" w:rsidRDefault="0019753D" w:rsidP="0019753D">
            <w:pPr>
              <w:jc w:val="center"/>
              <w:rPr>
                <w:rFonts w:ascii="Times New Roman" w:hAnsi="Times New Roman" w:cs="Times New Roman"/>
                <w:b/>
                <w:bCs/>
                <w:color w:val="000000"/>
                <w:sz w:val="12"/>
                <w:szCs w:val="12"/>
              </w:rPr>
            </w:pPr>
            <w:r w:rsidRPr="0019753D">
              <w:rPr>
                <w:rFonts w:ascii="Times New Roman" w:hAnsi="Times New Roman" w:cs="Times New Roman"/>
                <w:b/>
                <w:bCs/>
                <w:color w:val="000000"/>
                <w:sz w:val="12"/>
                <w:szCs w:val="12"/>
              </w:rPr>
              <w:t>10</w:t>
            </w:r>
          </w:p>
        </w:tc>
        <w:tc>
          <w:tcPr>
            <w:tcW w:w="1276" w:type="dxa"/>
            <w:vAlign w:val="center"/>
          </w:tcPr>
          <w:p w14:paraId="3B7BB74B" w14:textId="4A4D0D1A"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63:31:1010002:ЗУ13</w:t>
            </w:r>
          </w:p>
        </w:tc>
        <w:tc>
          <w:tcPr>
            <w:tcW w:w="567" w:type="dxa"/>
            <w:vAlign w:val="center"/>
          </w:tcPr>
          <w:p w14:paraId="143397EF" w14:textId="08FC88C6"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9560</w:t>
            </w:r>
          </w:p>
        </w:tc>
        <w:tc>
          <w:tcPr>
            <w:tcW w:w="850" w:type="dxa"/>
            <w:vAlign w:val="center"/>
          </w:tcPr>
          <w:p w14:paraId="5B17BDBD"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Земли</w:t>
            </w:r>
          </w:p>
          <w:p w14:paraId="1A585D94" w14:textId="38D6E323"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населённых пунктов</w:t>
            </w:r>
          </w:p>
        </w:tc>
        <w:tc>
          <w:tcPr>
            <w:tcW w:w="1134" w:type="dxa"/>
            <w:vAlign w:val="center"/>
          </w:tcPr>
          <w:p w14:paraId="4B0AC19E" w14:textId="26D489A3"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w:t>
            </w:r>
          </w:p>
        </w:tc>
        <w:tc>
          <w:tcPr>
            <w:tcW w:w="1985" w:type="dxa"/>
            <w:vAlign w:val="center"/>
          </w:tcPr>
          <w:p w14:paraId="42B0F67A" w14:textId="77777777" w:rsidR="0019753D" w:rsidRPr="0019753D" w:rsidRDefault="0019753D" w:rsidP="0019753D">
            <w:pPr>
              <w:jc w:val="center"/>
              <w:rPr>
                <w:rFonts w:ascii="Times New Roman" w:eastAsia="Calibri" w:hAnsi="Times New Roman" w:cs="Times New Roman"/>
                <w:sz w:val="12"/>
                <w:szCs w:val="12"/>
              </w:rPr>
            </w:pPr>
            <w:r w:rsidRPr="0019753D">
              <w:rPr>
                <w:rFonts w:ascii="Times New Roman" w:eastAsia="Calibri" w:hAnsi="Times New Roman" w:cs="Times New Roman"/>
                <w:sz w:val="12"/>
                <w:szCs w:val="12"/>
              </w:rPr>
              <w:t>Коммунальное</w:t>
            </w:r>
          </w:p>
          <w:p w14:paraId="19EC6C02" w14:textId="77777777" w:rsidR="0019753D" w:rsidRPr="0019753D" w:rsidRDefault="0019753D" w:rsidP="0019753D">
            <w:pPr>
              <w:jc w:val="center"/>
              <w:rPr>
                <w:rFonts w:ascii="Times New Roman" w:eastAsia="Calibri" w:hAnsi="Times New Roman" w:cs="Times New Roman"/>
                <w:sz w:val="12"/>
                <w:szCs w:val="12"/>
              </w:rPr>
            </w:pPr>
            <w:r w:rsidRPr="0019753D">
              <w:rPr>
                <w:rFonts w:ascii="Times New Roman" w:eastAsia="Calibri" w:hAnsi="Times New Roman" w:cs="Times New Roman"/>
                <w:sz w:val="12"/>
                <w:szCs w:val="12"/>
              </w:rPr>
              <w:t>обслуживание (код 3.1)</w:t>
            </w:r>
          </w:p>
          <w:p w14:paraId="76B2B5D8" w14:textId="1DF8395C" w:rsidR="0019753D" w:rsidRPr="0019753D" w:rsidRDefault="0019753D" w:rsidP="0019753D">
            <w:pPr>
              <w:jc w:val="center"/>
              <w:rPr>
                <w:rFonts w:ascii="Times New Roman" w:eastAsia="Calibri" w:hAnsi="Times New Roman" w:cs="Times New Roman"/>
                <w:sz w:val="12"/>
                <w:szCs w:val="12"/>
              </w:rPr>
            </w:pPr>
            <w:r w:rsidRPr="0019753D">
              <w:rPr>
                <w:rFonts w:ascii="Times New Roman" w:eastAsia="Calibri" w:hAnsi="Times New Roman" w:cs="Times New Roman"/>
                <w:sz w:val="12"/>
                <w:szCs w:val="12"/>
              </w:rPr>
              <w:t>/----------------------------</w:t>
            </w:r>
          </w:p>
        </w:tc>
        <w:tc>
          <w:tcPr>
            <w:tcW w:w="1525" w:type="dxa"/>
            <w:vAlign w:val="center"/>
          </w:tcPr>
          <w:p w14:paraId="40F70B71" w14:textId="56BD2D7A"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1. Образование земельного участка из земель находящихся в государственной или муниципальной собственности</w:t>
            </w:r>
          </w:p>
        </w:tc>
      </w:tr>
      <w:tr w:rsidR="0019753D" w14:paraId="7D300D06" w14:textId="77777777" w:rsidTr="00421869">
        <w:tc>
          <w:tcPr>
            <w:tcW w:w="392" w:type="dxa"/>
            <w:vAlign w:val="center"/>
          </w:tcPr>
          <w:p w14:paraId="3C9B6793" w14:textId="3770A35B" w:rsidR="0019753D" w:rsidRPr="0019753D" w:rsidRDefault="0019753D" w:rsidP="0019753D">
            <w:pPr>
              <w:jc w:val="center"/>
              <w:rPr>
                <w:rFonts w:ascii="Times New Roman" w:hAnsi="Times New Roman" w:cs="Times New Roman"/>
                <w:b/>
                <w:bCs/>
                <w:color w:val="000000"/>
                <w:sz w:val="12"/>
                <w:szCs w:val="12"/>
              </w:rPr>
            </w:pPr>
            <w:r w:rsidRPr="0019753D">
              <w:rPr>
                <w:rFonts w:ascii="Times New Roman" w:hAnsi="Times New Roman" w:cs="Times New Roman"/>
                <w:b/>
                <w:bCs/>
                <w:color w:val="000000"/>
                <w:sz w:val="12"/>
                <w:szCs w:val="12"/>
              </w:rPr>
              <w:t>11</w:t>
            </w:r>
          </w:p>
        </w:tc>
        <w:tc>
          <w:tcPr>
            <w:tcW w:w="1276" w:type="dxa"/>
            <w:vAlign w:val="center"/>
          </w:tcPr>
          <w:p w14:paraId="30E13C35" w14:textId="77379D6B"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63:31:1010002:ЗУ14</w:t>
            </w:r>
          </w:p>
        </w:tc>
        <w:tc>
          <w:tcPr>
            <w:tcW w:w="567" w:type="dxa"/>
            <w:vAlign w:val="center"/>
          </w:tcPr>
          <w:p w14:paraId="4BCF93DF" w14:textId="2B9EF70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7337</w:t>
            </w:r>
          </w:p>
        </w:tc>
        <w:tc>
          <w:tcPr>
            <w:tcW w:w="850" w:type="dxa"/>
            <w:vAlign w:val="center"/>
          </w:tcPr>
          <w:p w14:paraId="7568AAF3" w14:textId="77777777" w:rsidR="0019753D" w:rsidRPr="0019753D" w:rsidRDefault="0019753D" w:rsidP="0019753D">
            <w:pPr>
              <w:jc w:val="center"/>
              <w:rPr>
                <w:rFonts w:ascii="Times New Roman" w:hAnsi="Times New Roman" w:cs="Times New Roman"/>
                <w:color w:val="000000"/>
                <w:sz w:val="12"/>
                <w:szCs w:val="12"/>
              </w:rPr>
            </w:pPr>
          </w:p>
        </w:tc>
        <w:tc>
          <w:tcPr>
            <w:tcW w:w="1134" w:type="dxa"/>
            <w:vAlign w:val="center"/>
          </w:tcPr>
          <w:p w14:paraId="4B731D6B" w14:textId="0C77836A"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w:t>
            </w:r>
          </w:p>
        </w:tc>
        <w:tc>
          <w:tcPr>
            <w:tcW w:w="1985" w:type="dxa"/>
            <w:vAlign w:val="center"/>
          </w:tcPr>
          <w:p w14:paraId="5FF93201"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Улично-дорожная сеть</w:t>
            </w:r>
          </w:p>
          <w:p w14:paraId="7600288D"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(код 12.0.1)</w:t>
            </w:r>
          </w:p>
          <w:p w14:paraId="1A3C7681" w14:textId="7F20A167" w:rsidR="0019753D" w:rsidRPr="0019753D" w:rsidRDefault="0019753D" w:rsidP="0019753D">
            <w:pPr>
              <w:jc w:val="center"/>
              <w:rPr>
                <w:rFonts w:ascii="Times New Roman" w:eastAsia="Calibri" w:hAnsi="Times New Roman" w:cs="Times New Roman"/>
                <w:sz w:val="12"/>
                <w:szCs w:val="12"/>
              </w:rPr>
            </w:pPr>
            <w:r w:rsidRPr="0019753D">
              <w:rPr>
                <w:rFonts w:ascii="Times New Roman" w:hAnsi="Times New Roman" w:cs="Times New Roman"/>
                <w:color w:val="000000"/>
                <w:sz w:val="12"/>
                <w:szCs w:val="12"/>
              </w:rPr>
              <w:t>/----------------------------</w:t>
            </w:r>
          </w:p>
        </w:tc>
        <w:tc>
          <w:tcPr>
            <w:tcW w:w="1525" w:type="dxa"/>
            <w:vAlign w:val="center"/>
          </w:tcPr>
          <w:p w14:paraId="1C9AE42B" w14:textId="21DCFA1C"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1. Образование земельного участка из земель находящихся в государственной или муниципальной собственности</w:t>
            </w:r>
          </w:p>
        </w:tc>
      </w:tr>
      <w:tr w:rsidR="0019753D" w14:paraId="2AC6AD5F" w14:textId="77777777" w:rsidTr="00421869">
        <w:tc>
          <w:tcPr>
            <w:tcW w:w="392" w:type="dxa"/>
            <w:vAlign w:val="center"/>
          </w:tcPr>
          <w:p w14:paraId="1249FD08" w14:textId="22F5E516" w:rsidR="0019753D" w:rsidRPr="0019753D" w:rsidRDefault="0019753D" w:rsidP="0019753D">
            <w:pPr>
              <w:jc w:val="center"/>
              <w:rPr>
                <w:rFonts w:ascii="Times New Roman" w:hAnsi="Times New Roman" w:cs="Times New Roman"/>
                <w:b/>
                <w:bCs/>
                <w:color w:val="000000"/>
                <w:sz w:val="12"/>
                <w:szCs w:val="12"/>
              </w:rPr>
            </w:pPr>
            <w:r w:rsidRPr="0019753D">
              <w:rPr>
                <w:rFonts w:ascii="Times New Roman" w:hAnsi="Times New Roman" w:cs="Times New Roman"/>
                <w:b/>
                <w:bCs/>
                <w:color w:val="000000"/>
                <w:sz w:val="12"/>
                <w:szCs w:val="12"/>
              </w:rPr>
              <w:t>13</w:t>
            </w:r>
          </w:p>
        </w:tc>
        <w:tc>
          <w:tcPr>
            <w:tcW w:w="1276" w:type="dxa"/>
            <w:vAlign w:val="center"/>
          </w:tcPr>
          <w:p w14:paraId="3B7CD18E" w14:textId="4E625316"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63:31:0703004:ЗУ15</w:t>
            </w:r>
          </w:p>
        </w:tc>
        <w:tc>
          <w:tcPr>
            <w:tcW w:w="567" w:type="dxa"/>
            <w:vAlign w:val="center"/>
          </w:tcPr>
          <w:p w14:paraId="3E801086" w14:textId="2D1A4185"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1980</w:t>
            </w:r>
          </w:p>
        </w:tc>
        <w:tc>
          <w:tcPr>
            <w:tcW w:w="850" w:type="dxa"/>
            <w:vAlign w:val="center"/>
          </w:tcPr>
          <w:p w14:paraId="63504C94"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Земли</w:t>
            </w:r>
          </w:p>
          <w:p w14:paraId="1A96ABA0"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водного</w:t>
            </w:r>
          </w:p>
          <w:p w14:paraId="5206B9A6" w14:textId="2142D525"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фонда</w:t>
            </w:r>
          </w:p>
        </w:tc>
        <w:tc>
          <w:tcPr>
            <w:tcW w:w="1134" w:type="dxa"/>
            <w:vAlign w:val="center"/>
          </w:tcPr>
          <w:p w14:paraId="670CEE64" w14:textId="1BF7B2E0"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w:t>
            </w:r>
          </w:p>
        </w:tc>
        <w:tc>
          <w:tcPr>
            <w:tcW w:w="1985" w:type="dxa"/>
            <w:vAlign w:val="center"/>
          </w:tcPr>
          <w:p w14:paraId="08960B54" w14:textId="77777777" w:rsidR="0019753D" w:rsidRPr="0019753D" w:rsidRDefault="0019753D" w:rsidP="0019753D">
            <w:pPr>
              <w:jc w:val="center"/>
              <w:rPr>
                <w:rFonts w:ascii="Times New Roman" w:eastAsia="Calibri" w:hAnsi="Times New Roman" w:cs="Times New Roman"/>
                <w:sz w:val="12"/>
                <w:szCs w:val="12"/>
              </w:rPr>
            </w:pPr>
            <w:r w:rsidRPr="0019753D">
              <w:rPr>
                <w:rFonts w:ascii="Times New Roman" w:eastAsia="Calibri" w:hAnsi="Times New Roman" w:cs="Times New Roman"/>
                <w:sz w:val="12"/>
                <w:szCs w:val="12"/>
              </w:rPr>
              <w:t>Гидротехнические сооружения (код 11.3)</w:t>
            </w:r>
          </w:p>
          <w:p w14:paraId="76227167" w14:textId="7F3D41B8" w:rsidR="0019753D" w:rsidRPr="0019753D" w:rsidRDefault="0019753D" w:rsidP="0019753D">
            <w:pPr>
              <w:jc w:val="center"/>
              <w:rPr>
                <w:rFonts w:ascii="Times New Roman" w:hAnsi="Times New Roman" w:cs="Times New Roman"/>
                <w:color w:val="000000"/>
                <w:sz w:val="12"/>
                <w:szCs w:val="12"/>
              </w:rPr>
            </w:pPr>
            <w:r w:rsidRPr="0019753D">
              <w:rPr>
                <w:rFonts w:ascii="Times New Roman" w:eastAsia="Calibri" w:hAnsi="Times New Roman" w:cs="Times New Roman"/>
                <w:sz w:val="12"/>
                <w:szCs w:val="12"/>
              </w:rPr>
              <w:t>/----------------------------</w:t>
            </w:r>
          </w:p>
        </w:tc>
        <w:tc>
          <w:tcPr>
            <w:tcW w:w="1525" w:type="dxa"/>
            <w:vAlign w:val="center"/>
          </w:tcPr>
          <w:p w14:paraId="6C0F367D" w14:textId="77777777"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color w:val="000000"/>
                <w:sz w:val="12"/>
                <w:szCs w:val="12"/>
              </w:rPr>
              <w:t>1. Образование земельного участка из земель находящихся в государственной или муниципальной собственности</w:t>
            </w:r>
          </w:p>
          <w:p w14:paraId="22657F05" w14:textId="1EAA42FD" w:rsidR="0019753D" w:rsidRPr="0019753D" w:rsidRDefault="0019753D" w:rsidP="0019753D">
            <w:pPr>
              <w:jc w:val="center"/>
              <w:rPr>
                <w:rFonts w:ascii="Times New Roman" w:hAnsi="Times New Roman" w:cs="Times New Roman"/>
                <w:color w:val="000000"/>
                <w:sz w:val="12"/>
                <w:szCs w:val="12"/>
              </w:rPr>
            </w:pPr>
            <w:r w:rsidRPr="0019753D">
              <w:rPr>
                <w:rFonts w:ascii="Times New Roman" w:hAnsi="Times New Roman" w:cs="Times New Roman"/>
                <w:sz w:val="12"/>
                <w:szCs w:val="12"/>
              </w:rPr>
              <w:t>2.Предоставление водного объекта в пользование на основании Водного кодекса Российской Федерации</w:t>
            </w:r>
          </w:p>
        </w:tc>
      </w:tr>
    </w:tbl>
    <w:p w14:paraId="51A2231F" w14:textId="77777777" w:rsidR="0019753D" w:rsidRDefault="0019753D" w:rsidP="00421869">
      <w:pPr>
        <w:spacing w:after="0" w:line="240" w:lineRule="auto"/>
        <w:ind w:firstLine="284"/>
        <w:jc w:val="both"/>
        <w:rPr>
          <w:rFonts w:ascii="Times New Roman" w:eastAsia="Calibri" w:hAnsi="Times New Roman" w:cs="Times New Roman"/>
          <w:bCs/>
          <w:sz w:val="12"/>
          <w:szCs w:val="12"/>
        </w:rPr>
      </w:pPr>
    </w:p>
    <w:p w14:paraId="5D9BC114" w14:textId="046EB8A7" w:rsidR="00421869" w:rsidRDefault="00421869" w:rsidP="00421869">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421869">
        <w:rPr>
          <w:rFonts w:ascii="Times New Roman" w:eastAsia="Calibri" w:hAnsi="Times New Roman" w:cs="Times New Roman"/>
          <w:bCs/>
          <w:sz w:val="12"/>
          <w:szCs w:val="12"/>
        </w:rPr>
        <w:t>ПЕРЕЧЕНЬ ЗЕМЕЛЬНЫХ УЧАСТКОВ, В ОТНОШЕНИИ КОТОРЫХ ПРЕДПОЛАГАЕТСЯ ИЗЪЯТИЕ ДЛЯ ГОСУДАРСТВЕННЫХ И (ИЛИ) МУНИЦИПАЛЬНЫХ НУЖД</w:t>
      </w:r>
    </w:p>
    <w:tbl>
      <w:tblPr>
        <w:tblW w:w="5000" w:type="pct"/>
        <w:jc w:val="center"/>
        <w:tblLayout w:type="fixed"/>
        <w:tblLook w:val="04A0" w:firstRow="1" w:lastRow="0" w:firstColumn="1" w:lastColumn="0" w:noHBand="0" w:noVBand="1"/>
      </w:tblPr>
      <w:tblGrid>
        <w:gridCol w:w="395"/>
        <w:gridCol w:w="1275"/>
        <w:gridCol w:w="566"/>
        <w:gridCol w:w="708"/>
        <w:gridCol w:w="849"/>
        <w:gridCol w:w="1135"/>
        <w:gridCol w:w="1861"/>
        <w:gridCol w:w="940"/>
      </w:tblGrid>
      <w:tr w:rsidR="00421869" w:rsidRPr="00421869" w14:paraId="268A7B72" w14:textId="77777777" w:rsidTr="00421869">
        <w:trPr>
          <w:trHeight w:val="70"/>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5EC459C0"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Усл. №</w:t>
            </w:r>
          </w:p>
        </w:tc>
        <w:tc>
          <w:tcPr>
            <w:tcW w:w="825" w:type="pct"/>
            <w:tcBorders>
              <w:top w:val="single" w:sz="4" w:space="0" w:color="auto"/>
              <w:left w:val="nil"/>
              <w:bottom w:val="single" w:sz="4" w:space="0" w:color="auto"/>
              <w:right w:val="single" w:sz="4" w:space="0" w:color="auto"/>
            </w:tcBorders>
            <w:vAlign w:val="center"/>
            <w:hideMark/>
          </w:tcPr>
          <w:p w14:paraId="2DB4158F" w14:textId="345DD353"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Кадастровые номера</w:t>
            </w:r>
            <w:r>
              <w:rPr>
                <w:rFonts w:ascii="Times New Roman" w:hAnsi="Times New Roman" w:cs="Times New Roman"/>
                <w:b/>
                <w:bCs/>
                <w:color w:val="000000"/>
                <w:sz w:val="12"/>
                <w:szCs w:val="12"/>
              </w:rPr>
              <w:t xml:space="preserve"> земельных участков, из которых </w:t>
            </w:r>
            <w:r w:rsidRPr="00421869">
              <w:rPr>
                <w:rFonts w:ascii="Times New Roman" w:hAnsi="Times New Roman" w:cs="Times New Roman"/>
                <w:b/>
                <w:bCs/>
                <w:color w:val="000000"/>
                <w:sz w:val="12"/>
                <w:szCs w:val="12"/>
              </w:rPr>
              <w:t>образуются земельные участки</w:t>
            </w:r>
          </w:p>
        </w:tc>
        <w:tc>
          <w:tcPr>
            <w:tcW w:w="366" w:type="pct"/>
            <w:tcBorders>
              <w:top w:val="single" w:sz="4" w:space="0" w:color="auto"/>
              <w:left w:val="nil"/>
              <w:bottom w:val="single" w:sz="4" w:space="0" w:color="auto"/>
              <w:right w:val="single" w:sz="4" w:space="0" w:color="auto"/>
            </w:tcBorders>
            <w:noWrap/>
            <w:vAlign w:val="center"/>
            <w:hideMark/>
          </w:tcPr>
          <w:p w14:paraId="70ABDD9F"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 xml:space="preserve">S </w:t>
            </w:r>
          </w:p>
          <w:p w14:paraId="0C621254"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 xml:space="preserve">изъятия </w:t>
            </w:r>
          </w:p>
          <w:p w14:paraId="2965D3D8"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кв.м.</w:t>
            </w:r>
          </w:p>
        </w:tc>
        <w:tc>
          <w:tcPr>
            <w:tcW w:w="458" w:type="pct"/>
            <w:tcBorders>
              <w:top w:val="single" w:sz="4" w:space="0" w:color="auto"/>
              <w:left w:val="nil"/>
              <w:bottom w:val="single" w:sz="4" w:space="0" w:color="auto"/>
              <w:right w:val="single" w:sz="4" w:space="0" w:color="auto"/>
            </w:tcBorders>
            <w:vAlign w:val="center"/>
            <w:hideMark/>
          </w:tcPr>
          <w:p w14:paraId="427CC934"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 xml:space="preserve">S </w:t>
            </w:r>
          </w:p>
          <w:p w14:paraId="483FB186"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 xml:space="preserve">общая </w:t>
            </w:r>
          </w:p>
          <w:p w14:paraId="4E8A2F28"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кв.м.</w:t>
            </w:r>
          </w:p>
        </w:tc>
        <w:tc>
          <w:tcPr>
            <w:tcW w:w="549" w:type="pct"/>
            <w:tcBorders>
              <w:top w:val="single" w:sz="4" w:space="0" w:color="auto"/>
              <w:left w:val="single" w:sz="4" w:space="0" w:color="auto"/>
              <w:bottom w:val="single" w:sz="4" w:space="0" w:color="auto"/>
              <w:right w:val="single" w:sz="4" w:space="0" w:color="auto"/>
            </w:tcBorders>
            <w:noWrap/>
            <w:vAlign w:val="center"/>
            <w:hideMark/>
          </w:tcPr>
          <w:p w14:paraId="263FE454"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Категория земель</w:t>
            </w:r>
          </w:p>
        </w:tc>
        <w:tc>
          <w:tcPr>
            <w:tcW w:w="734" w:type="pct"/>
            <w:tcBorders>
              <w:top w:val="single" w:sz="4" w:space="0" w:color="auto"/>
              <w:left w:val="nil"/>
              <w:bottom w:val="single" w:sz="4" w:space="0" w:color="auto"/>
              <w:right w:val="single" w:sz="4" w:space="0" w:color="auto"/>
            </w:tcBorders>
            <w:vAlign w:val="center"/>
            <w:hideMark/>
          </w:tcPr>
          <w:p w14:paraId="7C273956"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Разрешенное</w:t>
            </w:r>
            <w:r w:rsidRPr="00421869">
              <w:rPr>
                <w:rFonts w:ascii="Times New Roman" w:hAnsi="Times New Roman" w:cs="Times New Roman"/>
                <w:b/>
                <w:bCs/>
                <w:color w:val="000000"/>
                <w:sz w:val="12"/>
                <w:szCs w:val="12"/>
              </w:rPr>
              <w:br/>
              <w:t>использование</w:t>
            </w:r>
          </w:p>
        </w:tc>
        <w:tc>
          <w:tcPr>
            <w:tcW w:w="1204" w:type="pct"/>
            <w:tcBorders>
              <w:top w:val="single" w:sz="4" w:space="0" w:color="auto"/>
              <w:left w:val="nil"/>
              <w:bottom w:val="single" w:sz="4" w:space="0" w:color="auto"/>
              <w:right w:val="single" w:sz="4" w:space="0" w:color="auto"/>
            </w:tcBorders>
            <w:vAlign w:val="center"/>
            <w:hideMark/>
          </w:tcPr>
          <w:p w14:paraId="07CF9BBF" w14:textId="77217F5A"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Планируемый вид разреше</w:t>
            </w:r>
            <w:r>
              <w:rPr>
                <w:rFonts w:ascii="Times New Roman" w:hAnsi="Times New Roman" w:cs="Times New Roman"/>
                <w:b/>
                <w:bCs/>
                <w:color w:val="000000"/>
                <w:sz w:val="12"/>
                <w:szCs w:val="12"/>
              </w:rPr>
              <w:t xml:space="preserve">нного использования образуемого земельного участка/ </w:t>
            </w:r>
            <w:r w:rsidRPr="00421869">
              <w:rPr>
                <w:rFonts w:ascii="Times New Roman" w:hAnsi="Times New Roman" w:cs="Times New Roman"/>
                <w:b/>
                <w:bCs/>
                <w:color w:val="000000"/>
                <w:sz w:val="12"/>
                <w:szCs w:val="12"/>
              </w:rPr>
              <w:t>Характеристика образуемой части</w:t>
            </w:r>
          </w:p>
        </w:tc>
        <w:tc>
          <w:tcPr>
            <w:tcW w:w="608" w:type="pct"/>
            <w:tcBorders>
              <w:top w:val="single" w:sz="4" w:space="0" w:color="auto"/>
              <w:left w:val="nil"/>
              <w:bottom w:val="single" w:sz="4" w:space="0" w:color="auto"/>
              <w:right w:val="single" w:sz="4" w:space="0" w:color="auto"/>
            </w:tcBorders>
            <w:vAlign w:val="center"/>
            <w:hideMark/>
          </w:tcPr>
          <w:p w14:paraId="42969978"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Способ образования земельного участка</w:t>
            </w:r>
          </w:p>
        </w:tc>
      </w:tr>
      <w:tr w:rsidR="00421869" w:rsidRPr="00421869" w14:paraId="446168EA" w14:textId="77777777" w:rsidTr="00421869">
        <w:trPr>
          <w:trHeight w:val="86"/>
          <w:jc w:val="center"/>
        </w:trPr>
        <w:tc>
          <w:tcPr>
            <w:tcW w:w="256" w:type="pct"/>
            <w:tcBorders>
              <w:top w:val="nil"/>
              <w:left w:val="single" w:sz="4" w:space="0" w:color="auto"/>
              <w:bottom w:val="single" w:sz="4" w:space="0" w:color="auto"/>
              <w:right w:val="single" w:sz="4" w:space="0" w:color="auto"/>
            </w:tcBorders>
            <w:vAlign w:val="center"/>
            <w:hideMark/>
          </w:tcPr>
          <w:p w14:paraId="29AE78A4" w14:textId="77777777" w:rsidR="00421869" w:rsidRPr="00421869" w:rsidRDefault="00421869" w:rsidP="00421869">
            <w:pPr>
              <w:spacing w:after="0" w:line="240" w:lineRule="auto"/>
              <w:jc w:val="center"/>
              <w:rPr>
                <w:rFonts w:ascii="Times New Roman" w:hAnsi="Times New Roman" w:cs="Times New Roman"/>
                <w:b/>
                <w:bCs/>
                <w:color w:val="000000"/>
                <w:sz w:val="12"/>
                <w:szCs w:val="12"/>
              </w:rPr>
            </w:pPr>
            <w:r w:rsidRPr="00421869">
              <w:rPr>
                <w:rFonts w:ascii="Times New Roman" w:hAnsi="Times New Roman" w:cs="Times New Roman"/>
                <w:b/>
                <w:bCs/>
                <w:color w:val="000000"/>
                <w:sz w:val="12"/>
                <w:szCs w:val="12"/>
              </w:rPr>
              <w:t>12</w:t>
            </w:r>
          </w:p>
        </w:tc>
        <w:tc>
          <w:tcPr>
            <w:tcW w:w="825" w:type="pct"/>
            <w:tcBorders>
              <w:top w:val="nil"/>
              <w:left w:val="nil"/>
              <w:bottom w:val="single" w:sz="4" w:space="0" w:color="auto"/>
              <w:right w:val="single" w:sz="4" w:space="0" w:color="auto"/>
            </w:tcBorders>
            <w:vAlign w:val="center"/>
            <w:hideMark/>
          </w:tcPr>
          <w:p w14:paraId="2556F635"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63:31:0703004:1/ЗУ1</w:t>
            </w:r>
          </w:p>
        </w:tc>
        <w:tc>
          <w:tcPr>
            <w:tcW w:w="366" w:type="pct"/>
            <w:tcBorders>
              <w:top w:val="nil"/>
              <w:left w:val="nil"/>
              <w:bottom w:val="single" w:sz="4" w:space="0" w:color="auto"/>
              <w:right w:val="single" w:sz="4" w:space="0" w:color="auto"/>
            </w:tcBorders>
            <w:vAlign w:val="center"/>
            <w:hideMark/>
          </w:tcPr>
          <w:p w14:paraId="143025CD"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10878</w:t>
            </w:r>
          </w:p>
        </w:tc>
        <w:tc>
          <w:tcPr>
            <w:tcW w:w="458" w:type="pct"/>
            <w:tcBorders>
              <w:top w:val="nil"/>
              <w:left w:val="single" w:sz="4" w:space="0" w:color="auto"/>
              <w:bottom w:val="single" w:sz="4" w:space="0" w:color="auto"/>
              <w:right w:val="single" w:sz="4" w:space="0" w:color="auto"/>
            </w:tcBorders>
            <w:vAlign w:val="center"/>
            <w:hideMark/>
          </w:tcPr>
          <w:p w14:paraId="1626D515"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342000</w:t>
            </w:r>
          </w:p>
        </w:tc>
        <w:tc>
          <w:tcPr>
            <w:tcW w:w="549" w:type="pct"/>
            <w:tcBorders>
              <w:top w:val="nil"/>
              <w:left w:val="single" w:sz="4" w:space="0" w:color="auto"/>
              <w:bottom w:val="single" w:sz="4" w:space="0" w:color="auto"/>
              <w:right w:val="single" w:sz="4" w:space="0" w:color="auto"/>
            </w:tcBorders>
            <w:vAlign w:val="center"/>
            <w:hideMark/>
          </w:tcPr>
          <w:p w14:paraId="6AC95587"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Земли с/х назначения</w:t>
            </w:r>
          </w:p>
        </w:tc>
        <w:tc>
          <w:tcPr>
            <w:tcW w:w="734" w:type="pct"/>
            <w:tcBorders>
              <w:top w:val="nil"/>
              <w:left w:val="nil"/>
              <w:bottom w:val="single" w:sz="4" w:space="0" w:color="auto"/>
              <w:right w:val="single" w:sz="4" w:space="0" w:color="auto"/>
            </w:tcBorders>
            <w:vAlign w:val="center"/>
            <w:hideMark/>
          </w:tcPr>
          <w:p w14:paraId="48E30026"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Для сельскохозяйственной деятельности</w:t>
            </w:r>
          </w:p>
        </w:tc>
        <w:tc>
          <w:tcPr>
            <w:tcW w:w="1204" w:type="pct"/>
            <w:tcBorders>
              <w:top w:val="nil"/>
              <w:left w:val="single" w:sz="4" w:space="0" w:color="auto"/>
              <w:bottom w:val="single" w:sz="4" w:space="0" w:color="auto"/>
              <w:right w:val="single" w:sz="4" w:space="0" w:color="auto"/>
            </w:tcBorders>
            <w:vAlign w:val="center"/>
            <w:hideMark/>
          </w:tcPr>
          <w:p w14:paraId="17D184CC" w14:textId="0E2D22EA" w:rsidR="00421869" w:rsidRPr="00421869" w:rsidRDefault="00421869" w:rsidP="00421869">
            <w:pPr>
              <w:spacing w:after="0" w:line="240" w:lineRule="auto"/>
              <w:jc w:val="center"/>
              <w:rPr>
                <w:rFonts w:ascii="Times New Roman" w:eastAsia="Calibri" w:hAnsi="Times New Roman" w:cs="Times New Roman"/>
                <w:sz w:val="12"/>
                <w:szCs w:val="12"/>
              </w:rPr>
            </w:pPr>
            <w:r w:rsidRPr="00421869">
              <w:rPr>
                <w:rFonts w:ascii="Times New Roman" w:hAnsi="Times New Roman" w:cs="Times New Roman"/>
                <w:sz w:val="12"/>
                <w:szCs w:val="12"/>
              </w:rPr>
              <w:t>Размещение автомобильных дорог (код 7.2.1)</w:t>
            </w:r>
            <w:r w:rsidRPr="00421869">
              <w:rPr>
                <w:rFonts w:ascii="Times New Roman" w:eastAsia="Calibri" w:hAnsi="Times New Roman" w:cs="Times New Roman"/>
                <w:sz w:val="12"/>
                <w:szCs w:val="12"/>
              </w:rPr>
              <w:t>/</w:t>
            </w:r>
            <w:r w:rsidRPr="00421869">
              <w:rPr>
                <w:rFonts w:ascii="Times New Roman" w:hAnsi="Times New Roman" w:cs="Times New Roman"/>
                <w:color w:val="000000"/>
                <w:sz w:val="12"/>
                <w:szCs w:val="12"/>
              </w:rPr>
              <w:t xml:space="preserve"> для эксплуатации объекта: «</w:t>
            </w:r>
            <w:r w:rsidRPr="00421869">
              <w:rPr>
                <w:rFonts w:ascii="Times New Roman" w:eastAsia="Calibri" w:hAnsi="Times New Roman" w:cs="Times New Roman"/>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r w:rsidRPr="00421869">
              <w:rPr>
                <w:rFonts w:ascii="Times New Roman" w:hAnsi="Times New Roman" w:cs="Times New Roman"/>
                <w:color w:val="000000"/>
                <w:sz w:val="12"/>
                <w:szCs w:val="12"/>
              </w:rPr>
              <w:t>»</w:t>
            </w:r>
          </w:p>
        </w:tc>
        <w:tc>
          <w:tcPr>
            <w:tcW w:w="608" w:type="pct"/>
            <w:tcBorders>
              <w:top w:val="nil"/>
              <w:left w:val="single" w:sz="4" w:space="0" w:color="auto"/>
              <w:bottom w:val="single" w:sz="4" w:space="0" w:color="auto"/>
              <w:right w:val="single" w:sz="4" w:space="0" w:color="auto"/>
            </w:tcBorders>
            <w:vAlign w:val="center"/>
            <w:hideMark/>
          </w:tcPr>
          <w:p w14:paraId="5BE03BC2"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Раздел земельного участка</w:t>
            </w:r>
          </w:p>
        </w:tc>
      </w:tr>
    </w:tbl>
    <w:p w14:paraId="26AE9392" w14:textId="77777777" w:rsidR="00421869" w:rsidRDefault="00421869" w:rsidP="00421869">
      <w:pPr>
        <w:spacing w:after="0" w:line="240" w:lineRule="auto"/>
        <w:ind w:firstLine="284"/>
        <w:jc w:val="center"/>
        <w:rPr>
          <w:rFonts w:ascii="Times New Roman" w:eastAsia="Calibri" w:hAnsi="Times New Roman" w:cs="Times New Roman"/>
          <w:bCs/>
          <w:sz w:val="12"/>
          <w:szCs w:val="12"/>
        </w:rPr>
      </w:pPr>
    </w:p>
    <w:p w14:paraId="2D78B415" w14:textId="32A0526B"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Pr="00421869">
        <w:rPr>
          <w:rFonts w:ascii="Times New Roman" w:eastAsia="Calibri" w:hAnsi="Times New Roman" w:cs="Times New Roman"/>
          <w:bCs/>
          <w:sz w:val="12"/>
          <w:szCs w:val="12"/>
        </w:rPr>
        <w:t xml:space="preserve"> КООРДИНАТ</w:t>
      </w:r>
      <w:r>
        <w:rPr>
          <w:rFonts w:ascii="Times New Roman" w:eastAsia="Calibri" w:hAnsi="Times New Roman" w:cs="Times New Roman"/>
          <w:bCs/>
          <w:sz w:val="12"/>
          <w:szCs w:val="12"/>
        </w:rPr>
        <w:t xml:space="preserve">Ы ОБРАЗУЕМЫХ ЗЕМЕЛЬНЫХ УЧАСТКОВ </w:t>
      </w:r>
    </w:p>
    <w:p w14:paraId="0AA146B3"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 xml:space="preserve">Каталог координат образуемого земельного участка   </w:t>
      </w:r>
    </w:p>
    <w:p w14:paraId="6821F5ED"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1- 63:31:0703004:2/ЗУ1</w:t>
      </w:r>
    </w:p>
    <w:p w14:paraId="0E80D772" w14:textId="79E46813" w:rsidR="00421869" w:rsidRDefault="00421869" w:rsidP="00421869">
      <w:pPr>
        <w:spacing w:after="0" w:line="240" w:lineRule="auto"/>
        <w:ind w:firstLine="284"/>
        <w:jc w:val="right"/>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421869" w:rsidRPr="00421869" w14:paraId="7E5E354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D12757B"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831E731"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7F3837"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9C61BD" w14:textId="77777777" w:rsidR="00421869" w:rsidRPr="00421869" w:rsidRDefault="00421869" w:rsidP="00421869">
            <w:pPr>
              <w:pStyle w:val="aff9"/>
              <w:suppressAutoHyphens/>
              <w:ind w:right="311"/>
              <w:jc w:val="center"/>
              <w:rPr>
                <w:sz w:val="12"/>
                <w:szCs w:val="12"/>
              </w:rPr>
            </w:pPr>
            <w:r w:rsidRPr="00421869">
              <w:rPr>
                <w:color w:val="000000"/>
                <w:sz w:val="12"/>
                <w:szCs w:val="12"/>
              </w:rPr>
              <w:t>Длина</w:t>
            </w:r>
          </w:p>
        </w:tc>
      </w:tr>
      <w:tr w:rsidR="00421869" w:rsidRPr="00421869" w14:paraId="386430CF"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F2E9F4F" w14:textId="7DE2436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AA294A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470685,37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2DCDB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2245174,41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39D9C6" w14:textId="6C3FB43B" w:rsidR="00421869" w:rsidRPr="00421869" w:rsidRDefault="00421869" w:rsidP="00421869">
            <w:pPr>
              <w:spacing w:after="0" w:line="240" w:lineRule="auto"/>
              <w:jc w:val="center"/>
              <w:rPr>
                <w:rFonts w:ascii="Times New Roman" w:hAnsi="Times New Roman" w:cs="Times New Roman"/>
                <w:sz w:val="12"/>
                <w:szCs w:val="12"/>
              </w:rPr>
            </w:pPr>
          </w:p>
        </w:tc>
      </w:tr>
      <w:tr w:rsidR="00421869" w:rsidRPr="00421869" w14:paraId="0A66B7A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6B151A8" w14:textId="62F22D1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969FC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470676,09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C7C77F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2245195,30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E136DC3" w14:textId="7FB9070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22,86</w:t>
            </w:r>
          </w:p>
        </w:tc>
      </w:tr>
      <w:tr w:rsidR="00421869" w:rsidRPr="00421869" w14:paraId="02AA7E33"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1A0EF31" w14:textId="785057E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04FD0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470671,53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86AA67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2245192,02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8014CB" w14:textId="3D4A605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5,62</w:t>
            </w:r>
          </w:p>
        </w:tc>
      </w:tr>
      <w:tr w:rsidR="00421869" w:rsidRPr="00421869" w14:paraId="6DF79F6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1B824D2" w14:textId="695EAE7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069724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470663,97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5193B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2245188,19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9C9472" w14:textId="7057E24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8,47</w:t>
            </w:r>
          </w:p>
        </w:tc>
      </w:tr>
      <w:tr w:rsidR="00421869" w:rsidRPr="00421869" w14:paraId="7BEFB22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FAAD88E" w14:textId="769159F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842AAF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470661,85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0A55E0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2245186,06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31446DF" w14:textId="4136642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3,00</w:t>
            </w:r>
          </w:p>
        </w:tc>
      </w:tr>
      <w:tr w:rsidR="00421869" w:rsidRPr="00421869" w14:paraId="037C96E0"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5934808" w14:textId="5EAC0D6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E3F331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470675,15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99817E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2245156,19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AD9E03F" w14:textId="098AB98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32,71</w:t>
            </w:r>
          </w:p>
        </w:tc>
      </w:tr>
      <w:tr w:rsidR="00421869" w:rsidRPr="00421869" w14:paraId="77BA38D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DB4B583" w14:textId="29FB4D3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8A44DE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470675,24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4CDB8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2245156,29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8D95D7" w14:textId="28CE68D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0,14</w:t>
            </w:r>
          </w:p>
        </w:tc>
      </w:tr>
      <w:tr w:rsidR="00421869" w:rsidRPr="00421869" w14:paraId="5F7DCCEE"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E24555F" w14:textId="1199A20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2EBE45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470685,37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EA2EA3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2245174,41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B00244F" w14:textId="4DE8D14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20,76</w:t>
            </w:r>
          </w:p>
        </w:tc>
      </w:tr>
      <w:tr w:rsidR="00421869" w:rsidRPr="00421869" w14:paraId="5BEFF02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82BA551" w14:textId="77B1BDF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D7212F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471201,25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C4EF91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2244907,67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CB6628F" w14:textId="78D10AB6" w:rsidR="00421869" w:rsidRPr="00421869" w:rsidRDefault="00421869" w:rsidP="00421869">
            <w:pPr>
              <w:spacing w:after="0" w:line="240" w:lineRule="auto"/>
              <w:jc w:val="center"/>
              <w:rPr>
                <w:rFonts w:ascii="Times New Roman" w:hAnsi="Times New Roman" w:cs="Times New Roman"/>
                <w:sz w:val="12"/>
                <w:szCs w:val="12"/>
              </w:rPr>
            </w:pPr>
          </w:p>
        </w:tc>
      </w:tr>
      <w:tr w:rsidR="00421869" w:rsidRPr="00421869" w14:paraId="323E830D"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EDDBB3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B64617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471211,90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FC9B7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2244925,58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9E57176" w14:textId="0694D6A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20,85</w:t>
            </w:r>
          </w:p>
        </w:tc>
      </w:tr>
      <w:tr w:rsidR="00421869" w:rsidRPr="00421869" w14:paraId="21CF45BD"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33652A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60CBA3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471107,99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1508DA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2244951,91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A56DFA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107,20</w:t>
            </w:r>
          </w:p>
        </w:tc>
      </w:tr>
      <w:tr w:rsidR="00421869" w:rsidRPr="00421869" w14:paraId="0104AEB4"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7B33A5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D26E9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471087,57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0E9F6F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2244941,09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AB44695" w14:textId="16FB020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23,11</w:t>
            </w:r>
          </w:p>
        </w:tc>
      </w:tr>
      <w:tr w:rsidR="00421869" w:rsidRPr="00421869" w14:paraId="7ED1BE5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BAEEA70" w14:textId="368AC0E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064834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471082,17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0C65A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2244937,83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5A3FA9B" w14:textId="04184F3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6,31</w:t>
            </w:r>
          </w:p>
        </w:tc>
      </w:tr>
      <w:tr w:rsidR="00421869" w:rsidRPr="00421869" w14:paraId="55B57724"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F80B626" w14:textId="33A4BCC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lastRenderedPageBreak/>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7D8AAD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471201,25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E1EEE8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2244907,67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3B22EA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122,84</w:t>
            </w:r>
          </w:p>
        </w:tc>
      </w:tr>
      <w:tr w:rsidR="00421869" w:rsidRPr="00421869" w14:paraId="3556C727" w14:textId="77777777" w:rsidTr="0042186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DA8872E"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b/>
                <w:bCs/>
                <w:i/>
                <w:iCs/>
                <w:sz w:val="12"/>
                <w:szCs w:val="12"/>
              </w:rPr>
              <w:t>Площадь= 2771</w:t>
            </w:r>
            <w:r w:rsidRPr="00421869">
              <w:rPr>
                <w:rFonts w:ascii="Times New Roman" w:hAnsi="Times New Roman" w:cs="Times New Roman"/>
                <w:b/>
                <w:bCs/>
                <w:i/>
                <w:iCs/>
                <w:sz w:val="12"/>
                <w:szCs w:val="12"/>
                <w:lang w:val="en-US"/>
              </w:rPr>
              <w:t xml:space="preserve"> </w:t>
            </w:r>
            <w:r w:rsidRPr="00421869">
              <w:rPr>
                <w:rFonts w:ascii="Times New Roman" w:hAnsi="Times New Roman" w:cs="Times New Roman"/>
                <w:b/>
                <w:bCs/>
                <w:i/>
                <w:iCs/>
                <w:sz w:val="12"/>
                <w:szCs w:val="12"/>
              </w:rPr>
              <w:t xml:space="preserve"> кв. м.</w:t>
            </w:r>
          </w:p>
        </w:tc>
      </w:tr>
    </w:tbl>
    <w:p w14:paraId="73D56E03" w14:textId="77777777" w:rsidR="00421869" w:rsidRDefault="00421869" w:rsidP="00421869">
      <w:pPr>
        <w:spacing w:after="0" w:line="240" w:lineRule="auto"/>
        <w:ind w:firstLine="284"/>
        <w:jc w:val="center"/>
        <w:rPr>
          <w:rFonts w:ascii="Times New Roman" w:eastAsia="Calibri" w:hAnsi="Times New Roman" w:cs="Times New Roman"/>
          <w:bCs/>
          <w:sz w:val="12"/>
          <w:szCs w:val="12"/>
        </w:rPr>
      </w:pPr>
    </w:p>
    <w:p w14:paraId="3C6632DA"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 xml:space="preserve">Каталог координат образуемого земельного участка   </w:t>
      </w:r>
    </w:p>
    <w:p w14:paraId="37B9B2DB"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2 - 63:31:0000000:5042/ЗУ1</w:t>
      </w:r>
    </w:p>
    <w:p w14:paraId="51EA6A5E" w14:textId="6A0F5758" w:rsidR="00421869" w:rsidRDefault="00421869" w:rsidP="00421869">
      <w:pPr>
        <w:spacing w:after="0" w:line="240" w:lineRule="auto"/>
        <w:ind w:firstLine="284"/>
        <w:jc w:val="right"/>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421869" w:rsidRPr="00421869" w14:paraId="77428811"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8C6C134"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EED7D6"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DAEE75"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DFABD71" w14:textId="77777777" w:rsidR="00421869" w:rsidRPr="00421869" w:rsidRDefault="00421869" w:rsidP="00421869">
            <w:pPr>
              <w:pStyle w:val="aff9"/>
              <w:suppressAutoHyphens/>
              <w:ind w:right="311"/>
              <w:jc w:val="center"/>
              <w:rPr>
                <w:sz w:val="12"/>
                <w:szCs w:val="12"/>
              </w:rPr>
            </w:pPr>
            <w:r w:rsidRPr="00421869">
              <w:rPr>
                <w:color w:val="000000"/>
                <w:sz w:val="12"/>
                <w:szCs w:val="12"/>
              </w:rPr>
              <w:t>Длина</w:t>
            </w:r>
          </w:p>
        </w:tc>
      </w:tr>
      <w:tr w:rsidR="00421869" w:rsidRPr="00421869" w14:paraId="1B56919D"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6AE338" w14:textId="77C8693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59BBCA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466364,19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2A210D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2243324,08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E6BDEFE" w14:textId="5E78B7AC" w:rsidR="00421869" w:rsidRPr="00421869" w:rsidRDefault="00421869" w:rsidP="00421869">
            <w:pPr>
              <w:spacing w:after="0" w:line="240" w:lineRule="auto"/>
              <w:jc w:val="center"/>
              <w:rPr>
                <w:rFonts w:ascii="Times New Roman" w:hAnsi="Times New Roman" w:cs="Times New Roman"/>
                <w:sz w:val="12"/>
                <w:szCs w:val="12"/>
              </w:rPr>
            </w:pPr>
          </w:p>
        </w:tc>
      </w:tr>
      <w:tr w:rsidR="00421869" w:rsidRPr="00421869" w14:paraId="3707E5F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31CF79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954627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466364,21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551F83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2243333,19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4AC74C2" w14:textId="582B1BE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9,12</w:t>
            </w:r>
          </w:p>
        </w:tc>
      </w:tr>
      <w:tr w:rsidR="00421869" w:rsidRPr="00421869" w14:paraId="1A2AE1D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50EAE2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F3C753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466358,89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6AD29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2243334,57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61EE457" w14:textId="08DB0FC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5,50</w:t>
            </w:r>
          </w:p>
        </w:tc>
      </w:tr>
      <w:tr w:rsidR="00421869" w:rsidRPr="00421869" w14:paraId="2FD4461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A2758F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28CBD5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466358,47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C499D7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2243334,67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F2B6BD3" w14:textId="56F9972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0,43</w:t>
            </w:r>
          </w:p>
        </w:tc>
      </w:tr>
      <w:tr w:rsidR="00421869" w:rsidRPr="00421869" w14:paraId="5C72241E"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926C7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5574E2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466358,14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15EB21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2243334,77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8E320E8" w14:textId="40291DD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4E338B2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1E089D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E13AE2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466357,83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0CF3D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2243334,91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FF391F7" w14:textId="046ABD6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21448D6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A6ED3A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8BB72A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466357,52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A29821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2243335,07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56FE8D9" w14:textId="0DF14C1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3A9A7EC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DF231B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6B00C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466357,23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0948A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2243335,26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A3411C4" w14:textId="7D01249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022997B0"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3FE1B1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6612A4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466356,96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8A09E9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2243335,47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4F1FAA6" w14:textId="2FE56F9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5979F2BA"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0ACE54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3E479F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466356,71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F27A07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2243335,71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42F33B" w14:textId="0FF72A0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5D9EDEB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661B0A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CC38DE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466356,48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52895F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2243335,97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10DE88B" w14:textId="1813580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750FB6F6"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2D39BA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0728D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466356,27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CB68B6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2243336,24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20F03C0" w14:textId="392410E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1432EB6D"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6EAEFE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E0175F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466356,09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917358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2243336,53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A6C9F95" w14:textId="37AA49E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4E350FB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07E755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683BB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466355,93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FC6817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2243336,84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D609B5E" w14:textId="1AE151A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77D02743"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4A8732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57C98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466355,80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DA6E9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2243337,16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D1AC6A" w14:textId="5105178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23848523"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77F1D7E" w14:textId="4B647CE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29B30D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466355,69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AD2ED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2243337,49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EB2202" w14:textId="69192C4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015D688A"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DF46476" w14:textId="05C4384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3BEC70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466355,62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E722C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2243337,83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62EED95" w14:textId="53B07E4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65566937"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7802FE6" w14:textId="34E9F66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BA8C7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466355,58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AC2EB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2243338,17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E88E8C2" w14:textId="0E9EFAF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0,35</w:t>
            </w:r>
          </w:p>
        </w:tc>
      </w:tr>
      <w:tr w:rsidR="00421869" w:rsidRPr="00421869" w14:paraId="4D493B4F"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F0F3DDE" w14:textId="040E303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C5542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3A223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2243338,60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3FDE8B" w14:textId="2F5BA19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0,43</w:t>
            </w:r>
          </w:p>
        </w:tc>
      </w:tr>
      <w:tr w:rsidR="00421869" w:rsidRPr="00421869" w14:paraId="7736E5DE"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D75241D" w14:textId="6952026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1F71AE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466355,56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FD06D8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2243365,31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A07C5A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26,71</w:t>
            </w:r>
          </w:p>
        </w:tc>
      </w:tr>
      <w:tr w:rsidR="00421869" w:rsidRPr="00421869" w14:paraId="1622B444"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01D710F" w14:textId="0A3220C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487063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466342,52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066DE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2243367,92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B335C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13,30</w:t>
            </w:r>
          </w:p>
        </w:tc>
      </w:tr>
      <w:tr w:rsidR="00421869" w:rsidRPr="00421869" w14:paraId="29C2177F"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C6A452E" w14:textId="401F339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3ECE38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466342,49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1E2A35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2243326,81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EA20C6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41,11</w:t>
            </w:r>
          </w:p>
        </w:tc>
      </w:tr>
      <w:tr w:rsidR="00421869" w:rsidRPr="00421869" w14:paraId="7FA1C77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60C1B69" w14:textId="080B6A3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9844E6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466361,85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C1B02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2243323,80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8F61A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19,59</w:t>
            </w:r>
          </w:p>
        </w:tc>
      </w:tr>
      <w:tr w:rsidR="00421869" w:rsidRPr="00421869" w14:paraId="6EC3C00E"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6EEA5C" w14:textId="38F6C6E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21D79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466364,19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59762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2243324,08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2179BE0" w14:textId="6E3A511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2,36</w:t>
            </w:r>
          </w:p>
        </w:tc>
      </w:tr>
      <w:tr w:rsidR="00421869" w:rsidRPr="00421869" w14:paraId="6979A087" w14:textId="77777777" w:rsidTr="0042186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6ABD790"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b/>
                <w:bCs/>
                <w:i/>
                <w:iCs/>
                <w:sz w:val="12"/>
                <w:szCs w:val="12"/>
              </w:rPr>
              <w:t>Площадь= 622</w:t>
            </w:r>
            <w:r w:rsidRPr="00421869">
              <w:rPr>
                <w:rFonts w:ascii="Times New Roman" w:hAnsi="Times New Roman" w:cs="Times New Roman"/>
                <w:b/>
                <w:bCs/>
                <w:i/>
                <w:iCs/>
                <w:sz w:val="12"/>
                <w:szCs w:val="12"/>
                <w:lang w:val="en-US"/>
              </w:rPr>
              <w:t xml:space="preserve"> </w:t>
            </w:r>
            <w:r w:rsidRPr="00421869">
              <w:rPr>
                <w:rFonts w:ascii="Times New Roman" w:hAnsi="Times New Roman" w:cs="Times New Roman"/>
                <w:b/>
                <w:bCs/>
                <w:i/>
                <w:iCs/>
                <w:sz w:val="12"/>
                <w:szCs w:val="12"/>
              </w:rPr>
              <w:t xml:space="preserve"> кв. м.</w:t>
            </w:r>
          </w:p>
        </w:tc>
      </w:tr>
    </w:tbl>
    <w:p w14:paraId="6996B85D" w14:textId="77777777" w:rsidR="00421869" w:rsidRDefault="00421869" w:rsidP="00421869">
      <w:pPr>
        <w:spacing w:after="0" w:line="240" w:lineRule="auto"/>
        <w:ind w:firstLine="284"/>
        <w:jc w:val="both"/>
        <w:rPr>
          <w:rFonts w:ascii="Times New Roman" w:eastAsia="Calibri" w:hAnsi="Times New Roman" w:cs="Times New Roman"/>
          <w:bCs/>
          <w:sz w:val="12"/>
          <w:szCs w:val="12"/>
        </w:rPr>
      </w:pPr>
    </w:p>
    <w:p w14:paraId="6D53D4D3"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 xml:space="preserve">Каталог координат образуемого земельного участка   </w:t>
      </w:r>
    </w:p>
    <w:p w14:paraId="441896A4"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3- 63:31:0000000:ЗУ6</w:t>
      </w:r>
    </w:p>
    <w:p w14:paraId="7E57F24F" w14:textId="77777777" w:rsidR="00421869" w:rsidRDefault="00421869" w:rsidP="00421869">
      <w:pPr>
        <w:spacing w:after="0" w:line="240" w:lineRule="auto"/>
        <w:ind w:firstLine="284"/>
        <w:jc w:val="right"/>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421869" w:rsidRPr="00421869" w14:paraId="427CE18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7AB11B2"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8D2B227"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6096FDC"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3154820" w14:textId="77777777" w:rsidR="00421869" w:rsidRPr="00421869" w:rsidRDefault="00421869" w:rsidP="00421869">
            <w:pPr>
              <w:pStyle w:val="aff9"/>
              <w:suppressAutoHyphens/>
              <w:ind w:right="311"/>
              <w:jc w:val="center"/>
              <w:rPr>
                <w:sz w:val="12"/>
                <w:szCs w:val="12"/>
              </w:rPr>
            </w:pPr>
            <w:r w:rsidRPr="00421869">
              <w:rPr>
                <w:color w:val="000000"/>
                <w:sz w:val="12"/>
                <w:szCs w:val="12"/>
              </w:rPr>
              <w:t>Длина</w:t>
            </w:r>
          </w:p>
        </w:tc>
      </w:tr>
      <w:tr w:rsidR="00421869" w:rsidRPr="00421869" w14:paraId="3AB99B19"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BE57D3E" w14:textId="7C8E89D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E02950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470676,09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1B2D4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2245195,30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1A464BE" w14:textId="034B53EE" w:rsidR="00421869" w:rsidRPr="00421869" w:rsidRDefault="00421869" w:rsidP="00421869">
            <w:pPr>
              <w:spacing w:after="0" w:line="240" w:lineRule="auto"/>
              <w:jc w:val="center"/>
              <w:rPr>
                <w:rFonts w:ascii="Times New Roman" w:hAnsi="Times New Roman" w:cs="Times New Roman"/>
                <w:sz w:val="12"/>
                <w:szCs w:val="12"/>
              </w:rPr>
            </w:pPr>
          </w:p>
        </w:tc>
      </w:tr>
      <w:tr w:rsidR="00421869" w:rsidRPr="00421869" w14:paraId="3244B34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7FF24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7DC88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470577,74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483F61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2245416,89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5845F3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242,43</w:t>
            </w:r>
          </w:p>
        </w:tc>
      </w:tr>
      <w:tr w:rsidR="00421869" w:rsidRPr="00421869" w14:paraId="2FE6EC8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09F0B95" w14:textId="7BDF7BF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08C039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470562,45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733F2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2245409,82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E4A9FF3" w14:textId="47A2CC6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16,85</w:t>
            </w:r>
          </w:p>
        </w:tc>
      </w:tr>
      <w:tr w:rsidR="00421869" w:rsidRPr="00421869" w14:paraId="6E0FABEF"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90C697B" w14:textId="4B87918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C37723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470565,56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626973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2245402,34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1838846" w14:textId="2AE6142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8,10</w:t>
            </w:r>
          </w:p>
        </w:tc>
      </w:tr>
      <w:tr w:rsidR="00421869" w:rsidRPr="00421869" w14:paraId="613D460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A43ED1A" w14:textId="579ED8A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AEBF34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470600,82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8E00BA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2245323,16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62B2BD5" w14:textId="03EB68E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86,68</w:t>
            </w:r>
          </w:p>
        </w:tc>
      </w:tr>
      <w:tr w:rsidR="00421869" w:rsidRPr="00421869" w14:paraId="55DF898D"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6B41E23" w14:textId="79230EC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F4E2E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470603,95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BB1AEF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2245316,12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A929EB7" w14:textId="50FB958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7,70</w:t>
            </w:r>
          </w:p>
        </w:tc>
      </w:tr>
      <w:tr w:rsidR="00421869" w:rsidRPr="00421869" w14:paraId="46A3DA39"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BACD377" w14:textId="5EA3573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3975F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470606,88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7704B3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2245309,53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01804D" w14:textId="3B54F12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7,21</w:t>
            </w:r>
          </w:p>
        </w:tc>
      </w:tr>
      <w:tr w:rsidR="00421869" w:rsidRPr="00421869" w14:paraId="12A1288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6F784CA" w14:textId="44B3624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AE092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470661,85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FA314B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2245186,06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E5E4C4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135,15</w:t>
            </w:r>
          </w:p>
        </w:tc>
      </w:tr>
      <w:tr w:rsidR="00421869" w:rsidRPr="00421869" w14:paraId="40EDAA5D"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B9D33CA" w14:textId="30CDBE6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8D8974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470663,97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831A41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2245188,19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71D464" w14:textId="600DED8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3,00</w:t>
            </w:r>
          </w:p>
        </w:tc>
      </w:tr>
      <w:tr w:rsidR="00421869" w:rsidRPr="00421869" w14:paraId="596C2E6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8AD87CD" w14:textId="115F114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43FB16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470671,53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85352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2245192,02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354DB41" w14:textId="0727204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8,47</w:t>
            </w:r>
          </w:p>
        </w:tc>
      </w:tr>
      <w:tr w:rsidR="00421869" w:rsidRPr="00421869" w14:paraId="23E8897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63CB41B" w14:textId="030DCF7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1D63A5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470676,09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289D15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2245195,30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318C84" w14:textId="43DD886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5,62</w:t>
            </w:r>
          </w:p>
        </w:tc>
      </w:tr>
      <w:tr w:rsidR="00421869" w:rsidRPr="00421869" w14:paraId="01444359"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AEF123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9BB73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470697,84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0D0283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2245146,34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CA2EBFE" w14:textId="24C6FF1D" w:rsidR="00421869" w:rsidRPr="00421869" w:rsidRDefault="00421869" w:rsidP="00421869">
            <w:pPr>
              <w:spacing w:after="0" w:line="240" w:lineRule="auto"/>
              <w:jc w:val="center"/>
              <w:rPr>
                <w:rFonts w:ascii="Times New Roman" w:hAnsi="Times New Roman" w:cs="Times New Roman"/>
                <w:sz w:val="12"/>
                <w:szCs w:val="12"/>
              </w:rPr>
            </w:pPr>
          </w:p>
        </w:tc>
      </w:tr>
      <w:tr w:rsidR="00421869" w:rsidRPr="00421869" w14:paraId="16714F3D"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2D8592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E1841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470697,32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943D0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2245147,52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FF71F1D" w14:textId="0135B34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1,29</w:t>
            </w:r>
          </w:p>
        </w:tc>
      </w:tr>
      <w:tr w:rsidR="00421869" w:rsidRPr="00421869" w14:paraId="2A851781"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3F9976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9310AE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470676,36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97C0F4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2245153,46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7628B41" w14:textId="042BB06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21,78</w:t>
            </w:r>
          </w:p>
        </w:tc>
      </w:tr>
      <w:tr w:rsidR="00421869" w:rsidRPr="00421869" w14:paraId="237E9716"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E3700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64C9C6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470676,89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419AEB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2245152,28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8501692" w14:textId="1B1AC10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1,29</w:t>
            </w:r>
          </w:p>
        </w:tc>
      </w:tr>
      <w:tr w:rsidR="00421869" w:rsidRPr="00421869" w14:paraId="07387A81"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A76FBB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1A445D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470697,84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618548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2245146,34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E7059FA" w14:textId="6C6AE5B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21,78</w:t>
            </w:r>
          </w:p>
        </w:tc>
      </w:tr>
      <w:tr w:rsidR="00421869" w:rsidRPr="00421869" w14:paraId="423CE45A"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CC0608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45228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471886,48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4B0B1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2245191,11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7F5F821" w14:textId="5BFB6752" w:rsidR="00421869" w:rsidRPr="00421869" w:rsidRDefault="00421869" w:rsidP="00421869">
            <w:pPr>
              <w:spacing w:after="0" w:line="240" w:lineRule="auto"/>
              <w:jc w:val="center"/>
              <w:rPr>
                <w:rFonts w:ascii="Times New Roman" w:hAnsi="Times New Roman" w:cs="Times New Roman"/>
                <w:sz w:val="12"/>
                <w:szCs w:val="12"/>
              </w:rPr>
            </w:pPr>
          </w:p>
        </w:tc>
      </w:tr>
      <w:tr w:rsidR="00421869" w:rsidRPr="00421869" w14:paraId="0FF1447E"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5112CC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EEFD78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471999,20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2D802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2245268,83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69A7E7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136,92</w:t>
            </w:r>
          </w:p>
        </w:tc>
      </w:tr>
      <w:tr w:rsidR="00421869" w:rsidRPr="00421869" w14:paraId="261D6E4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5DD49E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69CCC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471997,56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E1092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2245270,81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2287BAD" w14:textId="56B7A21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2,57</w:t>
            </w:r>
          </w:p>
        </w:tc>
      </w:tr>
      <w:tr w:rsidR="00421869" w:rsidRPr="00421869" w14:paraId="77234934"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21C1F6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EDF0E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471988,05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23F03F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2245285,43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687E9DC" w14:textId="5DD2E68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17,44</w:t>
            </w:r>
          </w:p>
        </w:tc>
      </w:tr>
      <w:tr w:rsidR="00421869" w:rsidRPr="00421869" w14:paraId="03ABD4D3"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FBC372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29C459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471875,93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02729D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2245208,10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7E0C5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136,20</w:t>
            </w:r>
          </w:p>
        </w:tc>
      </w:tr>
      <w:tr w:rsidR="00421869" w:rsidRPr="00421869" w14:paraId="40083555"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210621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990ECF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471354,43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7DFB87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2244895,78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B3928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607,87</w:t>
            </w:r>
          </w:p>
        </w:tc>
      </w:tr>
      <w:tr w:rsidR="00421869" w:rsidRPr="00421869" w14:paraId="403C8F98"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5F2C90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E1718D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471252,52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721B1C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2244915,29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2ADCA7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103,77</w:t>
            </w:r>
          </w:p>
        </w:tc>
      </w:tr>
      <w:tr w:rsidR="00421869" w:rsidRPr="00421869" w14:paraId="16ACC63C"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E5D90A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6847AF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471211,90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36D42A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2244925,58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1A29EA4" w14:textId="7EE2F1D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41,89</w:t>
            </w:r>
          </w:p>
        </w:tc>
      </w:tr>
      <w:tr w:rsidR="00421869" w:rsidRPr="00421869" w14:paraId="4C50AD6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3D984D" w14:textId="6365417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08BE2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471201,25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D72D11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2244907,67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CBC4FB" w14:textId="3E8D431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20,85</w:t>
            </w:r>
          </w:p>
        </w:tc>
      </w:tr>
      <w:tr w:rsidR="00421869" w:rsidRPr="00421869" w14:paraId="127F0E92"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19D2B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B57F1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471248,47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D9493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2244895,71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ADA4468" w14:textId="4C532FB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48,71</w:t>
            </w:r>
          </w:p>
        </w:tc>
      </w:tr>
      <w:tr w:rsidR="00421869" w:rsidRPr="00421869" w14:paraId="717DD591"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F5EAC4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E03E89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471358,16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FE9AF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2244874,70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08B0CF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111,69</w:t>
            </w:r>
          </w:p>
        </w:tc>
      </w:tr>
      <w:tr w:rsidR="00421869" w:rsidRPr="00421869" w14:paraId="6361DB9B" w14:textId="77777777" w:rsidTr="0042186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3771A7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3EC66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471886,48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4E5DB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2245191,11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36D4E4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615,82</w:t>
            </w:r>
          </w:p>
        </w:tc>
      </w:tr>
      <w:tr w:rsidR="00421869" w:rsidRPr="00421869" w14:paraId="7F6D062B" w14:textId="77777777" w:rsidTr="0042186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C32AEE9"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b/>
                <w:bCs/>
                <w:i/>
                <w:iCs/>
                <w:sz w:val="12"/>
                <w:szCs w:val="12"/>
              </w:rPr>
              <w:t>Площадь= 22162</w:t>
            </w:r>
            <w:r w:rsidRPr="00421869">
              <w:rPr>
                <w:rFonts w:ascii="Times New Roman" w:hAnsi="Times New Roman" w:cs="Times New Roman"/>
                <w:b/>
                <w:bCs/>
                <w:i/>
                <w:iCs/>
                <w:sz w:val="12"/>
                <w:szCs w:val="12"/>
                <w:lang w:val="en-US"/>
              </w:rPr>
              <w:t xml:space="preserve"> </w:t>
            </w:r>
            <w:r w:rsidRPr="00421869">
              <w:rPr>
                <w:rFonts w:ascii="Times New Roman" w:hAnsi="Times New Roman" w:cs="Times New Roman"/>
                <w:b/>
                <w:bCs/>
                <w:i/>
                <w:iCs/>
                <w:sz w:val="12"/>
                <w:szCs w:val="12"/>
              </w:rPr>
              <w:t xml:space="preserve"> кв. м.</w:t>
            </w:r>
          </w:p>
        </w:tc>
      </w:tr>
    </w:tbl>
    <w:p w14:paraId="0EF7ADA6" w14:textId="77777777" w:rsidR="00421869" w:rsidRDefault="00421869" w:rsidP="00421869">
      <w:pPr>
        <w:spacing w:after="0" w:line="240" w:lineRule="auto"/>
        <w:ind w:firstLine="284"/>
        <w:jc w:val="both"/>
        <w:rPr>
          <w:rFonts w:ascii="Times New Roman" w:eastAsia="Calibri" w:hAnsi="Times New Roman" w:cs="Times New Roman"/>
          <w:bCs/>
          <w:sz w:val="12"/>
          <w:szCs w:val="12"/>
        </w:rPr>
      </w:pPr>
    </w:p>
    <w:p w14:paraId="59BD7D6F"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 xml:space="preserve">Каталог координат образуемого земельного участка   </w:t>
      </w:r>
    </w:p>
    <w:p w14:paraId="5582030F"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4- 63:31:0703004:ЗУ7</w:t>
      </w:r>
    </w:p>
    <w:p w14:paraId="77BC3A53" w14:textId="77777777" w:rsidR="00421869" w:rsidRDefault="00421869" w:rsidP="00421869">
      <w:pPr>
        <w:spacing w:after="0" w:line="240" w:lineRule="auto"/>
        <w:ind w:firstLine="284"/>
        <w:jc w:val="right"/>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lastRenderedPageBreak/>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421869" w:rsidRPr="00421869" w14:paraId="2EEB056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7BF2ACE"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BD9E1CC"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0B83B75"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6CDC428" w14:textId="77777777" w:rsidR="00421869" w:rsidRPr="00421869" w:rsidRDefault="00421869" w:rsidP="00421869">
            <w:pPr>
              <w:pStyle w:val="aff9"/>
              <w:suppressAutoHyphens/>
              <w:ind w:right="311"/>
              <w:jc w:val="center"/>
              <w:rPr>
                <w:sz w:val="12"/>
                <w:szCs w:val="12"/>
              </w:rPr>
            </w:pPr>
            <w:r w:rsidRPr="00421869">
              <w:rPr>
                <w:color w:val="000000"/>
                <w:sz w:val="12"/>
                <w:szCs w:val="12"/>
              </w:rPr>
              <w:t>Длина</w:t>
            </w:r>
          </w:p>
        </w:tc>
      </w:tr>
      <w:tr w:rsidR="00421869" w:rsidRPr="00421869" w14:paraId="2477DEA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93B1637" w14:textId="6E34F02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ACFEEA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470585,37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028E9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2245420,41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B2563F1" w14:textId="7FEDBD24" w:rsidR="00421869" w:rsidRPr="00421869" w:rsidRDefault="00421869" w:rsidP="00421869">
            <w:pPr>
              <w:spacing w:after="0" w:line="240" w:lineRule="auto"/>
              <w:jc w:val="center"/>
              <w:rPr>
                <w:rFonts w:ascii="Times New Roman" w:hAnsi="Times New Roman" w:cs="Times New Roman"/>
                <w:sz w:val="12"/>
                <w:szCs w:val="12"/>
              </w:rPr>
            </w:pPr>
          </w:p>
        </w:tc>
      </w:tr>
      <w:tr w:rsidR="00421869" w:rsidRPr="00421869" w14:paraId="3B8A353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5A59F2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DD7B05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470590,02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69538F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2245521,15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5B77ED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100,85</w:t>
            </w:r>
          </w:p>
        </w:tc>
      </w:tr>
      <w:tr w:rsidR="00421869" w:rsidRPr="00421869" w14:paraId="0860DA70"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028EF9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7BBDC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470560,73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F2B8FC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2245520,48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5375FBF" w14:textId="5E7DF81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29,30</w:t>
            </w:r>
          </w:p>
        </w:tc>
      </w:tr>
      <w:tr w:rsidR="00421869" w:rsidRPr="00421869" w14:paraId="75A42FE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6A8A91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F6ADBB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470551,87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17C2D4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2245530,16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3E224A1" w14:textId="21A3D83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13,12</w:t>
            </w:r>
          </w:p>
        </w:tc>
      </w:tr>
      <w:tr w:rsidR="00421869" w:rsidRPr="00421869" w14:paraId="0B689F4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6CE444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21D1FF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470532,10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613DD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2245576,91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78D865D" w14:textId="25A95BA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50,76</w:t>
            </w:r>
          </w:p>
        </w:tc>
      </w:tr>
      <w:tr w:rsidR="00421869" w:rsidRPr="00421869" w14:paraId="2EFC75A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7B2A26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0C69A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3E4CF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2245579,57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1C6285" w14:textId="6D2D70E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56,50</w:t>
            </w:r>
          </w:p>
        </w:tc>
      </w:tr>
      <w:tr w:rsidR="00421869" w:rsidRPr="00421869" w14:paraId="22C4FF15"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639C8A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D391B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C8A44F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2245579,17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F85957E" w14:textId="03503A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0,50</w:t>
            </w:r>
          </w:p>
        </w:tc>
      </w:tr>
      <w:tr w:rsidR="00421869" w:rsidRPr="00421869" w14:paraId="755C213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A7A893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9EEF2D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EE7500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2245578,87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AF5737C" w14:textId="37DF88B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0,34</w:t>
            </w:r>
          </w:p>
        </w:tc>
      </w:tr>
      <w:tr w:rsidR="00421869" w:rsidRPr="00421869" w14:paraId="76EF0A6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A72BAD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E76496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EBE8D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2245578,22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74F43F6" w14:textId="158D027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0,68</w:t>
            </w:r>
          </w:p>
        </w:tc>
      </w:tr>
      <w:tr w:rsidR="00421869" w:rsidRPr="00421869" w14:paraId="3B0E041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B6E3F8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F87BD2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470474,93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56FD02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2245577,52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D91BD0A" w14:textId="5DA4773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0,70</w:t>
            </w:r>
          </w:p>
        </w:tc>
      </w:tr>
      <w:tr w:rsidR="00421869" w:rsidRPr="00421869" w14:paraId="732CDB0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3C0EAC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AFBEC7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470474,97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ABB46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2245576,80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358499" w14:textId="097EF0C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0,73</w:t>
            </w:r>
          </w:p>
        </w:tc>
      </w:tr>
      <w:tr w:rsidR="00421869" w:rsidRPr="00421869" w14:paraId="09503A2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ADBF96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3FBDE7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470475,10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092C40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2245576,04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7785AE" w14:textId="65E7835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0,76</w:t>
            </w:r>
          </w:p>
        </w:tc>
      </w:tr>
      <w:tr w:rsidR="00421869" w:rsidRPr="00421869" w14:paraId="2F475BE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5D3D11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A0A5BC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A6F4F4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2245575,28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427320" w14:textId="7DA68F4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0,80</w:t>
            </w:r>
          </w:p>
        </w:tc>
      </w:tr>
      <w:tr w:rsidR="00421869" w:rsidRPr="00421869" w14:paraId="05BD00D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F9D9F7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CFC277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083151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2245574,50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FCDD04E" w14:textId="79D3552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0,82</w:t>
            </w:r>
          </w:p>
        </w:tc>
      </w:tr>
      <w:tr w:rsidR="00421869" w:rsidRPr="00421869" w14:paraId="2D37E64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ED66DB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33C842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470475,92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3A701F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2245573,74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9026DB7" w14:textId="3B75D7F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0,84</w:t>
            </w:r>
          </w:p>
        </w:tc>
      </w:tr>
      <w:tr w:rsidR="00421869" w:rsidRPr="00421869" w14:paraId="2AF83A3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48A726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E54E61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470476,28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A0BCB0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2245572,98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179DBF6" w14:textId="32EBC84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0,83</w:t>
            </w:r>
          </w:p>
        </w:tc>
      </w:tr>
      <w:tr w:rsidR="00421869" w:rsidRPr="00421869" w14:paraId="65E00F1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FDE459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D219EF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DCE23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2245572,26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DDE57ED" w14:textId="1A6EE43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0,82</w:t>
            </w:r>
          </w:p>
        </w:tc>
      </w:tr>
      <w:tr w:rsidR="00421869" w:rsidRPr="00421869" w14:paraId="01E3078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FB0BA9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9F2A0F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470477,01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C15544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2245571,56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501FDC" w14:textId="2B361A6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0,78</w:t>
            </w:r>
          </w:p>
        </w:tc>
      </w:tr>
      <w:tr w:rsidR="00421869" w:rsidRPr="00421869" w14:paraId="1D62856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DA3856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419A5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470477,35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CA9E9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2245570,87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83326C1" w14:textId="55A0988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0,77</w:t>
            </w:r>
          </w:p>
        </w:tc>
      </w:tr>
      <w:tr w:rsidR="00421869" w:rsidRPr="00421869" w14:paraId="1C9F6A0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7A5226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5259CA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470477,68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EF7F80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2245570,14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9F30F52" w14:textId="0D0806C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0,81</w:t>
            </w:r>
          </w:p>
        </w:tc>
      </w:tr>
      <w:tr w:rsidR="00421869" w:rsidRPr="00421869" w14:paraId="0C7922B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AB41D1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ACD915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4D8C1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2245569,28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047E97" w14:textId="07F7C4D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0,91</w:t>
            </w:r>
          </w:p>
        </w:tc>
      </w:tr>
      <w:tr w:rsidR="00421869" w:rsidRPr="00421869" w14:paraId="00530739"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E35F21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6944E5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8F3DF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2245568,26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C493A6B" w14:textId="47469AA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1,08</w:t>
            </w:r>
          </w:p>
        </w:tc>
      </w:tr>
      <w:tr w:rsidR="00421869" w:rsidRPr="00421869" w14:paraId="2142413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C48BBD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D5B38C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F9DA39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2245567,05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D9AA896" w14:textId="7AA80E3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1,25</w:t>
            </w:r>
          </w:p>
        </w:tc>
      </w:tr>
      <w:tr w:rsidR="00421869" w:rsidRPr="00421869" w14:paraId="59C53F90"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5CC695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DF3103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C107D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2245565,70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575784" w14:textId="1C368FD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1,37</w:t>
            </w:r>
          </w:p>
        </w:tc>
      </w:tr>
      <w:tr w:rsidR="00421869" w:rsidRPr="00421869" w14:paraId="01E8D04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F2464A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235753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470479,13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7DE9B3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2245564,27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1F57DD3" w14:textId="743879E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1,45</w:t>
            </w:r>
          </w:p>
        </w:tc>
      </w:tr>
      <w:tr w:rsidR="00421869" w:rsidRPr="00421869" w14:paraId="1BC21E9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B8A4E3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3E67BF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470479,27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C2E1B6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2245562,79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FDF11FF" w14:textId="35A8799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1,49</w:t>
            </w:r>
          </w:p>
        </w:tc>
      </w:tr>
      <w:tr w:rsidR="00421869" w:rsidRPr="00421869" w14:paraId="756495B5"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11CF84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6D78B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470479,32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BCAB7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2245561,26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20A04BD" w14:textId="1B4E63F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1,54</w:t>
            </w:r>
          </w:p>
        </w:tc>
      </w:tr>
      <w:tr w:rsidR="00421869" w:rsidRPr="00421869" w14:paraId="5575896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ED032C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439814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470479,24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2100A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2245559,60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2285D7" w14:textId="295DABB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1,65</w:t>
            </w:r>
          </w:p>
        </w:tc>
      </w:tr>
      <w:tr w:rsidR="00421869" w:rsidRPr="00421869" w14:paraId="771A5A0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9244D3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0B418C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470479,00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827F25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2245557,77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89088F" w14:textId="09921D3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1,85</w:t>
            </w:r>
          </w:p>
        </w:tc>
      </w:tr>
      <w:tr w:rsidR="00421869" w:rsidRPr="00421869" w14:paraId="2C3719D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8FD613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B865EC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CEDF6A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2245555,69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01CCED2" w14:textId="4576CF1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2,12</w:t>
            </w:r>
          </w:p>
        </w:tc>
      </w:tr>
      <w:tr w:rsidR="00421869" w:rsidRPr="00421869" w14:paraId="71066C6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8E6445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4D96AA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3DDF58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2245553,41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20A92A" w14:textId="79F3B3F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2,34</w:t>
            </w:r>
          </w:p>
        </w:tc>
      </w:tr>
      <w:tr w:rsidR="00421869" w:rsidRPr="00421869" w14:paraId="0C3B4B9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E7A65F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8A6A2F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470477,45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BC6258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2245551,08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B9AC9C4" w14:textId="154B17C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2,41</w:t>
            </w:r>
          </w:p>
        </w:tc>
      </w:tr>
      <w:tr w:rsidR="00421869" w:rsidRPr="00421869" w14:paraId="588BC74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9D0464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62440B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7D3BE8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2245548,84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140A877" w14:textId="7CDC884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2,30</w:t>
            </w:r>
          </w:p>
        </w:tc>
      </w:tr>
      <w:tr w:rsidR="00421869" w:rsidRPr="00421869" w14:paraId="0E4DD3B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567E35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89CC4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470476,57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6DF4A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2245546,84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74F0A5F" w14:textId="3366161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2,03</w:t>
            </w:r>
          </w:p>
        </w:tc>
      </w:tr>
      <w:tr w:rsidR="00421869" w:rsidRPr="00421869" w14:paraId="0FADFD0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ABF572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97FB7A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470476,43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3B47F5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2245545,12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8717EF" w14:textId="6E695C3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1,73</w:t>
            </w:r>
          </w:p>
        </w:tc>
      </w:tr>
      <w:tr w:rsidR="00421869" w:rsidRPr="00421869" w14:paraId="2B3BFD2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0D18B4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D9EFE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D6209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2245543,59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1AD950D" w14:textId="5B03CC9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1,53</w:t>
            </w:r>
          </w:p>
        </w:tc>
      </w:tr>
      <w:tr w:rsidR="00421869" w:rsidRPr="00421869" w14:paraId="47E3D73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76B642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EE4C1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E8F37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2245542,17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8D17E36" w14:textId="3BCC038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1,45</w:t>
            </w:r>
          </w:p>
        </w:tc>
      </w:tr>
      <w:tr w:rsidR="00421869" w:rsidRPr="00421869" w14:paraId="75CB88A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AC49E5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3FB5A6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470477,38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CC70ED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2245540,78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B91DCAD" w14:textId="1CB07A5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1,49</w:t>
            </w:r>
          </w:p>
        </w:tc>
      </w:tr>
      <w:tr w:rsidR="00421869" w:rsidRPr="00421869" w14:paraId="00FD53A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C46442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EB1BC7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98572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2245539,39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6547445" w14:textId="3951E75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1,58</w:t>
            </w:r>
          </w:p>
        </w:tc>
      </w:tr>
      <w:tr w:rsidR="00421869" w:rsidRPr="00421869" w14:paraId="405BFC8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17E3C2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2D676E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89BDC2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2245537,98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E5AE6FB" w14:textId="1625EED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1,65</w:t>
            </w:r>
          </w:p>
        </w:tc>
      </w:tr>
      <w:tr w:rsidR="00421869" w:rsidRPr="00421869" w14:paraId="01305B15"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3F4B77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E2F2EF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470479,92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3289DC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2245536,57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83AC1F9" w14:textId="4848AB4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1,69</w:t>
            </w:r>
          </w:p>
        </w:tc>
      </w:tr>
      <w:tr w:rsidR="00421869" w:rsidRPr="00421869" w14:paraId="453CE64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722DE3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B3B68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470480,84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C6F2AF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2245535,16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FD04D94" w14:textId="26E0E38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1,69</w:t>
            </w:r>
          </w:p>
        </w:tc>
      </w:tr>
      <w:tr w:rsidR="00421869" w:rsidRPr="00421869" w14:paraId="436B9C5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C5C196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44645F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470481,71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F65F7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2245533,73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B8DFBA" w14:textId="1C86304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1,67</w:t>
            </w:r>
          </w:p>
        </w:tc>
      </w:tr>
      <w:tr w:rsidR="00421869" w:rsidRPr="00421869" w14:paraId="13DCA24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259912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22F71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470482,52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56EDAD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2245532,25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CF4D7E" w14:textId="62F6D30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1,69</w:t>
            </w:r>
          </w:p>
        </w:tc>
      </w:tr>
      <w:tr w:rsidR="00421869" w:rsidRPr="00421869" w14:paraId="2B2A6E4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2497C6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835EDE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470483,27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F5A8F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2245530,69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60D078" w14:textId="320ABF6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1,73</w:t>
            </w:r>
          </w:p>
        </w:tc>
      </w:tr>
      <w:tr w:rsidR="00421869" w:rsidRPr="00421869" w14:paraId="75AE37B9"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5D555B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446F32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470483,95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0E9E6B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2245529,03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440CDC" w14:textId="615EE3E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1,80</w:t>
            </w:r>
          </w:p>
        </w:tc>
      </w:tr>
      <w:tr w:rsidR="00421869" w:rsidRPr="00421869" w14:paraId="772E994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79CB25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71758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470484,61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8B6033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2245527,25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A76DDE" w14:textId="105937C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1,89</w:t>
            </w:r>
          </w:p>
        </w:tc>
      </w:tr>
      <w:tr w:rsidR="00421869" w:rsidRPr="00421869" w14:paraId="00A29CA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1BB9C3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564352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470485,36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058173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2245525,42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E7EC6F0" w14:textId="49BDD5F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1,98</w:t>
            </w:r>
          </w:p>
        </w:tc>
      </w:tr>
      <w:tr w:rsidR="00421869" w:rsidRPr="00421869" w14:paraId="1D168F7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95FDC9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D9DD88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470486,29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89AD3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2245523,56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BC69A34" w14:textId="12C6243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2,08</w:t>
            </w:r>
          </w:p>
        </w:tc>
      </w:tr>
      <w:tr w:rsidR="00421869" w:rsidRPr="00421869" w14:paraId="61517A3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58A822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AFD54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470487,52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D96E19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2245521,73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058FF93" w14:textId="5667663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2,21</w:t>
            </w:r>
          </w:p>
        </w:tc>
      </w:tr>
      <w:tr w:rsidR="00421869" w:rsidRPr="00421869" w14:paraId="0D8DE4F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DC9E18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4DDBA3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470489,06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93D45A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2245520,00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A57BDE" w14:textId="57C9DDF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2,32</w:t>
            </w:r>
          </w:p>
        </w:tc>
      </w:tr>
      <w:tr w:rsidR="00421869" w:rsidRPr="00421869" w14:paraId="7988CB7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794BD9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03AA4C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470490,86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4D0F68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2245518,50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F8DAF3E" w14:textId="76563D1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2,34</w:t>
            </w:r>
          </w:p>
        </w:tc>
      </w:tr>
      <w:tr w:rsidR="00421869" w:rsidRPr="00421869" w14:paraId="5AC73499"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FF199E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2A8E88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470492,85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4EDB88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2245517,36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ECC9D9C" w14:textId="6572000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2,29</w:t>
            </w:r>
          </w:p>
        </w:tc>
      </w:tr>
      <w:tr w:rsidR="00421869" w:rsidRPr="00421869" w14:paraId="1BF886C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739C40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E20F57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470494,98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768CD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2245516,71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04B74B" w14:textId="61771B2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2,23</w:t>
            </w:r>
          </w:p>
        </w:tc>
      </w:tr>
      <w:tr w:rsidR="00421869" w:rsidRPr="00421869" w14:paraId="70869C0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85726A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272D4D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470497,15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A5D40A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2245516,56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8752F6" w14:textId="315A6E0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2,18</w:t>
            </w:r>
          </w:p>
        </w:tc>
      </w:tr>
      <w:tr w:rsidR="00421869" w:rsidRPr="00421869" w14:paraId="4512797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71CB1A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2D7355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470499,24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26524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2245516,83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302BF1" w14:textId="753B025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2,11</w:t>
            </w:r>
          </w:p>
        </w:tc>
      </w:tr>
      <w:tr w:rsidR="00421869" w:rsidRPr="00421869" w14:paraId="5610279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0CABDE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CE4CB9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470501,14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0635D5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2245517,42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F0175C6" w14:textId="73D5A59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1,99</w:t>
            </w:r>
          </w:p>
        </w:tc>
      </w:tr>
      <w:tr w:rsidR="00421869" w:rsidRPr="00421869" w14:paraId="4D075E7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4CB8C9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DD7AA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470502,73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EB77E4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2245518,24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0739426" w14:textId="663F41F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1,79</w:t>
            </w:r>
          </w:p>
        </w:tc>
      </w:tr>
      <w:tr w:rsidR="00421869" w:rsidRPr="00421869" w14:paraId="11DB9C50"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EC0650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5EFCCC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470503,98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B8FB9F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2245519,26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3DE4A77" w14:textId="23D36B8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1,61</w:t>
            </w:r>
          </w:p>
        </w:tc>
      </w:tr>
      <w:tr w:rsidR="00421869" w:rsidRPr="00421869" w14:paraId="3C51AEA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1085DD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903C99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470504,98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15A1F5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2245520,46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722DBE" w14:textId="00D164C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1,57</w:t>
            </w:r>
          </w:p>
        </w:tc>
      </w:tr>
      <w:tr w:rsidR="00421869" w:rsidRPr="00421869" w14:paraId="132EE80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4A56A2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8E6F45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470505,81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F38D66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2245521,86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286A9DA" w14:textId="7C14D3E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1,63</w:t>
            </w:r>
          </w:p>
        </w:tc>
      </w:tr>
      <w:tr w:rsidR="00421869" w:rsidRPr="00421869" w14:paraId="4BFE2CD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987907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BCC7E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470506,56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54D604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2245523,46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4744816" w14:textId="46113C8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1,76</w:t>
            </w:r>
          </w:p>
        </w:tc>
      </w:tr>
      <w:tr w:rsidR="00421869" w:rsidRPr="00421869" w14:paraId="733EBA3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10BEEF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1DAEA3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470507,28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6584F9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2245525,21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4F3422E" w14:textId="1E4CBC2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1,89</w:t>
            </w:r>
          </w:p>
        </w:tc>
      </w:tr>
      <w:tr w:rsidR="00421869" w:rsidRPr="00421869" w14:paraId="13941B7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87A080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C93A62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470508,02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75AE2D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2245527,03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4BC36EF" w14:textId="00D9D55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1,96</w:t>
            </w:r>
          </w:p>
        </w:tc>
      </w:tr>
      <w:tr w:rsidR="00421869" w:rsidRPr="00421869" w14:paraId="67AF59A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3EF216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7E1B04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470508,79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8348CA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2245528,82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04BC10" w14:textId="3FDB446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1,95</w:t>
            </w:r>
          </w:p>
        </w:tc>
      </w:tr>
      <w:tr w:rsidR="00421869" w:rsidRPr="00421869" w14:paraId="6A04BE4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D100D9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E6AFE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470509,65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F7EEE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2245530,50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1955C5A" w14:textId="59DBE14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1,88</w:t>
            </w:r>
          </w:p>
        </w:tc>
      </w:tr>
      <w:tr w:rsidR="00421869" w:rsidRPr="00421869" w14:paraId="65F9C42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303FAD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AB9DBA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470510,59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72D34B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2245531,99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4C4B84" w14:textId="635F7A5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1,77</w:t>
            </w:r>
          </w:p>
        </w:tc>
      </w:tr>
      <w:tr w:rsidR="00421869" w:rsidRPr="00421869" w14:paraId="13284EC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9E78ED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lastRenderedPageBreak/>
              <w:t>100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35EE90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470511,62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B1E8A1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2245533,24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DA5227A" w14:textId="60E5A2B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1,62</w:t>
            </w:r>
          </w:p>
        </w:tc>
      </w:tr>
      <w:tr w:rsidR="00421869" w:rsidRPr="00421869" w14:paraId="3FD0A1A9"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C6210F1" w14:textId="649F2B8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930A45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470512,74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A1CD58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2245534,21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F38598F" w14:textId="4955C1F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1,48</w:t>
            </w:r>
          </w:p>
        </w:tc>
      </w:tr>
      <w:tr w:rsidR="00421869" w:rsidRPr="00421869" w14:paraId="61E470E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1D69AA6" w14:textId="79FF1E7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F7AC5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470513,94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9C78B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2245534,83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5D04499" w14:textId="4B4066C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1,35</w:t>
            </w:r>
          </w:p>
        </w:tc>
      </w:tr>
      <w:tr w:rsidR="00421869" w:rsidRPr="00421869" w14:paraId="0000F11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3CD4204" w14:textId="00B3353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46A47F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470515,20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C58285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2245535,14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D0FBE36" w14:textId="760D217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1,29</w:t>
            </w:r>
          </w:p>
        </w:tc>
      </w:tr>
      <w:tr w:rsidR="00421869" w:rsidRPr="00421869" w14:paraId="3328DD4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F2DC02B" w14:textId="70C9018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32100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470516,48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09DE56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2245535,19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477CE0E" w14:textId="6A4CB22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1,28</w:t>
            </w:r>
          </w:p>
        </w:tc>
      </w:tr>
      <w:tr w:rsidR="00421869" w:rsidRPr="00421869" w14:paraId="5F09F25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1BEDAAB" w14:textId="1B5C0DE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1D7AA1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470517,75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9A4F14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2245535,06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7C8D7C2" w14:textId="358D976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1,28</w:t>
            </w:r>
          </w:p>
        </w:tc>
      </w:tr>
      <w:tr w:rsidR="00421869" w:rsidRPr="00421869" w14:paraId="1139093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BA2A450" w14:textId="13F53CE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986471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470518,98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F61EF6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2245534,84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2A4F82" w14:textId="422D590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1,24</w:t>
            </w:r>
          </w:p>
        </w:tc>
      </w:tr>
      <w:tr w:rsidR="00421869" w:rsidRPr="00421869" w14:paraId="3BA0D45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42263E8" w14:textId="60BC705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5FA39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470520,13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E135EF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2245534,55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82F5A1D" w14:textId="382E0EB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1,19</w:t>
            </w:r>
          </w:p>
        </w:tc>
      </w:tr>
      <w:tr w:rsidR="00421869" w:rsidRPr="00421869" w14:paraId="4CC9F3E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3FEE43A" w14:textId="59F8931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48637A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470521,20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C11A61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2245534,22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1D581C" w14:textId="3030EF0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1,12</w:t>
            </w:r>
          </w:p>
        </w:tc>
      </w:tr>
      <w:tr w:rsidR="00421869" w:rsidRPr="00421869" w14:paraId="5B0882A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A9EB490" w14:textId="604E55B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581FBB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470522,18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A34C3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2245533,84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1AFA98E" w14:textId="383BA24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1,05</w:t>
            </w:r>
          </w:p>
        </w:tc>
      </w:tr>
      <w:tr w:rsidR="00421869" w:rsidRPr="00421869" w14:paraId="3C5EAC5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08A1BBC" w14:textId="62CD523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56E2E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470523,06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94C59A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2245533,43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118B82E" w14:textId="79D8BCD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0,97</w:t>
            </w:r>
          </w:p>
        </w:tc>
      </w:tr>
      <w:tr w:rsidR="00421869" w:rsidRPr="00421869" w14:paraId="2493CF30"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706EB43" w14:textId="0AD12CF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7C38C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470523,86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9A7F5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2245532,97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114C343" w14:textId="15B5F33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0,92</w:t>
            </w:r>
          </w:p>
        </w:tc>
      </w:tr>
      <w:tr w:rsidR="00421869" w:rsidRPr="00421869" w14:paraId="2181CE9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58022DA" w14:textId="0041554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C5EAC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470524,61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CD79A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2245532,43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3C040C7" w14:textId="6570A69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0,92</w:t>
            </w:r>
          </w:p>
        </w:tc>
      </w:tr>
      <w:tr w:rsidR="00421869" w:rsidRPr="00421869" w14:paraId="7FC58F5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BE018FB" w14:textId="2DB47C2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2B14A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2C3F86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2245531,80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31C4D12" w14:textId="000B9EF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0,99</w:t>
            </w:r>
          </w:p>
        </w:tc>
      </w:tr>
      <w:tr w:rsidR="00421869" w:rsidRPr="00421869" w14:paraId="1E86BE9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918FAB5" w14:textId="58DF19F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E56E69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470526,17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D8295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2245531,04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DB687DB" w14:textId="01F2F7B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1,10</w:t>
            </w:r>
          </w:p>
        </w:tc>
      </w:tr>
      <w:tr w:rsidR="00421869" w:rsidRPr="00421869" w14:paraId="40E4363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2498AA2" w14:textId="6115DB5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A58270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470527,03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2DEA1B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2245530,10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1EDF532" w14:textId="1E8C1A0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1,28</w:t>
            </w:r>
          </w:p>
        </w:tc>
      </w:tr>
      <w:tr w:rsidR="00421869" w:rsidRPr="00421869" w14:paraId="2873D26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E01890C" w14:textId="7FCF80B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BF33E6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470527,95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AD628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2245528,90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FAA044D" w14:textId="5688F3B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1,51</w:t>
            </w:r>
          </w:p>
        </w:tc>
      </w:tr>
      <w:tr w:rsidR="00421869" w:rsidRPr="00421869" w14:paraId="73FB193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E5C218B" w14:textId="5EF9D4F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7FC70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470528,93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404642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2245527,36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7827CD0" w14:textId="316D129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1,82</w:t>
            </w:r>
          </w:p>
        </w:tc>
      </w:tr>
      <w:tr w:rsidR="00421869" w:rsidRPr="00421869" w14:paraId="0C2AA05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30260A5" w14:textId="406F813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D42468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470529,95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2985F7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2245525,42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A925DF0" w14:textId="10BD5B6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2,20</w:t>
            </w:r>
          </w:p>
        </w:tc>
      </w:tr>
      <w:tr w:rsidR="00421869" w:rsidRPr="00421869" w14:paraId="2339A5A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A55455A" w14:textId="4B681CE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452663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470530,98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82706C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2245523,12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3B8A68" w14:textId="742A141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2,52</w:t>
            </w:r>
          </w:p>
        </w:tc>
      </w:tr>
      <w:tr w:rsidR="00421869" w:rsidRPr="00421869" w14:paraId="1C52513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593CFE7" w14:textId="0D50F94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29BB68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470531,91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B5F1D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2245520,63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10BCA07" w14:textId="7678645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2,65</w:t>
            </w:r>
          </w:p>
        </w:tc>
      </w:tr>
      <w:tr w:rsidR="00421869" w:rsidRPr="00421869" w14:paraId="766FC6C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D02DA04" w14:textId="03AF7E3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728AE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470532,65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2482D7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2245518,15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6041A3F" w14:textId="7E898E1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2,59</w:t>
            </w:r>
          </w:p>
        </w:tc>
      </w:tr>
      <w:tr w:rsidR="00421869" w:rsidRPr="00421869" w14:paraId="775F0A7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9292BEA" w14:textId="7E1D1C8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867A4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470533,11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10D366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2245515,85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2ECF426" w14:textId="3DDDA53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2,35</w:t>
            </w:r>
          </w:p>
        </w:tc>
      </w:tr>
      <w:tr w:rsidR="00421869" w:rsidRPr="00421869" w14:paraId="4F1AFB4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421DEC3" w14:textId="7B1908C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26B9CC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470533,26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6B6CF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2245513,82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412451" w14:textId="0A72783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2,04</w:t>
            </w:r>
          </w:p>
        </w:tc>
      </w:tr>
      <w:tr w:rsidR="00421869" w:rsidRPr="00421869" w14:paraId="1D492D3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927F544" w14:textId="64797E6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F91D4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470533,12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BE5E68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2245512,05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DC9442D" w14:textId="23F36C1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1,78</w:t>
            </w:r>
          </w:p>
        </w:tc>
      </w:tr>
      <w:tr w:rsidR="00421869" w:rsidRPr="00421869" w14:paraId="79D0CD1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B597486" w14:textId="4C86A86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1D7F9B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470532,71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593D4C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2245510,54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575E7D" w14:textId="64F7C03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1,56</w:t>
            </w:r>
          </w:p>
        </w:tc>
      </w:tr>
      <w:tr w:rsidR="00421869" w:rsidRPr="00421869" w14:paraId="4B9BAA8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A587937" w14:textId="0F96431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F2F240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470532,04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86BDD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2245509,28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22EE1DD" w14:textId="1299ABC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1,42</w:t>
            </w:r>
          </w:p>
        </w:tc>
      </w:tr>
      <w:tr w:rsidR="00421869" w:rsidRPr="00421869" w14:paraId="10F349F9"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DEB1089" w14:textId="2C5F5E3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E6106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470531,16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E1098A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2245508,24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DBC6ECC" w14:textId="61AD251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1,36</w:t>
            </w:r>
          </w:p>
        </w:tc>
      </w:tr>
      <w:tr w:rsidR="00421869" w:rsidRPr="00421869" w14:paraId="10F274E9"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069A255" w14:textId="4A73B78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857EA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470530,12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F58BC7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2245507,34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42D502" w14:textId="54553C7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1,38</w:t>
            </w:r>
          </w:p>
        </w:tc>
      </w:tr>
      <w:tr w:rsidR="00421869" w:rsidRPr="00421869" w14:paraId="3388DEB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07BD78D" w14:textId="64FC98E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A090BF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470528,97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81C26F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2245506,51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B0ED832" w14:textId="4983F98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1,42</w:t>
            </w:r>
          </w:p>
        </w:tc>
      </w:tr>
      <w:tr w:rsidR="00421869" w:rsidRPr="00421869" w14:paraId="226232D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4D3EEC4" w14:textId="67081DF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17B8D1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470527,76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BE0E54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2245505,67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C7BB1D" w14:textId="3D732F0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1,47</w:t>
            </w:r>
          </w:p>
        </w:tc>
      </w:tr>
      <w:tr w:rsidR="00421869" w:rsidRPr="00421869" w14:paraId="370D1FF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C44F36A" w14:textId="06DF06C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3B01C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470526,55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EBFE1B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2245504,78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433320" w14:textId="3513590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1,51</w:t>
            </w:r>
          </w:p>
        </w:tc>
      </w:tr>
      <w:tr w:rsidR="00421869" w:rsidRPr="00421869" w14:paraId="3661DDC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D8F9881" w14:textId="424B5AD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8DA3D9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778C01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2245503,82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E6CFE39" w14:textId="5FE939F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1,51</w:t>
            </w:r>
          </w:p>
        </w:tc>
      </w:tr>
      <w:tr w:rsidR="00421869" w:rsidRPr="00421869" w14:paraId="5E0943F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386B625" w14:textId="116140E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2069DE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470524,29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2E3A4E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2245502,79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23A9F97" w14:textId="5B0389A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1,49</w:t>
            </w:r>
          </w:p>
        </w:tc>
      </w:tr>
      <w:tr w:rsidR="00421869" w:rsidRPr="00421869" w14:paraId="17C2BEF0"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4821C79" w14:textId="31C58EA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E8B267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470523,36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B4ED11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2245501,67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B8F604" w14:textId="02FFAB7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1,46</w:t>
            </w:r>
          </w:p>
        </w:tc>
      </w:tr>
      <w:tr w:rsidR="00421869" w:rsidRPr="00421869" w14:paraId="7086C35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523BB9B" w14:textId="2560B5B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6E0E88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470522,56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D46286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2245500,50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7883C86" w14:textId="0A26FE2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1,42</w:t>
            </w:r>
          </w:p>
        </w:tc>
      </w:tr>
      <w:tr w:rsidR="00421869" w:rsidRPr="00421869" w14:paraId="53DF8EF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D0182B9" w14:textId="14F0E72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E00FF6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470521,82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752C03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2245499,36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A43DB1" w14:textId="78E0737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1,36</w:t>
            </w:r>
          </w:p>
        </w:tc>
      </w:tr>
      <w:tr w:rsidR="00421869" w:rsidRPr="00421869" w14:paraId="15A4BE0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27D31AA" w14:textId="55BBAF0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7E7119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470521,06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9B791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2245498,32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825FDF" w14:textId="1C37260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1,29</w:t>
            </w:r>
          </w:p>
        </w:tc>
      </w:tr>
      <w:tr w:rsidR="00421869" w:rsidRPr="00421869" w14:paraId="6A1488B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C1B38CE" w14:textId="0ABA4C4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B5F395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470520,20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F28687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2245497,47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3BB828" w14:textId="280E38E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1,21</w:t>
            </w:r>
          </w:p>
        </w:tc>
      </w:tr>
      <w:tr w:rsidR="00421869" w:rsidRPr="00421869" w14:paraId="284D9F5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0CE6299" w14:textId="44A9FDB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8A95A4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470519,19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FA2A3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2245496,82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F317B21" w14:textId="487627D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1,20</w:t>
            </w:r>
          </w:p>
        </w:tc>
      </w:tr>
      <w:tr w:rsidR="00421869" w:rsidRPr="00421869" w14:paraId="2B2D517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4E5C9DB" w14:textId="77E4752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E7DB1D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470517,97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71BA84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2245496,33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B1336E1" w14:textId="126FE6B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1,31</w:t>
            </w:r>
          </w:p>
        </w:tc>
      </w:tr>
      <w:tr w:rsidR="00421869" w:rsidRPr="00421869" w14:paraId="4AE8AA1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49A5810" w14:textId="69F1AF5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31028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470516,49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3ACF0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2245495,96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2254583" w14:textId="77E0D91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1,52</w:t>
            </w:r>
          </w:p>
        </w:tc>
      </w:tr>
      <w:tr w:rsidR="00421869" w:rsidRPr="00421869" w14:paraId="5CBA3DD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AD2766B" w14:textId="07F67AC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715D1F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470514,71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B23FA0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3C5CA0" w14:textId="15D0787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1,81</w:t>
            </w:r>
          </w:p>
        </w:tc>
      </w:tr>
      <w:tr w:rsidR="00421869" w:rsidRPr="00421869" w14:paraId="30BBA92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FE43C05" w14:textId="79AA16B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DF8BD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470512,65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05ADD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2245495,43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CEA39E4" w14:textId="0D3742A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2,07</w:t>
            </w:r>
          </w:p>
        </w:tc>
      </w:tr>
      <w:tr w:rsidR="00421869" w:rsidRPr="00421869" w14:paraId="3CD8ECE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A56433F" w14:textId="1C03D89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A5E933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470510,42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41875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1F19B20" w14:textId="5A997C0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2,23</w:t>
            </w:r>
          </w:p>
        </w:tc>
      </w:tr>
      <w:tr w:rsidR="00421869" w:rsidRPr="00421869" w14:paraId="554A257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904F7F6" w14:textId="4D385B4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EA9925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470508,14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A60557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BACCA7" w14:textId="0612B63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2,29</w:t>
            </w:r>
          </w:p>
        </w:tc>
      </w:tr>
      <w:tr w:rsidR="00421869" w:rsidRPr="00421869" w14:paraId="0A6BB5D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88D324F" w14:textId="16E54CC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CFCAE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470505,90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A6ECD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7D89227" w14:textId="75BE236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w:t>
            </w:r>
          </w:p>
        </w:tc>
      </w:tr>
      <w:tr w:rsidR="00421869" w:rsidRPr="00421869" w14:paraId="3BC50C8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12CB500" w14:textId="1A606B4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28B96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470503,74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45DC70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A89E14" w14:textId="000136D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2,16</w:t>
            </w:r>
          </w:p>
        </w:tc>
      </w:tr>
      <w:tr w:rsidR="00421869" w:rsidRPr="00421869" w14:paraId="6706CB2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17E77C7" w14:textId="49A10BE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BC5D3E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470501,61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F5E164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2245495,68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788D2AB" w14:textId="425363A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2,15</w:t>
            </w:r>
          </w:p>
        </w:tc>
      </w:tr>
      <w:tr w:rsidR="00421869" w:rsidRPr="00421869" w14:paraId="04151ED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AAC79A1" w14:textId="1423F71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5C2BC8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470499,46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C752D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2245496,06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BC307F4" w14:textId="42CAB78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2,19</w:t>
            </w:r>
          </w:p>
        </w:tc>
      </w:tr>
      <w:tr w:rsidR="00421869" w:rsidRPr="00421869" w14:paraId="40C4A79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94CFA0B" w14:textId="75F0444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214CF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470497,23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9278D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2245496,57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731E902" w14:textId="1D796B5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2,28</w:t>
            </w:r>
          </w:p>
        </w:tc>
      </w:tr>
      <w:tr w:rsidR="00421869" w:rsidRPr="00421869" w14:paraId="46DB732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35E896C" w14:textId="5618682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CAE33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470494,96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E7B1C1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2245497,17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3F205F6" w14:textId="0161C30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2,35</w:t>
            </w:r>
          </w:p>
        </w:tc>
      </w:tr>
      <w:tr w:rsidR="00421869" w:rsidRPr="00421869" w14:paraId="3F66895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BDD6F44" w14:textId="1E83588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902643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470492,74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CB43A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2245497,84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EF6E48" w14:textId="2FE8185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2,32</w:t>
            </w:r>
          </w:p>
        </w:tc>
      </w:tr>
      <w:tr w:rsidR="00421869" w:rsidRPr="00421869" w14:paraId="0A13C4D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BB07A04" w14:textId="75FAE37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C45E55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470490,66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7CE89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2245498,52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F2DCF8" w14:textId="34F609B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2,19</w:t>
            </w:r>
          </w:p>
        </w:tc>
      </w:tr>
      <w:tr w:rsidR="00421869" w:rsidRPr="00421869" w14:paraId="7BC931E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3739FDC" w14:textId="5DE0794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5C88B6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470488,82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987EA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2245499,18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A409CB8" w14:textId="0799FFB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1,95</w:t>
            </w:r>
          </w:p>
        </w:tc>
      </w:tr>
      <w:tr w:rsidR="00421869" w:rsidRPr="00421869" w14:paraId="1ACE007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08D77A9" w14:textId="39F42F0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E34868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470487,23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18E34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2245499,87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5D4ABC2" w14:textId="67BC083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1,74</w:t>
            </w:r>
          </w:p>
        </w:tc>
      </w:tr>
      <w:tr w:rsidR="00421869" w:rsidRPr="00421869" w14:paraId="3E8E058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BF426D9" w14:textId="3392F69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083425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470485,79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944EC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2245500,75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29F2652" w14:textId="280A36C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1,68</w:t>
            </w:r>
          </w:p>
        </w:tc>
      </w:tr>
      <w:tr w:rsidR="00421869" w:rsidRPr="00421869" w14:paraId="5AE6682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9781CC2" w14:textId="2AE42DD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F4283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470484,44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B711A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2245501,97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E2E224B" w14:textId="0EBE3CE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1,82</w:t>
            </w:r>
          </w:p>
        </w:tc>
      </w:tr>
      <w:tr w:rsidR="00421869" w:rsidRPr="00421869" w14:paraId="0B29B48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4371A0E" w14:textId="333380E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EF5C2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470483,08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9AF58E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2245503,68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6F25EC0" w14:textId="59E4D19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2,18</w:t>
            </w:r>
          </w:p>
        </w:tc>
      </w:tr>
      <w:tr w:rsidR="00421869" w:rsidRPr="00421869" w14:paraId="08B12F2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9FEA103" w14:textId="3A4A80F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873DC5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470481,68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FD9A15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2245505,93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B0E8FD8" w14:textId="5742C3D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2,65</w:t>
            </w:r>
          </w:p>
        </w:tc>
      </w:tr>
      <w:tr w:rsidR="00421869" w:rsidRPr="00421869" w14:paraId="7040658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069E0C7" w14:textId="37602B2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8E0F95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470480,26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9C9C67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2245508,66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D05B03" w14:textId="7F656B4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3,08</w:t>
            </w:r>
          </w:p>
        </w:tc>
      </w:tr>
      <w:tr w:rsidR="00421869" w:rsidRPr="00421869" w14:paraId="1E3856A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1837A94" w14:textId="70D0C43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C0262E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470478,83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298D10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2245511,81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B9780E3" w14:textId="1404CBA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3,47</w:t>
            </w:r>
          </w:p>
        </w:tc>
      </w:tr>
      <w:tr w:rsidR="00421869" w:rsidRPr="00421869" w14:paraId="39584CA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2617532" w14:textId="17056C6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FD9FD4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470477,41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8D60E85"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2245515,35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6F7BE9D" w14:textId="461CA81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3,81</w:t>
            </w:r>
          </w:p>
        </w:tc>
      </w:tr>
      <w:tr w:rsidR="00421869" w:rsidRPr="00421869" w14:paraId="3035F8D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B815E50" w14:textId="5469AA8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0BED0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470476,01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D90970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2245519,18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EFDF893" w14:textId="74BF3ED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4,08</w:t>
            </w:r>
          </w:p>
        </w:tc>
      </w:tr>
      <w:tr w:rsidR="00421869" w:rsidRPr="00421869" w14:paraId="5E81ECD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19931D8" w14:textId="67DB142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D19F31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470474,63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8FF8C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2245523,23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488779" w14:textId="5AA1DA3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4,28</w:t>
            </w:r>
          </w:p>
        </w:tc>
      </w:tr>
      <w:tr w:rsidR="00421869" w:rsidRPr="00421869" w14:paraId="692BA24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968FE87" w14:textId="0E3E327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F960E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470473,29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906576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2245527,41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54D994" w14:textId="03231D6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4,39</w:t>
            </w:r>
          </w:p>
        </w:tc>
      </w:tr>
      <w:tr w:rsidR="00421869" w:rsidRPr="00421869" w14:paraId="2B0FDD8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9FE9C99" w14:textId="752BE34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7CA79A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470471,97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DA95D2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2245531,63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683D99" w14:textId="2FBA824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4,42</w:t>
            </w:r>
          </w:p>
        </w:tc>
      </w:tr>
      <w:tr w:rsidR="00421869" w:rsidRPr="00421869" w14:paraId="006AFC9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AB2D180" w14:textId="212558E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1BD13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470470,72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365A9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2245535,77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F3F09E3" w14:textId="30CF7D3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4,32</w:t>
            </w:r>
          </w:p>
        </w:tc>
      </w:tr>
      <w:tr w:rsidR="00421869" w:rsidRPr="00421869" w14:paraId="24349B9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3681BDF" w14:textId="230379C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0201A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470469,58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405EEC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2245539,66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A6CDDF" w14:textId="5763961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4,06</w:t>
            </w:r>
          </w:p>
        </w:tc>
      </w:tr>
      <w:tr w:rsidR="00421869" w:rsidRPr="00421869" w14:paraId="433A5F95"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14280F9" w14:textId="2282DA0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lastRenderedPageBreak/>
              <w:t>31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5A870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470468,61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FA143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2245543,16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AE58C0C" w14:textId="10F35CA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3,63</w:t>
            </w:r>
          </w:p>
        </w:tc>
      </w:tr>
      <w:tr w:rsidR="00421869" w:rsidRPr="00421869" w14:paraId="5B46F32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171ABF3" w14:textId="6335E37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0DE546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470467,85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C59E0E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2245546,09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F167302" w14:textId="2563DE3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3,03</w:t>
            </w:r>
          </w:p>
        </w:tc>
      </w:tr>
      <w:tr w:rsidR="00421869" w:rsidRPr="00421869" w14:paraId="73FFFA39"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BEC3BA6" w14:textId="0350AE3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0B9268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470467,31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A07A6A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2245548,46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290B1C1" w14:textId="49390DD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2,43</w:t>
            </w:r>
          </w:p>
        </w:tc>
      </w:tr>
      <w:tr w:rsidR="00421869" w:rsidRPr="00421869" w14:paraId="515E71D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E2F56FE" w14:textId="2CD5978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29128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7B8D77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2245550,39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2E5423" w14:textId="1921ED8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1,97</w:t>
            </w:r>
          </w:p>
        </w:tc>
      </w:tr>
      <w:tr w:rsidR="00421869" w:rsidRPr="00421869" w14:paraId="6FBE33CB"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F424EFA" w14:textId="45A240B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DDC88B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074A6C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2245552,03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62FB84E" w14:textId="7C98884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1,65</w:t>
            </w:r>
          </w:p>
        </w:tc>
      </w:tr>
      <w:tr w:rsidR="00421869" w:rsidRPr="00421869" w14:paraId="2A9AD7A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ED5DA12" w14:textId="02B23FE1"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D1BD0F6"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F2C40E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2245553,51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C318C9" w14:textId="0B4953E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1,49</w:t>
            </w:r>
          </w:p>
        </w:tc>
      </w:tr>
      <w:tr w:rsidR="00421869" w:rsidRPr="00421869" w14:paraId="7F87799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150B6AE" w14:textId="1724DBD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7CF8D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470466,53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6342D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2245555,00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074FA6" w14:textId="7C1217B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1,49</w:t>
            </w:r>
          </w:p>
        </w:tc>
      </w:tr>
      <w:tr w:rsidR="00421869" w:rsidRPr="00421869" w14:paraId="68588EC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B5020A6" w14:textId="5D25A66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C0139C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61246F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2245556,67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639F429" w14:textId="086DC5D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1,67</w:t>
            </w:r>
          </w:p>
        </w:tc>
      </w:tr>
      <w:tr w:rsidR="00421869" w:rsidRPr="00421869" w14:paraId="2C7327F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86B3A5F" w14:textId="764C8034"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4AB1791"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2B3F35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2245558,71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8B0607" w14:textId="6FDF51A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2,04</w:t>
            </w:r>
          </w:p>
        </w:tc>
      </w:tr>
      <w:tr w:rsidR="00421869" w:rsidRPr="00421869" w14:paraId="13BC0251"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58D00385" w14:textId="654D9E1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23DD4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DECF66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2245561,28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B6F403" w14:textId="6DB6810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2,58</w:t>
            </w:r>
          </w:p>
        </w:tc>
      </w:tr>
      <w:tr w:rsidR="00421869" w:rsidRPr="00421869" w14:paraId="73B96BA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EB18E21" w14:textId="0D814EA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A6645F"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470466,81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658F4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2245564,31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136F09C" w14:textId="34B4080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3,04</w:t>
            </w:r>
          </w:p>
        </w:tc>
      </w:tr>
      <w:tr w:rsidR="00421869" w:rsidRPr="00421869" w14:paraId="13900016"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B631353" w14:textId="79A4014D"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2E9192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470467,06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773B1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2245567,48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0220112" w14:textId="23D2D93E"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3,18</w:t>
            </w:r>
          </w:p>
        </w:tc>
      </w:tr>
      <w:tr w:rsidR="00421869" w:rsidRPr="00421869" w14:paraId="1AF4506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65FF8BA" w14:textId="6AE4D326"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D5BBE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470467,43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4967FE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2245570,45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B6C6C5" w14:textId="6785386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2,99</w:t>
            </w:r>
          </w:p>
        </w:tc>
      </w:tr>
      <w:tr w:rsidR="00421869" w:rsidRPr="00421869" w14:paraId="0F0A728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9BD5B48" w14:textId="7CD20BA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63A72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470467,95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1086B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2245572,89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70DFF5E" w14:textId="2115FB0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2,49</w:t>
            </w:r>
          </w:p>
        </w:tc>
      </w:tr>
      <w:tr w:rsidR="00421869" w:rsidRPr="00421869" w14:paraId="3E16AAB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ED91D95" w14:textId="634B409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A50A3D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470468,59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AB1AB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2245574,71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2DD37A" w14:textId="58F9918F"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1,93</w:t>
            </w:r>
          </w:p>
        </w:tc>
      </w:tr>
      <w:tr w:rsidR="00421869" w:rsidRPr="00421869" w14:paraId="64DE2FF2"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6A0F014" w14:textId="7951F75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726D37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470469,29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78AFF1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2245576,03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68785D" w14:textId="588A76A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1,50</w:t>
            </w:r>
          </w:p>
        </w:tc>
      </w:tr>
      <w:tr w:rsidR="00421869" w:rsidRPr="00421869" w14:paraId="08D68F2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3AE23E8A" w14:textId="52F6F1C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48615F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470469,97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7066D4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2245576,99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9B9CAE" w14:textId="66A57A70"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1,18</w:t>
            </w:r>
          </w:p>
        </w:tc>
      </w:tr>
      <w:tr w:rsidR="00421869" w:rsidRPr="00421869" w14:paraId="2388B26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A3EEA78" w14:textId="7557082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AB5B783"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470470,57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84E0617"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2245577,74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44C709B" w14:textId="26E0CED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0,96</w:t>
            </w:r>
          </w:p>
        </w:tc>
      </w:tr>
      <w:tr w:rsidR="00421869" w:rsidRPr="00421869" w14:paraId="242D835C"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E307620" w14:textId="196B953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43094A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470471,05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C2804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2245578,36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C05945" w14:textId="4F488F5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0,78</w:t>
            </w:r>
          </w:p>
        </w:tc>
      </w:tr>
      <w:tr w:rsidR="00421869" w:rsidRPr="00421869" w14:paraId="19ABA62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1152B5B" w14:textId="2DB0AC9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2CE7C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470471,41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9C3723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2245578,88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026A10" w14:textId="6DD9F37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0,63</w:t>
            </w:r>
          </w:p>
        </w:tc>
      </w:tr>
      <w:tr w:rsidR="00421869" w:rsidRPr="00421869" w14:paraId="7F7FD5D0"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91204CD" w14:textId="5D5E41E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34F161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470471,67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C10817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2245579,33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042D8B1" w14:textId="0412DF6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0,52</w:t>
            </w:r>
          </w:p>
        </w:tc>
      </w:tr>
      <w:tr w:rsidR="00421869" w:rsidRPr="00421869" w14:paraId="14D9742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663A92C2" w14:textId="6311843A"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01D029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470471,82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3F9BDE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2245579,75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EF695B1" w14:textId="320A910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0,44</w:t>
            </w:r>
          </w:p>
        </w:tc>
      </w:tr>
      <w:tr w:rsidR="00421869" w:rsidRPr="00421869" w14:paraId="62EBBC8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54ACA1F" w14:textId="5A6B2305"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138F70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470468,04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16AAE3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2245579,92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4AAAE41" w14:textId="5B2B505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3,79</w:t>
            </w:r>
          </w:p>
        </w:tc>
      </w:tr>
      <w:tr w:rsidR="00421869" w:rsidRPr="00421869" w14:paraId="4B1B488A"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08AC0A0B" w14:textId="27B68F3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B0A05A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470443,04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A88110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2245578,76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1029502" w14:textId="21A1413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25,03</w:t>
            </w:r>
          </w:p>
        </w:tc>
      </w:tr>
      <w:tr w:rsidR="00421869" w:rsidRPr="00421869" w14:paraId="6D77EBCE"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70BAB5AA" w14:textId="424FCE1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5D82B4D"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470432,74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101FC3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2245564,93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435C29E" w14:textId="0AA1626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17,24</w:t>
            </w:r>
          </w:p>
        </w:tc>
      </w:tr>
      <w:tr w:rsidR="00421869" w:rsidRPr="00421869" w14:paraId="4895274F"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2C9E37D2" w14:textId="6C47F4E8"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CD0420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470441,63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C824FCC"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2245503,94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3C40F7" w14:textId="1F8B6809"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61,63</w:t>
            </w:r>
          </w:p>
        </w:tc>
      </w:tr>
      <w:tr w:rsidR="00421869" w:rsidRPr="00421869" w14:paraId="00498703"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D11EAE7" w14:textId="4222EF9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36D544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470427,57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44799D0"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2245483,35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E48EDC" w14:textId="514D86C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24,94</w:t>
            </w:r>
          </w:p>
        </w:tc>
      </w:tr>
      <w:tr w:rsidR="00421869" w:rsidRPr="00421869" w14:paraId="36709F87"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FCD1F96" w14:textId="2637AEB3"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417864"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470442,15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9B44D5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2245466,92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50831F0" w14:textId="4135C3E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21,97</w:t>
            </w:r>
          </w:p>
        </w:tc>
      </w:tr>
      <w:tr w:rsidR="00421869" w:rsidRPr="00421869" w14:paraId="4F6A9F9D"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9A4C1A2" w14:textId="46AA05B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A5112E"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470505,04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910DCB"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2245439,51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2CAF6CB" w14:textId="03AABE5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68,60</w:t>
            </w:r>
          </w:p>
        </w:tc>
      </w:tr>
      <w:tr w:rsidR="00421869" w:rsidRPr="00421869" w14:paraId="7BFFB4D4"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487A2A05" w14:textId="4854B632"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AACF72"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470555,36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0E502C8"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2245406,55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A89F9A" w14:textId="74DE648B"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60,15</w:t>
            </w:r>
          </w:p>
        </w:tc>
      </w:tr>
      <w:tr w:rsidR="00421869" w:rsidRPr="00421869" w14:paraId="66165808" w14:textId="77777777" w:rsidTr="00421869">
        <w:tc>
          <w:tcPr>
            <w:tcW w:w="947" w:type="pct"/>
            <w:tcBorders>
              <w:top w:val="single" w:sz="4" w:space="0" w:color="auto"/>
              <w:left w:val="single" w:sz="4" w:space="0" w:color="auto"/>
              <w:bottom w:val="single" w:sz="4" w:space="0" w:color="auto"/>
              <w:right w:val="single" w:sz="4" w:space="0" w:color="auto"/>
            </w:tcBorders>
            <w:vAlign w:val="center"/>
            <w:hideMark/>
          </w:tcPr>
          <w:p w14:paraId="1BC919B6" w14:textId="12C4142C"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CEC15CA"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470585,37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80CA279" w14:textId="7777777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2245420,41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7C1EFB8" w14:textId="07469037" w:rsidR="00421869" w:rsidRPr="00421869" w:rsidRDefault="00421869" w:rsidP="00421869">
            <w:pPr>
              <w:spacing w:after="0" w:line="240" w:lineRule="auto"/>
              <w:jc w:val="center"/>
              <w:rPr>
                <w:rFonts w:ascii="Times New Roman" w:hAnsi="Times New Roman" w:cs="Times New Roman"/>
                <w:sz w:val="12"/>
                <w:szCs w:val="12"/>
              </w:rPr>
            </w:pPr>
            <w:r w:rsidRPr="00421869">
              <w:rPr>
                <w:rFonts w:ascii="Times New Roman" w:hAnsi="Times New Roman" w:cs="Times New Roman"/>
                <w:sz w:val="12"/>
                <w:szCs w:val="12"/>
              </w:rPr>
              <w:t>33,06</w:t>
            </w:r>
          </w:p>
        </w:tc>
      </w:tr>
      <w:tr w:rsidR="00421869" w:rsidRPr="00421869" w14:paraId="58462EBE" w14:textId="77777777" w:rsidTr="00421869">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23C2438" w14:textId="77777777" w:rsidR="00421869" w:rsidRPr="00421869" w:rsidRDefault="00421869" w:rsidP="00421869">
            <w:pPr>
              <w:spacing w:after="0" w:line="240" w:lineRule="auto"/>
              <w:jc w:val="center"/>
              <w:rPr>
                <w:rFonts w:ascii="Times New Roman" w:hAnsi="Times New Roman" w:cs="Times New Roman"/>
                <w:color w:val="000000"/>
                <w:sz w:val="12"/>
                <w:szCs w:val="12"/>
              </w:rPr>
            </w:pPr>
            <w:r w:rsidRPr="00421869">
              <w:rPr>
                <w:rFonts w:ascii="Times New Roman" w:hAnsi="Times New Roman" w:cs="Times New Roman"/>
                <w:b/>
                <w:bCs/>
                <w:i/>
                <w:iCs/>
                <w:sz w:val="12"/>
                <w:szCs w:val="12"/>
              </w:rPr>
              <w:t>Площадь= 17174</w:t>
            </w:r>
            <w:r w:rsidRPr="00421869">
              <w:rPr>
                <w:rFonts w:ascii="Times New Roman" w:hAnsi="Times New Roman" w:cs="Times New Roman"/>
                <w:b/>
                <w:bCs/>
                <w:i/>
                <w:iCs/>
                <w:sz w:val="12"/>
                <w:szCs w:val="12"/>
                <w:lang w:val="en-US"/>
              </w:rPr>
              <w:t xml:space="preserve"> </w:t>
            </w:r>
            <w:r w:rsidRPr="00421869">
              <w:rPr>
                <w:rFonts w:ascii="Times New Roman" w:hAnsi="Times New Roman" w:cs="Times New Roman"/>
                <w:b/>
                <w:bCs/>
                <w:i/>
                <w:iCs/>
                <w:sz w:val="12"/>
                <w:szCs w:val="12"/>
              </w:rPr>
              <w:t xml:space="preserve"> кв. м.</w:t>
            </w:r>
          </w:p>
        </w:tc>
      </w:tr>
    </w:tbl>
    <w:p w14:paraId="0B16873B" w14:textId="77777777" w:rsidR="00421869" w:rsidRDefault="00421869" w:rsidP="00421869">
      <w:pPr>
        <w:spacing w:after="0" w:line="240" w:lineRule="auto"/>
        <w:ind w:firstLine="284"/>
        <w:jc w:val="both"/>
        <w:rPr>
          <w:rFonts w:ascii="Times New Roman" w:eastAsia="Calibri" w:hAnsi="Times New Roman" w:cs="Times New Roman"/>
          <w:bCs/>
          <w:sz w:val="12"/>
          <w:szCs w:val="12"/>
        </w:rPr>
      </w:pPr>
    </w:p>
    <w:p w14:paraId="6DD155DB" w14:textId="34CC1B27" w:rsidR="00421869" w:rsidRPr="00421869" w:rsidRDefault="00421869" w:rsidP="005366E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Каталог координат образуемого земельного участка</w:t>
      </w:r>
    </w:p>
    <w:p w14:paraId="12D7B10A" w14:textId="77777777" w:rsidR="00421869" w:rsidRPr="00421869" w:rsidRDefault="00421869" w:rsidP="005366E9">
      <w:pPr>
        <w:spacing w:after="0" w:line="240" w:lineRule="auto"/>
        <w:ind w:firstLine="284"/>
        <w:jc w:val="center"/>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5- 63:31:0704003:ЗУ8</w:t>
      </w:r>
    </w:p>
    <w:p w14:paraId="77AF977C" w14:textId="77777777" w:rsidR="00421869" w:rsidRDefault="00421869" w:rsidP="005366E9">
      <w:pPr>
        <w:spacing w:after="0" w:line="240" w:lineRule="auto"/>
        <w:ind w:firstLine="284"/>
        <w:jc w:val="right"/>
        <w:rPr>
          <w:rFonts w:ascii="Times New Roman" w:eastAsia="Calibri" w:hAnsi="Times New Roman" w:cs="Times New Roman"/>
          <w:bCs/>
          <w:sz w:val="12"/>
          <w:szCs w:val="12"/>
        </w:rPr>
      </w:pPr>
      <w:r w:rsidRPr="00421869">
        <w:rPr>
          <w:rFonts w:ascii="Times New Roman" w:eastAsia="Calibri" w:hAnsi="Times New Roman" w:cs="Times New Roman"/>
          <w:bCs/>
          <w:sz w:val="12"/>
          <w:szCs w:val="12"/>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21178CB6"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03A5B6C0"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7609C06"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04E5578"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831946A"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41C642F6"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1F7DF2AB" w14:textId="11BBDE7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DD347B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469795,90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72F6C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2242706,21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E72B63D" w14:textId="6F53614F"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39397381"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6E03BA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0167FE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469788,93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A351B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2242711,77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25CB286" w14:textId="6CC9163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8,92</w:t>
            </w:r>
          </w:p>
        </w:tc>
      </w:tr>
      <w:tr w:rsidR="005366E9" w:rsidRPr="005366E9" w14:paraId="2ED1BA62"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6C10F7E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2023F5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469778,41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B43D27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2242726,39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3EE7A2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18,00</w:t>
            </w:r>
          </w:p>
        </w:tc>
      </w:tr>
      <w:tr w:rsidR="005366E9" w:rsidRPr="005366E9" w14:paraId="4B724522"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3EE8179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8DEF65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469774,59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C9C6D2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2242727,75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8151278" w14:textId="796672B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4,06</w:t>
            </w:r>
          </w:p>
        </w:tc>
      </w:tr>
      <w:tr w:rsidR="005366E9" w:rsidRPr="005366E9" w14:paraId="591CEA63"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79D3046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5C3E6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469773,09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D2D9C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2242734,44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3F8568B" w14:textId="6A4C4AA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6,86</w:t>
            </w:r>
          </w:p>
        </w:tc>
      </w:tr>
      <w:tr w:rsidR="005366E9" w:rsidRPr="005366E9" w14:paraId="7090F7F6"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4558BFC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8C2155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469765,27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8B9F24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2242742,19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90DD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11,01</w:t>
            </w:r>
          </w:p>
        </w:tc>
      </w:tr>
      <w:tr w:rsidR="005366E9" w:rsidRPr="005366E9" w14:paraId="622C8A62"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048594F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3B0F0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469753,87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1A26A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2242753,66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448A69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16,17</w:t>
            </w:r>
          </w:p>
        </w:tc>
      </w:tr>
      <w:tr w:rsidR="005366E9" w:rsidRPr="005366E9" w14:paraId="12DFF2D1"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61C5B80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931C9F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469744,65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1F133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2242765,37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1317EF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14,91</w:t>
            </w:r>
          </w:p>
        </w:tc>
      </w:tr>
      <w:tr w:rsidR="005366E9" w:rsidRPr="005366E9" w14:paraId="685C12DF"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3472FAC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A0C00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469721,40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9796F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2242787,36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2A8FF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32,00</w:t>
            </w:r>
          </w:p>
        </w:tc>
      </w:tr>
      <w:tr w:rsidR="005366E9" w:rsidRPr="005366E9" w14:paraId="1890CA3C"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2F4CF52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6530C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469687,31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0D46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2242798,63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F49AD7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35,90</w:t>
            </w:r>
          </w:p>
        </w:tc>
      </w:tr>
      <w:tr w:rsidR="005366E9" w:rsidRPr="005366E9" w14:paraId="060BEC0F"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05AB1A0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011EA7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469678,91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A5C96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2242829,01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197E3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31,52</w:t>
            </w:r>
          </w:p>
        </w:tc>
      </w:tr>
      <w:tr w:rsidR="005366E9" w:rsidRPr="005366E9" w14:paraId="06810804"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126BBA7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9DD37D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469668,86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B4911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2242847,90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8300D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21,40</w:t>
            </w:r>
          </w:p>
        </w:tc>
      </w:tr>
      <w:tr w:rsidR="005366E9" w:rsidRPr="005366E9" w14:paraId="29B7779D"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1F1D320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E1445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469664,62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AEB00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2242851,66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A2FC58" w14:textId="0BD9812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5,67</w:t>
            </w:r>
          </w:p>
        </w:tc>
      </w:tr>
      <w:tr w:rsidR="005366E9" w:rsidRPr="005366E9" w14:paraId="13992A21"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7E748BF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82B4D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469641,61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0479F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2242823,95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6AE9B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36,02</w:t>
            </w:r>
          </w:p>
        </w:tc>
      </w:tr>
      <w:tr w:rsidR="005366E9" w:rsidRPr="005366E9" w14:paraId="769BE026"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75F1FB9E" w14:textId="323B7DE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F4ECF1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469683,02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6C68F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2242784,11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03DF5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57,46</w:t>
            </w:r>
          </w:p>
        </w:tc>
      </w:tr>
      <w:tr w:rsidR="005366E9" w:rsidRPr="005366E9" w14:paraId="04C737FA"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4F30006" w14:textId="2F5988C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954C7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469713,42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76C48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2242760,14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5F5ED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38,71</w:t>
            </w:r>
          </w:p>
        </w:tc>
      </w:tr>
      <w:tr w:rsidR="005366E9" w:rsidRPr="005366E9" w14:paraId="2F62835A"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69BB36AD" w14:textId="18E19BF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E2D884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469731,50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3D1E82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2242735,05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C505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30,92</w:t>
            </w:r>
          </w:p>
        </w:tc>
      </w:tr>
      <w:tr w:rsidR="005366E9" w:rsidRPr="005366E9" w14:paraId="596062F8"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7155EEA8" w14:textId="2229A38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8B1908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469715,23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F0166E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2242724,16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3D47A3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19,58</w:t>
            </w:r>
          </w:p>
        </w:tc>
      </w:tr>
      <w:tr w:rsidR="005366E9" w:rsidRPr="005366E9" w14:paraId="4BB050A0"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61C1B4A2" w14:textId="3274615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F3BA44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469728,77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1B55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2242701,08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A7F6B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26,75</w:t>
            </w:r>
          </w:p>
        </w:tc>
      </w:tr>
      <w:tr w:rsidR="005366E9" w:rsidRPr="005366E9" w14:paraId="441A5E6D"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4611DFEB" w14:textId="35C72FE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C8136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469746,68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49C8EB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2242713,99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51BBC7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22,07</w:t>
            </w:r>
          </w:p>
        </w:tc>
      </w:tr>
      <w:tr w:rsidR="005366E9" w:rsidRPr="005366E9" w14:paraId="3E5601FB"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42A547CD" w14:textId="3584AC7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C052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469746,70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23909B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2242713,96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13661E3" w14:textId="3DD865D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0,04</w:t>
            </w:r>
          </w:p>
        </w:tc>
      </w:tr>
      <w:tr w:rsidR="005366E9" w:rsidRPr="005366E9" w14:paraId="15202DD7"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0496BCB9" w14:textId="31C8779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5D2C41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469786,32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1B8CF9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2242699,10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A00A0A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42,32</w:t>
            </w:r>
          </w:p>
        </w:tc>
      </w:tr>
      <w:tr w:rsidR="005366E9" w:rsidRPr="005366E9" w14:paraId="606403C0"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0E8B5EA9" w14:textId="72A0F7C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3BB2CC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469795,90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B258D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2242706,21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B06011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11,93</w:t>
            </w:r>
          </w:p>
        </w:tc>
      </w:tr>
      <w:tr w:rsidR="005366E9" w:rsidRPr="005366E9" w14:paraId="29F8C9E5"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77F0D2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C6E06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469806,66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49C43E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2242714,21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9E60FCC" w14:textId="244E8D46"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40675F43"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4866264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D7C5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469810,80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DBC655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2242717,28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F89B165" w14:textId="748E733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5,16</w:t>
            </w:r>
          </w:p>
        </w:tc>
      </w:tr>
      <w:tr w:rsidR="005366E9" w:rsidRPr="005366E9" w14:paraId="5D42B2C7"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8BE52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872A4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469810,30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2EC61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2242720,46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A7107BC" w14:textId="17E62AE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3,22</w:t>
            </w:r>
          </w:p>
        </w:tc>
      </w:tr>
      <w:tr w:rsidR="005366E9" w:rsidRPr="005366E9" w14:paraId="1778EE3A"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62D16ED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796BD5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469792,81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CEAC77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2242733,84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F3DD2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22,02</w:t>
            </w:r>
          </w:p>
        </w:tc>
      </w:tr>
      <w:tr w:rsidR="005366E9" w:rsidRPr="005366E9" w14:paraId="51C52829"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1557E99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8A9C48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469782,18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3E5A4D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2242748,63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F0D91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18,21</w:t>
            </w:r>
          </w:p>
        </w:tc>
      </w:tr>
      <w:tr w:rsidR="005366E9" w:rsidRPr="005366E9" w14:paraId="645EB697"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13A2A0D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FFFEF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469774,62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7E514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2242759,94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4DC3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13,60</w:t>
            </w:r>
          </w:p>
        </w:tc>
      </w:tr>
      <w:tr w:rsidR="005366E9" w:rsidRPr="005366E9" w14:paraId="3657B3EB"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208FB4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40C265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469764,73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128501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2242778,74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29482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21,24</w:t>
            </w:r>
          </w:p>
        </w:tc>
      </w:tr>
      <w:tr w:rsidR="005366E9" w:rsidRPr="005366E9" w14:paraId="0594E81F"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D9E00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760A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469763,77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88E3C7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2242778,05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B3035E" w14:textId="7409469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1,19</w:t>
            </w:r>
          </w:p>
        </w:tc>
      </w:tr>
      <w:tr w:rsidR="005366E9" w:rsidRPr="005366E9" w14:paraId="71D78BC5"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3C999E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70679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469765,41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F41F30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2242774,06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014323A" w14:textId="22E7260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4,31</w:t>
            </w:r>
          </w:p>
        </w:tc>
      </w:tr>
      <w:tr w:rsidR="005366E9" w:rsidRPr="005366E9" w14:paraId="788CE229"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751A075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lastRenderedPageBreak/>
              <w:t>33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29786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469769,06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1FACC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2242766,74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C342C1A" w14:textId="18AA42C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8,18</w:t>
            </w:r>
          </w:p>
        </w:tc>
      </w:tr>
      <w:tr w:rsidR="005366E9" w:rsidRPr="005366E9" w14:paraId="32237DEB"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4FCD323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0C0A1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469769,01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EEB47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2242763,18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316861B" w14:textId="56D1295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3,56</w:t>
            </w:r>
          </w:p>
        </w:tc>
      </w:tr>
      <w:tr w:rsidR="005366E9" w:rsidRPr="005366E9" w14:paraId="65BB828E"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16A27E7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2DB13E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469770,63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997F30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2242754,00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553AA5D" w14:textId="312B759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9,31</w:t>
            </w:r>
          </w:p>
        </w:tc>
      </w:tr>
      <w:tr w:rsidR="005366E9" w:rsidRPr="005366E9" w14:paraId="14F01874"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658C7A7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4240B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469772,13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DBA0D3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2242746,77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598E0AD" w14:textId="6B4A5E1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7,39</w:t>
            </w:r>
          </w:p>
        </w:tc>
      </w:tr>
      <w:tr w:rsidR="005366E9" w:rsidRPr="005366E9" w14:paraId="5BD35DB8"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9E6D82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80045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469777,19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D83F6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2242740,98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94DC47" w14:textId="1F099D4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7,68</w:t>
            </w:r>
          </w:p>
        </w:tc>
      </w:tr>
      <w:tr w:rsidR="005366E9" w:rsidRPr="005366E9" w14:paraId="184309BB"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6BF321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F1527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469778,06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7F50B8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2242739,12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EC7F65C" w14:textId="4EE4B5A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2,06</w:t>
            </w:r>
          </w:p>
        </w:tc>
      </w:tr>
      <w:tr w:rsidR="005366E9" w:rsidRPr="005366E9" w14:paraId="5BFEDC75"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ED90A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770BF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469779,23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B6100D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2242737,76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3695C17" w14:textId="37193B8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1,79</w:t>
            </w:r>
          </w:p>
        </w:tc>
      </w:tr>
      <w:tr w:rsidR="005366E9" w:rsidRPr="005366E9" w14:paraId="5CC3C901"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B5C693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33E493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469781,45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78B86B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2242736,24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EBBFC1E" w14:textId="5E0D99E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2,70</w:t>
            </w:r>
          </w:p>
        </w:tc>
      </w:tr>
      <w:tr w:rsidR="005366E9" w:rsidRPr="005366E9" w14:paraId="65C84B40"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5E030C3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5F831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469785,53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D90236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2242733,87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AB7584" w14:textId="4AD660C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w:t>
            </w:r>
          </w:p>
        </w:tc>
      </w:tr>
      <w:tr w:rsidR="005366E9" w:rsidRPr="005366E9" w14:paraId="008137CA"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4FFBD1A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AA6FA1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469794,71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2D518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2242725,94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2AFE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12,14</w:t>
            </w:r>
          </w:p>
        </w:tc>
      </w:tr>
      <w:tr w:rsidR="005366E9" w:rsidRPr="005366E9" w14:paraId="7315E9F1" w14:textId="77777777" w:rsidTr="005366E9">
        <w:tc>
          <w:tcPr>
            <w:tcW w:w="947" w:type="pct"/>
            <w:tcBorders>
              <w:top w:val="single" w:sz="4" w:space="0" w:color="auto"/>
              <w:left w:val="single" w:sz="4" w:space="0" w:color="auto"/>
              <w:bottom w:val="single" w:sz="4" w:space="0" w:color="auto"/>
              <w:right w:val="single" w:sz="4" w:space="0" w:color="auto"/>
            </w:tcBorders>
            <w:vAlign w:val="center"/>
            <w:hideMark/>
          </w:tcPr>
          <w:p w14:paraId="7845F46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EBD2FB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469806,66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DB61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2242714,21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D369C4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16,75</w:t>
            </w:r>
          </w:p>
        </w:tc>
      </w:tr>
      <w:tr w:rsidR="005366E9" w:rsidRPr="005366E9" w14:paraId="230A4002" w14:textId="77777777" w:rsidTr="005366E9">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ABCAB74"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5876</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153A7878"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22657976" w14:textId="60EEE00D"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Каталог координат образуемого земельного участка</w:t>
      </w:r>
    </w:p>
    <w:p w14:paraId="29F17039"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6- 63:31:0702041:ЗУ9</w:t>
      </w:r>
    </w:p>
    <w:p w14:paraId="2E6AF1B5" w14:textId="77777777"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7A3B9DC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C918A43"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6721577"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AE4A14"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hideMark/>
          </w:tcPr>
          <w:p w14:paraId="165C9E8F"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343AD98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5C1FE2BB"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hideMark/>
          </w:tcPr>
          <w:p w14:paraId="4E4A163F"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469810,30</w:t>
            </w:r>
          </w:p>
        </w:tc>
        <w:tc>
          <w:tcPr>
            <w:tcW w:w="1348" w:type="pct"/>
            <w:tcBorders>
              <w:top w:val="single" w:sz="4" w:space="0" w:color="auto"/>
              <w:left w:val="single" w:sz="4" w:space="0" w:color="auto"/>
              <w:bottom w:val="single" w:sz="4" w:space="0" w:color="auto"/>
              <w:right w:val="single" w:sz="4" w:space="0" w:color="auto"/>
            </w:tcBorders>
            <w:hideMark/>
          </w:tcPr>
          <w:p w14:paraId="0B444176"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2242720,46</w:t>
            </w:r>
          </w:p>
        </w:tc>
        <w:tc>
          <w:tcPr>
            <w:tcW w:w="1460" w:type="pct"/>
            <w:tcBorders>
              <w:top w:val="single" w:sz="4" w:space="0" w:color="auto"/>
              <w:left w:val="single" w:sz="4" w:space="0" w:color="auto"/>
              <w:bottom w:val="single" w:sz="4" w:space="0" w:color="auto"/>
              <w:right w:val="single" w:sz="4" w:space="0" w:color="auto"/>
            </w:tcBorders>
            <w:hideMark/>
          </w:tcPr>
          <w:p w14:paraId="549005C9"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 xml:space="preserve">     </w:t>
            </w:r>
          </w:p>
        </w:tc>
      </w:tr>
      <w:tr w:rsidR="005366E9" w:rsidRPr="005366E9" w14:paraId="0F0B052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50B79390"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hideMark/>
          </w:tcPr>
          <w:p w14:paraId="2DA4E9C2"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469803,58</w:t>
            </w:r>
          </w:p>
        </w:tc>
        <w:tc>
          <w:tcPr>
            <w:tcW w:w="1348" w:type="pct"/>
            <w:tcBorders>
              <w:top w:val="single" w:sz="4" w:space="0" w:color="auto"/>
              <w:left w:val="single" w:sz="4" w:space="0" w:color="auto"/>
              <w:bottom w:val="single" w:sz="4" w:space="0" w:color="auto"/>
              <w:right w:val="single" w:sz="4" w:space="0" w:color="auto"/>
            </w:tcBorders>
            <w:hideMark/>
          </w:tcPr>
          <w:p w14:paraId="2AA88747"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2242763,08</w:t>
            </w:r>
          </w:p>
        </w:tc>
        <w:tc>
          <w:tcPr>
            <w:tcW w:w="1460" w:type="pct"/>
            <w:tcBorders>
              <w:top w:val="single" w:sz="4" w:space="0" w:color="auto"/>
              <w:left w:val="single" w:sz="4" w:space="0" w:color="auto"/>
              <w:bottom w:val="single" w:sz="4" w:space="0" w:color="auto"/>
              <w:right w:val="single" w:sz="4" w:space="0" w:color="auto"/>
            </w:tcBorders>
            <w:hideMark/>
          </w:tcPr>
          <w:p w14:paraId="1E5A736E"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43,15</w:t>
            </w:r>
          </w:p>
        </w:tc>
      </w:tr>
      <w:tr w:rsidR="005366E9" w:rsidRPr="005366E9" w14:paraId="35E7945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34D05F03"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hideMark/>
          </w:tcPr>
          <w:p w14:paraId="38D9CD62"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469794,73</w:t>
            </w:r>
          </w:p>
        </w:tc>
        <w:tc>
          <w:tcPr>
            <w:tcW w:w="1348" w:type="pct"/>
            <w:tcBorders>
              <w:top w:val="single" w:sz="4" w:space="0" w:color="auto"/>
              <w:left w:val="single" w:sz="4" w:space="0" w:color="auto"/>
              <w:bottom w:val="single" w:sz="4" w:space="0" w:color="auto"/>
              <w:right w:val="single" w:sz="4" w:space="0" w:color="auto"/>
            </w:tcBorders>
            <w:hideMark/>
          </w:tcPr>
          <w:p w14:paraId="16A8F388"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2242779,25</w:t>
            </w:r>
          </w:p>
        </w:tc>
        <w:tc>
          <w:tcPr>
            <w:tcW w:w="1460" w:type="pct"/>
            <w:tcBorders>
              <w:top w:val="single" w:sz="4" w:space="0" w:color="auto"/>
              <w:left w:val="single" w:sz="4" w:space="0" w:color="auto"/>
              <w:bottom w:val="single" w:sz="4" w:space="0" w:color="auto"/>
              <w:right w:val="single" w:sz="4" w:space="0" w:color="auto"/>
            </w:tcBorders>
            <w:hideMark/>
          </w:tcPr>
          <w:p w14:paraId="6A937475"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18,43</w:t>
            </w:r>
          </w:p>
        </w:tc>
      </w:tr>
      <w:tr w:rsidR="005366E9" w:rsidRPr="005366E9" w14:paraId="55DED3F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10333776"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hideMark/>
          </w:tcPr>
          <w:p w14:paraId="17E35986"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469775,06</w:t>
            </w:r>
          </w:p>
        </w:tc>
        <w:tc>
          <w:tcPr>
            <w:tcW w:w="1348" w:type="pct"/>
            <w:tcBorders>
              <w:top w:val="single" w:sz="4" w:space="0" w:color="auto"/>
              <w:left w:val="single" w:sz="4" w:space="0" w:color="auto"/>
              <w:bottom w:val="single" w:sz="4" w:space="0" w:color="auto"/>
              <w:right w:val="single" w:sz="4" w:space="0" w:color="auto"/>
            </w:tcBorders>
            <w:hideMark/>
          </w:tcPr>
          <w:p w14:paraId="07EE313D"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2242786,18</w:t>
            </w:r>
          </w:p>
        </w:tc>
        <w:tc>
          <w:tcPr>
            <w:tcW w:w="1460" w:type="pct"/>
            <w:tcBorders>
              <w:top w:val="single" w:sz="4" w:space="0" w:color="auto"/>
              <w:left w:val="single" w:sz="4" w:space="0" w:color="auto"/>
              <w:bottom w:val="single" w:sz="4" w:space="0" w:color="auto"/>
              <w:right w:val="single" w:sz="4" w:space="0" w:color="auto"/>
            </w:tcBorders>
            <w:hideMark/>
          </w:tcPr>
          <w:p w14:paraId="57E3B68B"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20,86</w:t>
            </w:r>
          </w:p>
        </w:tc>
      </w:tr>
      <w:tr w:rsidR="005366E9" w:rsidRPr="005366E9" w14:paraId="0BE0F11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607703B9"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hideMark/>
          </w:tcPr>
          <w:p w14:paraId="50D6AB3F"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469764,73</w:t>
            </w:r>
          </w:p>
        </w:tc>
        <w:tc>
          <w:tcPr>
            <w:tcW w:w="1348" w:type="pct"/>
            <w:tcBorders>
              <w:top w:val="single" w:sz="4" w:space="0" w:color="auto"/>
              <w:left w:val="single" w:sz="4" w:space="0" w:color="auto"/>
              <w:bottom w:val="single" w:sz="4" w:space="0" w:color="auto"/>
              <w:right w:val="single" w:sz="4" w:space="0" w:color="auto"/>
            </w:tcBorders>
            <w:hideMark/>
          </w:tcPr>
          <w:p w14:paraId="56745DF6"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2242778,74</w:t>
            </w:r>
          </w:p>
        </w:tc>
        <w:tc>
          <w:tcPr>
            <w:tcW w:w="1460" w:type="pct"/>
            <w:tcBorders>
              <w:top w:val="single" w:sz="4" w:space="0" w:color="auto"/>
              <w:left w:val="single" w:sz="4" w:space="0" w:color="auto"/>
              <w:bottom w:val="single" w:sz="4" w:space="0" w:color="auto"/>
              <w:right w:val="single" w:sz="4" w:space="0" w:color="auto"/>
            </w:tcBorders>
            <w:hideMark/>
          </w:tcPr>
          <w:p w14:paraId="49458A8C"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12,73</w:t>
            </w:r>
          </w:p>
        </w:tc>
      </w:tr>
      <w:tr w:rsidR="005366E9" w:rsidRPr="005366E9" w14:paraId="7C83129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4F8D6C66"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hideMark/>
          </w:tcPr>
          <w:p w14:paraId="7F84609D"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469774,62</w:t>
            </w:r>
          </w:p>
        </w:tc>
        <w:tc>
          <w:tcPr>
            <w:tcW w:w="1348" w:type="pct"/>
            <w:tcBorders>
              <w:top w:val="single" w:sz="4" w:space="0" w:color="auto"/>
              <w:left w:val="single" w:sz="4" w:space="0" w:color="auto"/>
              <w:bottom w:val="single" w:sz="4" w:space="0" w:color="auto"/>
              <w:right w:val="single" w:sz="4" w:space="0" w:color="auto"/>
            </w:tcBorders>
            <w:hideMark/>
          </w:tcPr>
          <w:p w14:paraId="147B65E4"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2242759,94</w:t>
            </w:r>
          </w:p>
        </w:tc>
        <w:tc>
          <w:tcPr>
            <w:tcW w:w="1460" w:type="pct"/>
            <w:tcBorders>
              <w:top w:val="single" w:sz="4" w:space="0" w:color="auto"/>
              <w:left w:val="single" w:sz="4" w:space="0" w:color="auto"/>
              <w:bottom w:val="single" w:sz="4" w:space="0" w:color="auto"/>
              <w:right w:val="single" w:sz="4" w:space="0" w:color="auto"/>
            </w:tcBorders>
            <w:hideMark/>
          </w:tcPr>
          <w:p w14:paraId="5D00A33C"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21,24</w:t>
            </w:r>
          </w:p>
        </w:tc>
      </w:tr>
      <w:tr w:rsidR="005366E9" w:rsidRPr="005366E9" w14:paraId="37B2602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4B6DAE08"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hideMark/>
          </w:tcPr>
          <w:p w14:paraId="49BA4E22"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469782,18</w:t>
            </w:r>
          </w:p>
        </w:tc>
        <w:tc>
          <w:tcPr>
            <w:tcW w:w="1348" w:type="pct"/>
            <w:tcBorders>
              <w:top w:val="single" w:sz="4" w:space="0" w:color="auto"/>
              <w:left w:val="single" w:sz="4" w:space="0" w:color="auto"/>
              <w:bottom w:val="single" w:sz="4" w:space="0" w:color="auto"/>
              <w:right w:val="single" w:sz="4" w:space="0" w:color="auto"/>
            </w:tcBorders>
            <w:hideMark/>
          </w:tcPr>
          <w:p w14:paraId="0B545768"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2242748,63</w:t>
            </w:r>
          </w:p>
        </w:tc>
        <w:tc>
          <w:tcPr>
            <w:tcW w:w="1460" w:type="pct"/>
            <w:tcBorders>
              <w:top w:val="single" w:sz="4" w:space="0" w:color="auto"/>
              <w:left w:val="single" w:sz="4" w:space="0" w:color="auto"/>
              <w:bottom w:val="single" w:sz="4" w:space="0" w:color="auto"/>
              <w:right w:val="single" w:sz="4" w:space="0" w:color="auto"/>
            </w:tcBorders>
            <w:hideMark/>
          </w:tcPr>
          <w:p w14:paraId="3DA9D738"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13,60</w:t>
            </w:r>
          </w:p>
        </w:tc>
      </w:tr>
      <w:tr w:rsidR="005366E9" w:rsidRPr="005366E9" w14:paraId="410F57D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511F85B8"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hideMark/>
          </w:tcPr>
          <w:p w14:paraId="4159BD9C"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469792,81</w:t>
            </w:r>
          </w:p>
        </w:tc>
        <w:tc>
          <w:tcPr>
            <w:tcW w:w="1348" w:type="pct"/>
            <w:tcBorders>
              <w:top w:val="single" w:sz="4" w:space="0" w:color="auto"/>
              <w:left w:val="single" w:sz="4" w:space="0" w:color="auto"/>
              <w:bottom w:val="single" w:sz="4" w:space="0" w:color="auto"/>
              <w:right w:val="single" w:sz="4" w:space="0" w:color="auto"/>
            </w:tcBorders>
            <w:hideMark/>
          </w:tcPr>
          <w:p w14:paraId="2ACBD461"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2242733,84</w:t>
            </w:r>
          </w:p>
        </w:tc>
        <w:tc>
          <w:tcPr>
            <w:tcW w:w="1460" w:type="pct"/>
            <w:tcBorders>
              <w:top w:val="single" w:sz="4" w:space="0" w:color="auto"/>
              <w:left w:val="single" w:sz="4" w:space="0" w:color="auto"/>
              <w:bottom w:val="single" w:sz="4" w:space="0" w:color="auto"/>
              <w:right w:val="single" w:sz="4" w:space="0" w:color="auto"/>
            </w:tcBorders>
            <w:hideMark/>
          </w:tcPr>
          <w:p w14:paraId="689F4462"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18,21</w:t>
            </w:r>
          </w:p>
        </w:tc>
      </w:tr>
      <w:tr w:rsidR="005366E9" w:rsidRPr="005366E9" w14:paraId="4A00D1C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hideMark/>
          </w:tcPr>
          <w:p w14:paraId="04A8BC34"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hideMark/>
          </w:tcPr>
          <w:p w14:paraId="5848D11C"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469810,30</w:t>
            </w:r>
          </w:p>
        </w:tc>
        <w:tc>
          <w:tcPr>
            <w:tcW w:w="1348" w:type="pct"/>
            <w:tcBorders>
              <w:top w:val="single" w:sz="4" w:space="0" w:color="auto"/>
              <w:left w:val="single" w:sz="4" w:space="0" w:color="auto"/>
              <w:bottom w:val="single" w:sz="4" w:space="0" w:color="auto"/>
              <w:right w:val="single" w:sz="4" w:space="0" w:color="auto"/>
            </w:tcBorders>
            <w:hideMark/>
          </w:tcPr>
          <w:p w14:paraId="7C8AFE2D"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2242720,46</w:t>
            </w:r>
          </w:p>
        </w:tc>
        <w:tc>
          <w:tcPr>
            <w:tcW w:w="1460" w:type="pct"/>
            <w:tcBorders>
              <w:top w:val="single" w:sz="4" w:space="0" w:color="auto"/>
              <w:left w:val="single" w:sz="4" w:space="0" w:color="auto"/>
              <w:bottom w:val="single" w:sz="4" w:space="0" w:color="auto"/>
              <w:right w:val="single" w:sz="4" w:space="0" w:color="auto"/>
            </w:tcBorders>
            <w:hideMark/>
          </w:tcPr>
          <w:p w14:paraId="7B4610D6" w14:textId="77777777" w:rsidR="005366E9" w:rsidRPr="005366E9" w:rsidRDefault="005366E9" w:rsidP="005366E9">
            <w:pPr>
              <w:spacing w:after="0" w:line="240" w:lineRule="auto"/>
              <w:jc w:val="both"/>
              <w:rPr>
                <w:rFonts w:ascii="Times New Roman" w:hAnsi="Times New Roman" w:cs="Times New Roman"/>
                <w:sz w:val="12"/>
                <w:szCs w:val="12"/>
              </w:rPr>
            </w:pPr>
            <w:r w:rsidRPr="005366E9">
              <w:rPr>
                <w:rFonts w:ascii="Times New Roman" w:hAnsi="Times New Roman" w:cs="Times New Roman"/>
                <w:sz w:val="12"/>
                <w:szCs w:val="12"/>
              </w:rPr>
              <w:t>22,02</w:t>
            </w:r>
          </w:p>
        </w:tc>
      </w:tr>
      <w:tr w:rsidR="005366E9" w:rsidRPr="005366E9" w14:paraId="597D255E"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1C7BEE99" w14:textId="77777777" w:rsidR="005366E9" w:rsidRPr="005366E9" w:rsidRDefault="005366E9" w:rsidP="005366E9">
            <w:pPr>
              <w:spacing w:after="0" w:line="240" w:lineRule="auto"/>
              <w:jc w:val="right"/>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1380</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281EA78C" w14:textId="47163C39" w:rsidR="005366E9" w:rsidRPr="005366E9" w:rsidRDefault="005366E9" w:rsidP="005366E9">
      <w:pPr>
        <w:spacing w:after="0" w:line="240" w:lineRule="auto"/>
        <w:jc w:val="both"/>
        <w:rPr>
          <w:rFonts w:ascii="Times New Roman" w:eastAsia="Calibri" w:hAnsi="Times New Roman" w:cs="Times New Roman"/>
          <w:bCs/>
          <w:sz w:val="12"/>
          <w:szCs w:val="12"/>
        </w:rPr>
      </w:pPr>
    </w:p>
    <w:p w14:paraId="3B0E6912" w14:textId="603ABFF4"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Каталог координат образуемого земельного участка</w:t>
      </w:r>
    </w:p>
    <w:p w14:paraId="32E1AEC2"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7- 63:31:1101001:ЗУ10</w:t>
      </w:r>
    </w:p>
    <w:p w14:paraId="16FA0C70" w14:textId="77777777"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0ECC95E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2BD2E8E"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EAFA72B"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3AD158E"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20C906"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3CC1A27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99F13D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C8C1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467991,60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B6ED2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2243456,02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AB4FFAE" w14:textId="3630257F"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78B891E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B83349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385013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468022,54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8B45C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2243589,00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A01F8F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136,54</w:t>
            </w:r>
          </w:p>
        </w:tc>
      </w:tr>
      <w:tr w:rsidR="005366E9" w:rsidRPr="005366E9" w14:paraId="4CE2EB9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BC29FB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47603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468024,16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E8169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2243602,71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5C3A021" w14:textId="701B5C3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13,80</w:t>
            </w:r>
          </w:p>
        </w:tc>
      </w:tr>
      <w:tr w:rsidR="005366E9" w:rsidRPr="005366E9" w14:paraId="75852F8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875561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873FCA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468008,16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4B0862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2243563,79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3169CAB" w14:textId="64ACA29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42,08</w:t>
            </w:r>
          </w:p>
        </w:tc>
      </w:tr>
      <w:tr w:rsidR="005366E9" w:rsidRPr="005366E9" w14:paraId="6E6ED62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17E0F7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C24EB2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467968,04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F5F031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2243587,53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B06C98D" w14:textId="4DE625C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46,62</w:t>
            </w:r>
          </w:p>
        </w:tc>
      </w:tr>
      <w:tr w:rsidR="005366E9" w:rsidRPr="005366E9" w14:paraId="250AFB5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D1B5FC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3630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467959,26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FF47A7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2243569,48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109EE61" w14:textId="1144934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20,07</w:t>
            </w:r>
          </w:p>
        </w:tc>
      </w:tr>
      <w:tr w:rsidR="005366E9" w:rsidRPr="005366E9" w14:paraId="7DF70CC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1584AD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33BC99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467996,78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7B245A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2243547,29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D270BA9" w14:textId="0ED3871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43,59</w:t>
            </w:r>
          </w:p>
        </w:tc>
      </w:tr>
      <w:tr w:rsidR="005366E9" w:rsidRPr="005366E9" w14:paraId="0B4C93F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9B181C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9CCDA0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467950,41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2D6235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2243480,07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C170CA3" w14:textId="63F1D42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81,66</w:t>
            </w:r>
          </w:p>
        </w:tc>
      </w:tr>
      <w:tr w:rsidR="005366E9" w:rsidRPr="005366E9" w14:paraId="2446A8C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3D65BC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8AC4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467970,03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AE621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2243468,01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3F6F5F6" w14:textId="4F646D0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23,03</w:t>
            </w:r>
          </w:p>
        </w:tc>
      </w:tr>
      <w:tr w:rsidR="005366E9" w:rsidRPr="005366E9" w14:paraId="48D7936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5C5759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33C1A0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467991,60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3BEB2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2243456,02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5E0B6F4" w14:textId="5AB77A5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24,68</w:t>
            </w:r>
          </w:p>
        </w:tc>
      </w:tr>
      <w:tr w:rsidR="005366E9" w:rsidRPr="005366E9" w14:paraId="45C1C85B"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13F558D"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3978</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0AEC030C" w14:textId="77777777" w:rsidR="005366E9" w:rsidRPr="005366E9" w:rsidRDefault="005366E9" w:rsidP="005366E9">
      <w:pPr>
        <w:spacing w:after="0" w:line="240" w:lineRule="auto"/>
        <w:jc w:val="both"/>
        <w:rPr>
          <w:rFonts w:ascii="Times New Roman" w:eastAsia="Calibri" w:hAnsi="Times New Roman" w:cs="Times New Roman"/>
          <w:bCs/>
          <w:sz w:val="12"/>
          <w:szCs w:val="12"/>
        </w:rPr>
      </w:pPr>
    </w:p>
    <w:p w14:paraId="1B3D94BD" w14:textId="4BDE0CF0"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Каталог координат образуемого земельного участка</w:t>
      </w:r>
    </w:p>
    <w:p w14:paraId="247FE50A"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8- 63:31:1101001:ЗУ11</w:t>
      </w:r>
    </w:p>
    <w:p w14:paraId="598263F5" w14:textId="77777777"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15E73B8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C01E056"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081F7A"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5AC7C2B"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5241FDD"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2D98802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2E26BA6" w14:textId="02B11D6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348AA7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468089,17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BFF43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2243453,27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09A8AC" w14:textId="5FC28F26"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149AA7F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798F2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87547A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64A708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2243476,64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0CC31AD" w14:textId="45FA999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31,61</w:t>
            </w:r>
          </w:p>
        </w:tc>
      </w:tr>
      <w:tr w:rsidR="005366E9" w:rsidRPr="005366E9" w14:paraId="2ACFA28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C2B959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158A6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468110,68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86C84F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2243477,31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636AE75" w14:textId="39E43A0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0,71</w:t>
            </w:r>
          </w:p>
        </w:tc>
      </w:tr>
      <w:tr w:rsidR="005366E9" w:rsidRPr="005366E9" w14:paraId="30BDD4E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A9B28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5F42F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468112,15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A98FAF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2243482,47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9DF90AC" w14:textId="03942E5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5,36</w:t>
            </w:r>
          </w:p>
        </w:tc>
      </w:tr>
      <w:tr w:rsidR="005366E9" w:rsidRPr="005366E9" w14:paraId="512D282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9D612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9A5211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468113,49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EF21B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2243487,58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905DE47" w14:textId="66C3624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5,29</w:t>
            </w:r>
          </w:p>
        </w:tc>
      </w:tr>
      <w:tr w:rsidR="005366E9" w:rsidRPr="005366E9" w14:paraId="7C64987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C6947C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F2F28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468113,90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C4E49E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2243489,28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770E19" w14:textId="709D217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1,75</w:t>
            </w:r>
          </w:p>
        </w:tc>
      </w:tr>
      <w:tr w:rsidR="005366E9" w:rsidRPr="005366E9" w14:paraId="76316DF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A390C3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9609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468113,52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BE8C9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2243489,57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788274" w14:textId="571ABC5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0,48</w:t>
            </w:r>
          </w:p>
        </w:tc>
      </w:tr>
      <w:tr w:rsidR="005366E9" w:rsidRPr="005366E9" w14:paraId="47F89B5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1545DB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C9B3BB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468113,15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4EFBA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2243507,04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1A032C" w14:textId="37B8EA5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17,47</w:t>
            </w:r>
          </w:p>
        </w:tc>
      </w:tr>
      <w:tr w:rsidR="005366E9" w:rsidRPr="005366E9" w14:paraId="7D46B0D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76BD88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F5EAC4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03F59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2243536,25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8F15496" w14:textId="4C01F78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30,18</w:t>
            </w:r>
          </w:p>
        </w:tc>
      </w:tr>
      <w:tr w:rsidR="005366E9" w:rsidRPr="005366E9" w14:paraId="765F3C3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BFB2AB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DA22C5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468120,80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18AA24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2243540,52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802D85" w14:textId="028292B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4,27</w:t>
            </w:r>
          </w:p>
        </w:tc>
      </w:tr>
      <w:tr w:rsidR="005366E9" w:rsidRPr="005366E9" w14:paraId="1C77B07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E957E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8236FE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881A7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2243545,33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A6B9674" w14:textId="6642928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4,81</w:t>
            </w:r>
          </w:p>
        </w:tc>
      </w:tr>
      <w:tr w:rsidR="005366E9" w:rsidRPr="005366E9" w14:paraId="5DA6454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6B9944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87A59D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468121,19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8D52BC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2243550,80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FC49C2" w14:textId="22FC130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5,48</w:t>
            </w:r>
          </w:p>
        </w:tc>
      </w:tr>
      <w:tr w:rsidR="005366E9" w:rsidRPr="005366E9" w14:paraId="16D6AC0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BBCE2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5E01AC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468121,61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16F82F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2243556,66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DFFBBDC" w14:textId="3B73813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5,87</w:t>
            </w:r>
          </w:p>
        </w:tc>
      </w:tr>
      <w:tr w:rsidR="005366E9" w:rsidRPr="005366E9" w14:paraId="689F387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918E5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F0E494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468122,17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1D8F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2243562,50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30D19AF" w14:textId="5930C3E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5,86</w:t>
            </w:r>
          </w:p>
        </w:tc>
      </w:tr>
      <w:tr w:rsidR="005366E9" w:rsidRPr="005366E9" w14:paraId="74CC6B6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F4577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70686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468122,84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75DD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2243567,89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4BF2A74" w14:textId="3ED7E26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5,44</w:t>
            </w:r>
          </w:p>
        </w:tc>
      </w:tr>
      <w:tr w:rsidR="005366E9" w:rsidRPr="005366E9" w14:paraId="5D27213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141036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62BFD5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468123,63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0A3405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2243572,51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1E8DB06" w14:textId="7B15B52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w:t>
            </w:r>
          </w:p>
        </w:tc>
      </w:tr>
      <w:tr w:rsidR="005366E9" w:rsidRPr="005366E9" w14:paraId="1BA0470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132F3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AB4A49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468124,54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F1BBB1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2243576,36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5E5CAC2" w14:textId="0AD37F4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3,95</w:t>
            </w:r>
          </w:p>
        </w:tc>
      </w:tr>
      <w:tr w:rsidR="005366E9" w:rsidRPr="005366E9" w14:paraId="0796981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ED277A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44B81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468124,59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656A7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2243576,51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5653B09" w14:textId="6EC7504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0,16</w:t>
            </w:r>
          </w:p>
        </w:tc>
      </w:tr>
      <w:tr w:rsidR="005366E9" w:rsidRPr="005366E9" w14:paraId="685D937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754AF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D113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468124,39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DE64AF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2243578,56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D7301C" w14:textId="6F5F096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2,06</w:t>
            </w:r>
          </w:p>
        </w:tc>
      </w:tr>
      <w:tr w:rsidR="005366E9" w:rsidRPr="005366E9" w14:paraId="350BC58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8EF0848" w14:textId="2BF7D5E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51D9A0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468059,76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BAA0F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2243598,09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61314A4" w14:textId="5DD709D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67,51</w:t>
            </w:r>
          </w:p>
        </w:tc>
      </w:tr>
      <w:tr w:rsidR="005366E9" w:rsidRPr="005366E9" w14:paraId="1C41D3F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FA484E3" w14:textId="1DA24D8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8AB3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468029,17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18410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2243614,90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E83AAF1" w14:textId="768549F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34,91</w:t>
            </w:r>
          </w:p>
        </w:tc>
      </w:tr>
      <w:tr w:rsidR="005366E9" w:rsidRPr="005366E9" w14:paraId="23627D1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46E753E" w14:textId="7273C10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lastRenderedPageBreak/>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C94875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468024,16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18065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2243602,71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9B72DBD" w14:textId="5DC209A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13,18</w:t>
            </w:r>
          </w:p>
        </w:tc>
      </w:tr>
      <w:tr w:rsidR="005366E9" w:rsidRPr="005366E9" w14:paraId="09DE46F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4665FA9" w14:textId="77F853B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708A9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468022,54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82C0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2243589,00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11B92DF" w14:textId="0CB0280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13,80</w:t>
            </w:r>
          </w:p>
        </w:tc>
      </w:tr>
      <w:tr w:rsidR="005366E9" w:rsidRPr="005366E9" w14:paraId="024D9BA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F560073" w14:textId="5CFBCC3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5BF98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467991,60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08030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2243456,02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D40E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136,54</w:t>
            </w:r>
          </w:p>
        </w:tc>
      </w:tr>
      <w:tr w:rsidR="005366E9" w:rsidRPr="005366E9" w14:paraId="3F7C0B0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6590B50" w14:textId="42D70F2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113FE5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468014,23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71221C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2243443,44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DA5DF80" w14:textId="4F6C766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25,89</w:t>
            </w:r>
          </w:p>
        </w:tc>
      </w:tr>
      <w:tr w:rsidR="005366E9" w:rsidRPr="005366E9" w14:paraId="660F4CE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4C05ACC" w14:textId="0F07FCB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268079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468039,13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F92B7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2243435,29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1063441" w14:textId="4077503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26,20</w:t>
            </w:r>
          </w:p>
        </w:tc>
      </w:tr>
      <w:tr w:rsidR="005366E9" w:rsidRPr="005366E9" w14:paraId="5C047B6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406D31F" w14:textId="3C4C8C3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4DE4C5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468045,54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F22833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2243438,50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117D66" w14:textId="5FAB219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7,17</w:t>
            </w:r>
          </w:p>
        </w:tc>
      </w:tr>
      <w:tr w:rsidR="005366E9" w:rsidRPr="005366E9" w14:paraId="6712249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2FF3E51" w14:textId="4333BBD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0674B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468089,17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B8F2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2243453,27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3A927A" w14:textId="32BA5D8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46,06</w:t>
            </w:r>
          </w:p>
        </w:tc>
      </w:tr>
      <w:tr w:rsidR="005366E9" w:rsidRPr="005366E9" w14:paraId="6B82B71B"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E129FA1"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16181</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7A419819" w14:textId="571735BD" w:rsidR="005366E9" w:rsidRPr="005366E9" w:rsidRDefault="005366E9" w:rsidP="005366E9">
      <w:pPr>
        <w:spacing w:after="0" w:line="240" w:lineRule="auto"/>
        <w:jc w:val="both"/>
        <w:rPr>
          <w:rFonts w:ascii="Times New Roman" w:eastAsia="Calibri" w:hAnsi="Times New Roman" w:cs="Times New Roman"/>
          <w:bCs/>
          <w:sz w:val="12"/>
          <w:szCs w:val="12"/>
        </w:rPr>
      </w:pPr>
    </w:p>
    <w:p w14:paraId="63CD7428" w14:textId="32A3F5BE"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Каталог координат образуемого земельного участка</w:t>
      </w:r>
    </w:p>
    <w:p w14:paraId="5BEE061C"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9- 63:31:0000000:ЗУ12</w:t>
      </w:r>
    </w:p>
    <w:p w14:paraId="556D495F" w14:textId="77777777"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52BA128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EF4C3C2"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06BCCC"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085B759"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4D7B7FC"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44AED9F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76629B9" w14:textId="162E631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55B862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468094,99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359DB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2243450,83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F06DBE" w14:textId="0C9B35AE"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41B29E4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2EC4D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E740A8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468098,14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C49E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2243453,34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5FFCEF1" w14:textId="3967180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4,02</w:t>
            </w:r>
          </w:p>
        </w:tc>
      </w:tr>
      <w:tr w:rsidR="005366E9" w:rsidRPr="005366E9" w14:paraId="196F266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6E385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7477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468100,86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E0C4F0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2243456,15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400E3E" w14:textId="4311606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3,91</w:t>
            </w:r>
          </w:p>
        </w:tc>
      </w:tr>
      <w:tr w:rsidR="005366E9" w:rsidRPr="005366E9" w14:paraId="2625C3F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82235D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37901F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468103,24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44DB17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2243459,37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9E9778" w14:textId="0CACB23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4,00</w:t>
            </w:r>
          </w:p>
        </w:tc>
      </w:tr>
      <w:tr w:rsidR="005366E9" w:rsidRPr="005366E9" w14:paraId="4686065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1DCA2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848FC7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468105,36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30B2AB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2243463,11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7195A0" w14:textId="583E2E3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4,30</w:t>
            </w:r>
          </w:p>
        </w:tc>
      </w:tr>
      <w:tr w:rsidR="005366E9" w:rsidRPr="005366E9" w14:paraId="4DB60A3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EAE72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567ACB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468107,30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55AA7E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2243467,45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1E80935" w14:textId="6480CBD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4,75</w:t>
            </w:r>
          </w:p>
        </w:tc>
      </w:tr>
      <w:tr w:rsidR="005366E9" w:rsidRPr="005366E9" w14:paraId="7BE2189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BB4047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1CA4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468109,07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9D5DC4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2243472,24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C6F7B83" w14:textId="3C184C8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5,11</w:t>
            </w:r>
          </w:p>
        </w:tc>
      </w:tr>
      <w:tr w:rsidR="005366E9" w:rsidRPr="005366E9" w14:paraId="1A97D11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BD66E6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C56A14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756F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2243476,64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E42FAAE" w14:textId="0B3D6A1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4,61</w:t>
            </w:r>
          </w:p>
        </w:tc>
      </w:tr>
      <w:tr w:rsidR="005366E9" w:rsidRPr="005366E9" w14:paraId="35C37A2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D3DFF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E782EE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468089,17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3AC060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2243453,27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970C1B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31,61</w:t>
            </w:r>
          </w:p>
        </w:tc>
      </w:tr>
      <w:tr w:rsidR="005366E9" w:rsidRPr="005366E9" w14:paraId="15BACB2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731A4E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90D6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468045,54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82453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2243438,50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9A54E5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46,06</w:t>
            </w:r>
          </w:p>
        </w:tc>
      </w:tr>
      <w:tr w:rsidR="005366E9" w:rsidRPr="005366E9" w14:paraId="2B5B254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A105A7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06AF25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468039,13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DF405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2243435,29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CB4B39C" w14:textId="4E1C601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7,17</w:t>
            </w:r>
          </w:p>
        </w:tc>
      </w:tr>
      <w:tr w:rsidR="005366E9" w:rsidRPr="005366E9" w14:paraId="3065478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2B1610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9E3C2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468049,96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BABEB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2243431,75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433558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11,40</w:t>
            </w:r>
          </w:p>
        </w:tc>
      </w:tr>
      <w:tr w:rsidR="005366E9" w:rsidRPr="005366E9" w14:paraId="146A6F5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876E3C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40E522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468050,51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472160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2243431,90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7C3FA69" w14:textId="319ECA0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0,57</w:t>
            </w:r>
          </w:p>
        </w:tc>
      </w:tr>
      <w:tr w:rsidR="005366E9" w:rsidRPr="005366E9" w14:paraId="48A8E62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23DB38B" w14:textId="33B9B54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1DC70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468054,47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68D7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2243433,05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21C0998" w14:textId="766B4D5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4,12</w:t>
            </w:r>
          </w:p>
        </w:tc>
      </w:tr>
      <w:tr w:rsidR="005366E9" w:rsidRPr="005366E9" w14:paraId="204717A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2917EFF" w14:textId="0D83BEF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2C1AB8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468059,47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DEC21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2243434,75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EC90164" w14:textId="12416C4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5,28</w:t>
            </w:r>
          </w:p>
        </w:tc>
      </w:tr>
      <w:tr w:rsidR="005366E9" w:rsidRPr="005366E9" w14:paraId="7079FD2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263D9C1" w14:textId="72E3F79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A5AAC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468065,22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D94D90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2243436,90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256A162" w14:textId="2E9E829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6,14</w:t>
            </w:r>
          </w:p>
        </w:tc>
      </w:tr>
      <w:tr w:rsidR="005366E9" w:rsidRPr="005366E9" w14:paraId="21ED1FA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2F17EC3" w14:textId="1203FAB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598BE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468071,26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FC98A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2243439,29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1CF89FA" w14:textId="3DB6635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6,50</w:t>
            </w:r>
          </w:p>
        </w:tc>
      </w:tr>
      <w:tr w:rsidR="005366E9" w:rsidRPr="005366E9" w14:paraId="20BFE10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0E314DE" w14:textId="190D320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2A4570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468077,14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AB5A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2243441,72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C9E0C0" w14:textId="2A443BD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6,36</w:t>
            </w:r>
          </w:p>
        </w:tc>
      </w:tr>
      <w:tr w:rsidR="005366E9" w:rsidRPr="005366E9" w14:paraId="49BC3FD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284A4A" w14:textId="16B7602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B6F20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468082,47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5705E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2243444,03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F55B4B" w14:textId="13F1480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5,81</w:t>
            </w:r>
          </w:p>
        </w:tc>
      </w:tr>
      <w:tr w:rsidR="005366E9" w:rsidRPr="005366E9" w14:paraId="15821E8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5EABF40" w14:textId="2A644E4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9B7DC6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468087,20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D8F59A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2243446,26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F6FF7CC" w14:textId="651B62D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5,23</w:t>
            </w:r>
          </w:p>
        </w:tc>
      </w:tr>
      <w:tr w:rsidR="005366E9" w:rsidRPr="005366E9" w14:paraId="5AE1328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BDB186F" w14:textId="66ACA22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F4534E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468091,36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D0BBF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2243448,50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6C3A6C2" w14:textId="07D5CBA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4,73</w:t>
            </w:r>
          </w:p>
        </w:tc>
      </w:tr>
      <w:tr w:rsidR="005366E9" w:rsidRPr="005366E9" w14:paraId="31353FB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C5C148D" w14:textId="2FF16C9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38D1E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468094,99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7E5121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2243450,83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F40373" w14:textId="5BE0219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4,32</w:t>
            </w:r>
          </w:p>
        </w:tc>
      </w:tr>
      <w:tr w:rsidR="005366E9" w:rsidRPr="005366E9" w14:paraId="079DD04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2DA7A1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28AB50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468181,65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E506E6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2243315,66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EA7D4DB" w14:textId="407683CA"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0918A91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C4C951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100E7B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468184,71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C5B56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2243359,32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DCC7E5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43,77</w:t>
            </w:r>
          </w:p>
        </w:tc>
      </w:tr>
      <w:tr w:rsidR="005366E9" w:rsidRPr="005366E9" w14:paraId="3923486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21C12D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A0B145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468185,04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6178EA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2243428,74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0C8F9C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69,42</w:t>
            </w:r>
          </w:p>
        </w:tc>
      </w:tr>
      <w:tr w:rsidR="005366E9" w:rsidRPr="005366E9" w14:paraId="603F7B7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99D234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C5E74B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468181,82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B167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2243436,53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6E52815" w14:textId="1DAAAA9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8,43</w:t>
            </w:r>
          </w:p>
        </w:tc>
      </w:tr>
      <w:tr w:rsidR="005366E9" w:rsidRPr="005366E9" w14:paraId="599517F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E70ECF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D3F53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468131,00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176809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2243476,00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2F74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64,35</w:t>
            </w:r>
          </w:p>
        </w:tc>
      </w:tr>
      <w:tr w:rsidR="005366E9" w:rsidRPr="005366E9" w14:paraId="2680CEF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7C4FA7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AC915E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468130,86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F5ADA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2243475,05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B6FAE5C" w14:textId="375FEE6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0,96</w:t>
            </w:r>
          </w:p>
        </w:tc>
      </w:tr>
      <w:tr w:rsidR="005366E9" w:rsidRPr="005366E9" w14:paraId="12027DD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691E2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5B3EE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468129,96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2CFE62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2243469,96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BC61D8" w14:textId="764A979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5,17</w:t>
            </w:r>
          </w:p>
        </w:tc>
      </w:tr>
      <w:tr w:rsidR="005366E9" w:rsidRPr="005366E9" w14:paraId="66A815B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4A2DAB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6AD02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468128,73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63E5F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2243465,07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1D5158B" w14:textId="26A5C34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5,04</w:t>
            </w:r>
          </w:p>
        </w:tc>
      </w:tr>
      <w:tr w:rsidR="005366E9" w:rsidRPr="005366E9" w14:paraId="3D39C2D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955EB5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033567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468127,06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C8984A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2243460,40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2B2B796" w14:textId="40419C1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4,95</w:t>
            </w:r>
          </w:p>
        </w:tc>
      </w:tr>
      <w:tr w:rsidR="005366E9" w:rsidRPr="005366E9" w14:paraId="22C360F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BF3B72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C603D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468125,00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8F5E8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2243456,06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92B074A" w14:textId="300EE12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4,81</w:t>
            </w:r>
          </w:p>
        </w:tc>
      </w:tr>
      <w:tr w:rsidR="005366E9" w:rsidRPr="005366E9" w14:paraId="35540DA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C6C080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77D9B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468122,63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8B655D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2243452,14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6076901" w14:textId="45E035C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4,58</w:t>
            </w:r>
          </w:p>
        </w:tc>
      </w:tr>
      <w:tr w:rsidR="005366E9" w:rsidRPr="005366E9" w14:paraId="25C4EF6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49D762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7CB450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C24360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2243448,74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395029" w14:textId="457B543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4,27</w:t>
            </w:r>
          </w:p>
        </w:tc>
      </w:tr>
      <w:tr w:rsidR="005366E9" w:rsidRPr="005366E9" w14:paraId="146B6A2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F218A0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4B9043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468117,31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E2708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2243445,94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20351F1" w14:textId="275A2AF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3,91</w:t>
            </w:r>
          </w:p>
        </w:tc>
      </w:tr>
      <w:tr w:rsidR="005366E9" w:rsidRPr="005366E9" w14:paraId="65C8492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7D4780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0E0CF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468114,49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F14715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2243443,61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E4C077F" w14:textId="492F9BB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3,66</w:t>
            </w:r>
          </w:p>
        </w:tc>
      </w:tr>
      <w:tr w:rsidR="005366E9" w:rsidRPr="005366E9" w14:paraId="24EB9A2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FAB824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1B2F76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468111,60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9CAEB8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2243441,60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BBBA6D" w14:textId="4275FF6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3,52</w:t>
            </w:r>
          </w:p>
        </w:tc>
      </w:tr>
      <w:tr w:rsidR="005366E9" w:rsidRPr="005366E9" w14:paraId="54C1C09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867B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2E5F1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468108,66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03589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2243439,76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46B55A6" w14:textId="43D4855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3,46</w:t>
            </w:r>
          </w:p>
        </w:tc>
      </w:tr>
      <w:tr w:rsidR="005366E9" w:rsidRPr="005366E9" w14:paraId="490946D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06EB8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C865F2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468105,70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9FC3A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2243437,94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C60CF9C" w14:textId="4B0C096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3,48</w:t>
            </w:r>
          </w:p>
        </w:tc>
      </w:tr>
      <w:tr w:rsidR="005366E9" w:rsidRPr="005366E9" w14:paraId="2B6DAF8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3EFCE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E4D0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468102,58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2120E8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2243436,10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C4513E" w14:textId="27D2D55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3,62</w:t>
            </w:r>
          </w:p>
        </w:tc>
      </w:tr>
      <w:tr w:rsidR="005366E9" w:rsidRPr="005366E9" w14:paraId="6BBD276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9F4DA5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16909D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468099,17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AAFC2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2243434,20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977055" w14:textId="5E4E772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3,90</w:t>
            </w:r>
          </w:p>
        </w:tc>
      </w:tr>
      <w:tr w:rsidR="005366E9" w:rsidRPr="005366E9" w14:paraId="2DA20E3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29D48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6F6050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468095,33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72C687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2243432,22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DAF6AD3" w14:textId="033D7D7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4,32</w:t>
            </w:r>
          </w:p>
        </w:tc>
      </w:tr>
      <w:tr w:rsidR="005366E9" w:rsidRPr="005366E9" w14:paraId="30F8200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D0783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44A090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468094,81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749F56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2243431,96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B57C39D" w14:textId="690217F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0,58</w:t>
            </w:r>
          </w:p>
        </w:tc>
      </w:tr>
      <w:tr w:rsidR="005366E9" w:rsidRPr="005366E9" w14:paraId="6769132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9F2472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EA1428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468111,22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B81B2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2243436,12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A9853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16,93</w:t>
            </w:r>
          </w:p>
        </w:tc>
      </w:tr>
      <w:tr w:rsidR="005366E9" w:rsidRPr="005366E9" w14:paraId="2AB345C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50FCC0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A12153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468158,21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2C574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2243401,18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C169D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58,55</w:t>
            </w:r>
          </w:p>
        </w:tc>
      </w:tr>
      <w:tr w:rsidR="005366E9" w:rsidRPr="005366E9" w14:paraId="4B8EE5E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A8803D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F07F2D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468149,26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EFC3AF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2243376,26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6EB7D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26,47</w:t>
            </w:r>
          </w:p>
        </w:tc>
      </w:tr>
      <w:tr w:rsidR="005366E9" w:rsidRPr="005366E9" w14:paraId="261C495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17B20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C14A25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468146,91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A48C2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2243343,39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A1252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32,95</w:t>
            </w:r>
          </w:p>
        </w:tc>
      </w:tr>
      <w:tr w:rsidR="005366E9" w:rsidRPr="005366E9" w14:paraId="409F6E5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635D96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E245F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468146,81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5A3171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2243325,87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BA42B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17,52</w:t>
            </w:r>
          </w:p>
        </w:tc>
      </w:tr>
      <w:tr w:rsidR="005366E9" w:rsidRPr="005366E9" w14:paraId="004EEB8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F59724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582B44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468181,65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24A425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2243315,66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5DFA87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36,30</w:t>
            </w:r>
          </w:p>
        </w:tc>
      </w:tr>
      <w:tr w:rsidR="005366E9" w:rsidRPr="005366E9" w14:paraId="29C21F79"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EAE24AE"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6432</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5168D9B4" w14:textId="095405BA" w:rsidR="005366E9" w:rsidRPr="005366E9" w:rsidRDefault="005366E9" w:rsidP="005366E9">
      <w:pPr>
        <w:spacing w:after="0" w:line="240" w:lineRule="auto"/>
        <w:jc w:val="both"/>
        <w:rPr>
          <w:rFonts w:ascii="Times New Roman" w:eastAsia="Calibri" w:hAnsi="Times New Roman" w:cs="Times New Roman"/>
          <w:bCs/>
          <w:sz w:val="12"/>
          <w:szCs w:val="12"/>
        </w:rPr>
      </w:pPr>
    </w:p>
    <w:p w14:paraId="3E74BB30" w14:textId="776C6731"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Каталог координат образуемого земельного участка</w:t>
      </w:r>
    </w:p>
    <w:p w14:paraId="1F3DF063"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10- 63:31:1010002:ЗУ13</w:t>
      </w:r>
    </w:p>
    <w:p w14:paraId="1D4A8F2D" w14:textId="263BD88A"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18B2CDB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2799E28"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B512C4"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39D9F74"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0FB0319"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0163E6F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E8BCEF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48E89A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466389,61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43BBE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2243677,28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08CB762" w14:textId="3031A7F0"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0166EA6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0A1878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lastRenderedPageBreak/>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D9E79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466432,39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59585A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2243770,08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435721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102,20</w:t>
            </w:r>
          </w:p>
        </w:tc>
      </w:tr>
      <w:tr w:rsidR="005366E9" w:rsidRPr="005366E9" w14:paraId="25C28C1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43BF3B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B00D1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466347,92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982435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2243809,27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55F5812" w14:textId="7C046B3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93,13</w:t>
            </w:r>
          </w:p>
        </w:tc>
      </w:tr>
      <w:tr w:rsidR="005366E9" w:rsidRPr="005366E9" w14:paraId="67BAAA2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385619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EFDB4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466304,70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0CDE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2243716,05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6BC0FE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102,75</w:t>
            </w:r>
          </w:p>
        </w:tc>
      </w:tr>
      <w:tr w:rsidR="005366E9" w:rsidRPr="005366E9" w14:paraId="219AE32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F1F15A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68D8B7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466342,76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F2B52A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2243698,41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C0FB4E1" w14:textId="5093072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41,95</w:t>
            </w:r>
          </w:p>
        </w:tc>
      </w:tr>
      <w:tr w:rsidR="005366E9" w:rsidRPr="005366E9" w14:paraId="327DB40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08E04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58FE0F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466367,12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BB6959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2243687,64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9663C0" w14:textId="3387720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26,63</w:t>
            </w:r>
          </w:p>
        </w:tc>
      </w:tr>
      <w:tr w:rsidR="005366E9" w:rsidRPr="005366E9" w14:paraId="2CD5F90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B709DB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A5ED3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466389,61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2E3443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2243677,28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3BDA0FD" w14:textId="6E2DB20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24,76</w:t>
            </w:r>
          </w:p>
        </w:tc>
      </w:tr>
      <w:tr w:rsidR="005366E9" w:rsidRPr="005366E9" w14:paraId="75469792"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7BF69B2"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9560</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14BFAC9A"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53B85C3C"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 xml:space="preserve">Каталог координат образуемого земельного участка   </w:t>
      </w:r>
    </w:p>
    <w:p w14:paraId="62B74F79"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11- 63:31:1010002:ЗУ14</w:t>
      </w:r>
    </w:p>
    <w:p w14:paraId="6A14C289" w14:textId="2D70C174"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623F40B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0F7146C"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1D72DE7"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708D95F"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880547"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498BDC2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FA1C694" w14:textId="633EC80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4BF4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8EC0F0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2243105,85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30A3479" w14:textId="7A8CFD1F"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3949269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5888D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29A9B6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048A0A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2243319,53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D47DF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213,67</w:t>
            </w:r>
          </w:p>
        </w:tc>
      </w:tr>
      <w:tr w:rsidR="005366E9" w:rsidRPr="005366E9" w14:paraId="1189360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65A9B5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D0637B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466355,58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293480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2243319,97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73F46BB" w14:textId="0DD7982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0,44</w:t>
            </w:r>
          </w:p>
        </w:tc>
      </w:tr>
      <w:tr w:rsidR="005366E9" w:rsidRPr="005366E9" w14:paraId="6A8983F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EA3F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096ABF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466355,62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F51203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2243320,32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64CC760" w14:textId="22F40C3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0FC1EC1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8988F9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CA880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466355,70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7D1300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2243320,66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2CABA7" w14:textId="07859F3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587F479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D8B71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98A024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85A4A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2243321,00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8095143" w14:textId="2C39661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72FA70A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5EA33F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D74DF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466355,94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2D7A78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2243321,32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6436805" w14:textId="310E057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4D8CA33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CC021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1DEFC1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466356,11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278CC2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2243321,63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F3DB670" w14:textId="01F3F41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14A2057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75EDF4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A8A69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466356,30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A0CF6F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2243321,93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E6ADCB5" w14:textId="06E875C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32EE35F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6B772E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6C0D4B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466356,51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AE9DB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2243322,21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BE6739D" w14:textId="1EFBB94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7CBEEBA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798F5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217FF3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466356,75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A5E92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2243322,46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0EF05D0" w14:textId="39FEA82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388EAFF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3645A5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EB67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466357,01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0FB9CF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2243322,70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C08A84" w14:textId="7986B26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3E6F09E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50056B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90A893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466357,30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43FA0D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2243322,91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09E3A5" w14:textId="3F7813A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6D38AD4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DAEDE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DE4B53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466357,59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08EF1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2243323,10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C87B8C" w14:textId="7C96EAD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785061B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25C941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A96C8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466357,91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2B63A4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E6CCEC" w14:textId="44BD5AD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54CEFD9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EC247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E42DFB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466358,23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68CCBA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26E1958" w14:textId="2F53687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26FBE55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3E4562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9CA69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466358,57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4B3C1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2243323,49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24E0AAA" w14:textId="2DDC509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6549F8F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99FC5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7194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466358,92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E63939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D21D08A" w14:textId="780C67C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7B728EF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1E072AB" w14:textId="0EF61C9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9BF5A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466359,26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C2B878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2243323,60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FAC55E" w14:textId="12B41B9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7A52C4D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4E4C365" w14:textId="2293029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728F62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466359,62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977DE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2243323,61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69C0404" w14:textId="7CD71E1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0,35</w:t>
            </w:r>
          </w:p>
        </w:tc>
      </w:tr>
      <w:tr w:rsidR="005366E9" w:rsidRPr="005366E9" w14:paraId="2CCF50A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455B568" w14:textId="63A9496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71D403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466360,06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834FA8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2243323,59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37C261F" w14:textId="70716BA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0,44</w:t>
            </w:r>
          </w:p>
        </w:tc>
      </w:tr>
      <w:tr w:rsidR="005366E9" w:rsidRPr="005366E9" w14:paraId="6257B6A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54CA0A" w14:textId="4A3BB5D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7D7B9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466361,85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9E6C6A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2243323,80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55F4144" w14:textId="6FBBE0B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1,80</w:t>
            </w:r>
          </w:p>
        </w:tc>
      </w:tr>
      <w:tr w:rsidR="005366E9" w:rsidRPr="005366E9" w14:paraId="1A5AA70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A07F71E" w14:textId="15A947C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EA025C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466342,49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0D6CC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2243326,81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6344FF" w14:textId="1A33F2E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19,59</w:t>
            </w:r>
          </w:p>
        </w:tc>
      </w:tr>
      <w:tr w:rsidR="005366E9" w:rsidRPr="005366E9" w14:paraId="4B9CBBB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2C6A0D2" w14:textId="55FACF6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1453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466342,33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D9424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2243118,29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8D12C4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208,52</w:t>
            </w:r>
          </w:p>
        </w:tc>
      </w:tr>
      <w:tr w:rsidR="005366E9" w:rsidRPr="005366E9" w14:paraId="04FA0B7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6DA5B75" w14:textId="11F283F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F37AA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466334,67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4B47E9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2243115,83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B69CD69" w14:textId="1FBCAE3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8,04</w:t>
            </w:r>
          </w:p>
        </w:tc>
      </w:tr>
      <w:tr w:rsidR="005366E9" w:rsidRPr="005366E9" w14:paraId="7C5E9BB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796914D" w14:textId="24750D0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50EB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466334,42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975ACF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2243096,65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7A6418" w14:textId="3981F8E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19,19</w:t>
            </w:r>
          </w:p>
        </w:tc>
      </w:tr>
      <w:tr w:rsidR="005366E9" w:rsidRPr="005366E9" w14:paraId="213DAD0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487F798" w14:textId="4A3749B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326C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C86602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2243105,85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A238F4F" w14:textId="4614562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23,06</w:t>
            </w:r>
          </w:p>
        </w:tc>
      </w:tr>
      <w:tr w:rsidR="005366E9" w:rsidRPr="005366E9" w14:paraId="040CE4E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624C66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BDB5E5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9BF070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2243365,31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07E303B" w14:textId="153A4AD3"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165A415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B5745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53D02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466355,58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941CC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2243692,75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D216C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327,44</w:t>
            </w:r>
          </w:p>
        </w:tc>
      </w:tr>
      <w:tr w:rsidR="005366E9" w:rsidRPr="005366E9" w14:paraId="17546D9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F88760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123B2F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466342,76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195AD2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2243698,41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621BCCA" w14:textId="785531A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14,01</w:t>
            </w:r>
          </w:p>
        </w:tc>
      </w:tr>
      <w:tr w:rsidR="005366E9" w:rsidRPr="005366E9" w14:paraId="5BC771C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CFE373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F9A0E2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466342,52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41CE23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2243367,92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31EB30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330,48</w:t>
            </w:r>
          </w:p>
        </w:tc>
      </w:tr>
      <w:tr w:rsidR="005366E9" w:rsidRPr="005366E9" w14:paraId="5F50604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D64D5C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0692D9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466355,56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0804C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2243365,31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4AD16CB" w14:textId="775ECBE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13,30</w:t>
            </w:r>
          </w:p>
        </w:tc>
      </w:tr>
      <w:tr w:rsidR="005366E9" w:rsidRPr="005366E9" w14:paraId="4401C7C5"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98A91A2"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7337</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59BA5994"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0E881EDC"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 xml:space="preserve">Каталог координат образуемого земельного участка   </w:t>
      </w:r>
    </w:p>
    <w:p w14:paraId="1714A542"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13- 63:31:0703004:ЗУ15</w:t>
      </w:r>
    </w:p>
    <w:p w14:paraId="0E148575" w14:textId="77777777"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0FF9CB3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E549E4"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2508C5E"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25B223"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2FC733"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41E9C59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F6C995" w14:textId="0E917D0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2A064F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E4D6FA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2245503,82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BC14E67" w14:textId="7E762DE3"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479B849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04F36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EAF9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470526,55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75B99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2245504,78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5DEEB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1,51</w:t>
            </w:r>
          </w:p>
        </w:tc>
      </w:tr>
      <w:tr w:rsidR="005366E9" w:rsidRPr="005366E9" w14:paraId="75FFE9E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439C7C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7B1147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470527,76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F6B4C3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2245505,67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258715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1,51</w:t>
            </w:r>
          </w:p>
        </w:tc>
      </w:tr>
      <w:tr w:rsidR="005366E9" w:rsidRPr="005366E9" w14:paraId="297588A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5BCDC3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95A1FA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470528,97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7CF7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2245506,51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2250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1,47</w:t>
            </w:r>
          </w:p>
        </w:tc>
      </w:tr>
      <w:tr w:rsidR="005366E9" w:rsidRPr="005366E9" w14:paraId="5C8D09D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D09052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E186F4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470530,12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70FDA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2245507,34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BF14C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1,42</w:t>
            </w:r>
          </w:p>
        </w:tc>
      </w:tr>
      <w:tr w:rsidR="005366E9" w:rsidRPr="005366E9" w14:paraId="664EE16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9BF0DA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7C121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470531,16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FCDF1D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2245508,24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C2980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1,38</w:t>
            </w:r>
          </w:p>
        </w:tc>
      </w:tr>
      <w:tr w:rsidR="005366E9" w:rsidRPr="005366E9" w14:paraId="70A4B9C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B29908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49B0ED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470532,04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B945E8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2245509,28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5FB9C3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1,36</w:t>
            </w:r>
          </w:p>
        </w:tc>
      </w:tr>
      <w:tr w:rsidR="005366E9" w:rsidRPr="005366E9" w14:paraId="192EDAD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A77F24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696E96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470532,71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85239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2245510,54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CB3CF9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1,42</w:t>
            </w:r>
          </w:p>
        </w:tc>
      </w:tr>
      <w:tr w:rsidR="005366E9" w:rsidRPr="005366E9" w14:paraId="2597DF7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58E835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7513F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470533,12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2F17F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2245512,05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5B0AAD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1,56</w:t>
            </w:r>
          </w:p>
        </w:tc>
      </w:tr>
      <w:tr w:rsidR="005366E9" w:rsidRPr="005366E9" w14:paraId="1030EC1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63AEE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1394D8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470533,26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E60E33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2245513,82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5F918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1,78</w:t>
            </w:r>
          </w:p>
        </w:tc>
      </w:tr>
      <w:tr w:rsidR="005366E9" w:rsidRPr="005366E9" w14:paraId="3AD469E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FDEE22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4971FA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470533,11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A52A1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2245515,85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4BD26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2,04</w:t>
            </w:r>
          </w:p>
        </w:tc>
      </w:tr>
      <w:tr w:rsidR="005366E9" w:rsidRPr="005366E9" w14:paraId="5020A46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1F08A2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3EFF67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470532,65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7CE40D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2245518,15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9974C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2,35</w:t>
            </w:r>
          </w:p>
        </w:tc>
      </w:tr>
      <w:tr w:rsidR="005366E9" w:rsidRPr="005366E9" w14:paraId="56EFE92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F4F0F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70E51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470531,91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B6A19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2245520,63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5423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2,59</w:t>
            </w:r>
          </w:p>
        </w:tc>
      </w:tr>
      <w:tr w:rsidR="005366E9" w:rsidRPr="005366E9" w14:paraId="132B253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CD0C5F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047D9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470530,98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F7DEF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2245523,12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D5A7A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2,65</w:t>
            </w:r>
          </w:p>
        </w:tc>
      </w:tr>
      <w:tr w:rsidR="005366E9" w:rsidRPr="005366E9" w14:paraId="6FEBCE7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93EF1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EC2373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470529,95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BCC78C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2245525,42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E41DDE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2,52</w:t>
            </w:r>
          </w:p>
        </w:tc>
      </w:tr>
      <w:tr w:rsidR="005366E9" w:rsidRPr="005366E9" w14:paraId="4D14E75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5DD2A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E67158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470528,93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3B1B31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2245527,36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331158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2,20</w:t>
            </w:r>
          </w:p>
        </w:tc>
      </w:tr>
      <w:tr w:rsidR="005366E9" w:rsidRPr="005366E9" w14:paraId="3860D8C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5FCC18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C98998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470527,95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547A3B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2245528,90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85FA5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1,82</w:t>
            </w:r>
          </w:p>
        </w:tc>
      </w:tr>
      <w:tr w:rsidR="005366E9" w:rsidRPr="005366E9" w14:paraId="7695527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669A10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D53C67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470527,03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1F08D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2245530,10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46CA2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1,51</w:t>
            </w:r>
          </w:p>
        </w:tc>
      </w:tr>
      <w:tr w:rsidR="005366E9" w:rsidRPr="005366E9" w14:paraId="77CBF31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9895DB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DD48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470526,17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535ABA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2245531,04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70722B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1,28</w:t>
            </w:r>
          </w:p>
        </w:tc>
      </w:tr>
      <w:tr w:rsidR="005366E9" w:rsidRPr="005366E9" w14:paraId="1D10748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63A8C8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lastRenderedPageBreak/>
              <w:t>135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F2F088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A667D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2245531,80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DB386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1,10</w:t>
            </w:r>
          </w:p>
        </w:tc>
      </w:tr>
      <w:tr w:rsidR="005366E9" w:rsidRPr="005366E9" w14:paraId="2295BB5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B5445F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0C575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470524,61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3806DB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2245532,43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FCF02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0,99</w:t>
            </w:r>
          </w:p>
        </w:tc>
      </w:tr>
      <w:tr w:rsidR="005366E9" w:rsidRPr="005366E9" w14:paraId="2554CD2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540FB2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8EF0AD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470523,86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5808D0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2245532,97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FAE85E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0,92</w:t>
            </w:r>
          </w:p>
        </w:tc>
      </w:tr>
      <w:tr w:rsidR="005366E9" w:rsidRPr="005366E9" w14:paraId="6D585C5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14E6AB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861C9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470523,06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A72680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2245533,43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0CBA6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0,92</w:t>
            </w:r>
          </w:p>
        </w:tc>
      </w:tr>
      <w:tr w:rsidR="005366E9" w:rsidRPr="005366E9" w14:paraId="2CAB21E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1DC05F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0DDDF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470522,18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AC594F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2245533,84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F1508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0,97</w:t>
            </w:r>
          </w:p>
        </w:tc>
      </w:tr>
      <w:tr w:rsidR="005366E9" w:rsidRPr="005366E9" w14:paraId="0A849DF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C3FC8F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60CD0B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470521,20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4AEFBE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2245534,22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802B27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1,05</w:t>
            </w:r>
          </w:p>
        </w:tc>
      </w:tr>
      <w:tr w:rsidR="005366E9" w:rsidRPr="005366E9" w14:paraId="7702094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CAD3C2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CE8ED0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470520,13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ED9BEA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2245534,55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73940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1,12</w:t>
            </w:r>
          </w:p>
        </w:tc>
      </w:tr>
      <w:tr w:rsidR="005366E9" w:rsidRPr="005366E9" w14:paraId="25B9C0E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42B195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775C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470518,98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2338B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2245534,84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7E135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1,19</w:t>
            </w:r>
          </w:p>
        </w:tc>
      </w:tr>
      <w:tr w:rsidR="005366E9" w:rsidRPr="005366E9" w14:paraId="336B8FB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2297F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D161CC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470517,75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5AAA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2245535,06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54707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1,24</w:t>
            </w:r>
          </w:p>
        </w:tc>
      </w:tr>
      <w:tr w:rsidR="005366E9" w:rsidRPr="005366E9" w14:paraId="0D0FCEF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074934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342EF0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470516,48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9D97A8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2245535,19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73F28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1,28</w:t>
            </w:r>
          </w:p>
        </w:tc>
      </w:tr>
      <w:tr w:rsidR="005366E9" w:rsidRPr="005366E9" w14:paraId="10C8043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28315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9D2EAF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470515,20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8D518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2245535,14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77DD10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1,28</w:t>
            </w:r>
          </w:p>
        </w:tc>
      </w:tr>
      <w:tr w:rsidR="005366E9" w:rsidRPr="005366E9" w14:paraId="789EFA6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4562DD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2A2B2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470513,94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C5ABD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2245534,83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75F286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1,29</w:t>
            </w:r>
          </w:p>
        </w:tc>
      </w:tr>
      <w:tr w:rsidR="005366E9" w:rsidRPr="005366E9" w14:paraId="0A3FAE0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5F9E1B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E560E1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470512,74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666661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2245534,21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1663D0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1,35</w:t>
            </w:r>
          </w:p>
        </w:tc>
      </w:tr>
      <w:tr w:rsidR="005366E9" w:rsidRPr="005366E9" w14:paraId="5DACC24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804FC4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24EAAD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470511,62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FD21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2245533,24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EC776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1,48</w:t>
            </w:r>
          </w:p>
        </w:tc>
      </w:tr>
      <w:tr w:rsidR="005366E9" w:rsidRPr="005366E9" w14:paraId="060AE81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7A5989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DCF7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470510,59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1017B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2245531,99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26A60A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1,62</w:t>
            </w:r>
          </w:p>
        </w:tc>
      </w:tr>
      <w:tr w:rsidR="005366E9" w:rsidRPr="005366E9" w14:paraId="763C0DD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B75C89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09E133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470509,65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B53F94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2245530,50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F8ED98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1,77</w:t>
            </w:r>
          </w:p>
        </w:tc>
      </w:tr>
      <w:tr w:rsidR="005366E9" w:rsidRPr="005366E9" w14:paraId="60CDF09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8EC16B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42F94F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470508,79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737E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2245528,82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BBB2F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1,88</w:t>
            </w:r>
          </w:p>
        </w:tc>
      </w:tr>
      <w:tr w:rsidR="005366E9" w:rsidRPr="005366E9" w14:paraId="1898D17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94D3D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3907F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470508,02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975770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2245527,03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A63254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1,95</w:t>
            </w:r>
          </w:p>
        </w:tc>
      </w:tr>
      <w:tr w:rsidR="005366E9" w:rsidRPr="005366E9" w14:paraId="22E2231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9A83AB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E2383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470507,28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93110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2245525,21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01608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1,96</w:t>
            </w:r>
          </w:p>
        </w:tc>
      </w:tr>
      <w:tr w:rsidR="005366E9" w:rsidRPr="005366E9" w14:paraId="4214ABE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8682A3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27DD5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470506,56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76415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2245523,46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5A4105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1,89</w:t>
            </w:r>
          </w:p>
        </w:tc>
      </w:tr>
      <w:tr w:rsidR="005366E9" w:rsidRPr="005366E9" w14:paraId="3777736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E13C13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E938D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470505,81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C35AD3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2245521,86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242605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1,76</w:t>
            </w:r>
          </w:p>
        </w:tc>
      </w:tr>
      <w:tr w:rsidR="005366E9" w:rsidRPr="005366E9" w14:paraId="2F86AFC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920E6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A4062A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470504,98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15B8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2245520,46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366F30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1,63</w:t>
            </w:r>
          </w:p>
        </w:tc>
      </w:tr>
      <w:tr w:rsidR="005366E9" w:rsidRPr="005366E9" w14:paraId="3792C8F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D1179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265429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470503,98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B7CF5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2245519,26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999FC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1,57</w:t>
            </w:r>
          </w:p>
        </w:tc>
      </w:tr>
      <w:tr w:rsidR="005366E9" w:rsidRPr="005366E9" w14:paraId="4D9E399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5336DE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10B106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470502,73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0820E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2245518,24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875E35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1,61</w:t>
            </w:r>
          </w:p>
        </w:tc>
      </w:tr>
      <w:tr w:rsidR="005366E9" w:rsidRPr="005366E9" w14:paraId="6FE0E43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A146BA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C7229E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470501,14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2BD52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2245517,42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05DC4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1,79</w:t>
            </w:r>
          </w:p>
        </w:tc>
      </w:tr>
      <w:tr w:rsidR="005366E9" w:rsidRPr="005366E9" w14:paraId="5FE8EB5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19FE9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DECC5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470499,24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52273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2245516,83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B7E56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1,99</w:t>
            </w:r>
          </w:p>
        </w:tc>
      </w:tr>
      <w:tr w:rsidR="005366E9" w:rsidRPr="005366E9" w14:paraId="7F01FDE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598A4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BEB71B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470497,15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275F0D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2245516,56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1A62C6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2,11</w:t>
            </w:r>
          </w:p>
        </w:tc>
      </w:tr>
      <w:tr w:rsidR="005366E9" w:rsidRPr="005366E9" w14:paraId="3C7E5C9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A7741C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C22DF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470494,98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F5A49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2245516,71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AB8541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2,18</w:t>
            </w:r>
          </w:p>
        </w:tc>
      </w:tr>
      <w:tr w:rsidR="005366E9" w:rsidRPr="005366E9" w14:paraId="4966DE1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6B292D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B87D0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470492,85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FA23CF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2245517,36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0A3A2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2,23</w:t>
            </w:r>
          </w:p>
        </w:tc>
      </w:tr>
      <w:tr w:rsidR="005366E9" w:rsidRPr="005366E9" w14:paraId="0FD5E19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A63CB7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18242C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470490,86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492B0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2245518,50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B05929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2,29</w:t>
            </w:r>
          </w:p>
        </w:tc>
      </w:tr>
      <w:tr w:rsidR="005366E9" w:rsidRPr="005366E9" w14:paraId="65CA99C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B3CD1F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7500F0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470489,06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5E5E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2245520,00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05C73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2,34</w:t>
            </w:r>
          </w:p>
        </w:tc>
      </w:tr>
      <w:tr w:rsidR="005366E9" w:rsidRPr="005366E9" w14:paraId="7095AD5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7A5D2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95496A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470487,52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D247DA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2245521,73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BF63D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2,32</w:t>
            </w:r>
          </w:p>
        </w:tc>
      </w:tr>
      <w:tr w:rsidR="005366E9" w:rsidRPr="005366E9" w14:paraId="21F01C7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92762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F60E9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470486,29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9B5BA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2245523,56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B18CF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2,21</w:t>
            </w:r>
          </w:p>
        </w:tc>
      </w:tr>
      <w:tr w:rsidR="005366E9" w:rsidRPr="005366E9" w14:paraId="3925DAB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37FD46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A0318A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470485,36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3D4A35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2245525,42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8B2C0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2,08</w:t>
            </w:r>
          </w:p>
        </w:tc>
      </w:tr>
      <w:tr w:rsidR="005366E9" w:rsidRPr="005366E9" w14:paraId="45720B9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43AEA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B916F7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470484,61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6E778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2245527,25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9ED736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1,98</w:t>
            </w:r>
          </w:p>
        </w:tc>
      </w:tr>
      <w:tr w:rsidR="005366E9" w:rsidRPr="005366E9" w14:paraId="099D0E5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33293E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6605FF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470483,95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A4EE4F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2245529,03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FB2CE3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1,89</w:t>
            </w:r>
          </w:p>
        </w:tc>
      </w:tr>
      <w:tr w:rsidR="005366E9" w:rsidRPr="005366E9" w14:paraId="165DBA8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93AC4BD" w14:textId="16CB4E1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9A70E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470483,27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5EA63D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2245530,69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C05676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1,80</w:t>
            </w:r>
          </w:p>
        </w:tc>
      </w:tr>
      <w:tr w:rsidR="005366E9" w:rsidRPr="005366E9" w14:paraId="42860AB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4C8D503" w14:textId="107F55C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7A0880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470482,52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48ED6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2245532,25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6CA861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1,73</w:t>
            </w:r>
          </w:p>
        </w:tc>
      </w:tr>
      <w:tr w:rsidR="005366E9" w:rsidRPr="005366E9" w14:paraId="775F046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B563F2A" w14:textId="000A2DC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6C1ED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470481,71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8C3E68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2245533,73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E6FF03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1,69</w:t>
            </w:r>
          </w:p>
        </w:tc>
      </w:tr>
      <w:tr w:rsidR="005366E9" w:rsidRPr="005366E9" w14:paraId="7B21130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338095B" w14:textId="2189E7A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7CBB54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470480,84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CF77BF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2245535,16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D5B1AD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1,67</w:t>
            </w:r>
          </w:p>
        </w:tc>
      </w:tr>
      <w:tr w:rsidR="005366E9" w:rsidRPr="005366E9" w14:paraId="6A15483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EE3CF7B" w14:textId="4288E7C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49B76B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470479,92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269D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2245536,57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379FE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1,69</w:t>
            </w:r>
          </w:p>
        </w:tc>
      </w:tr>
      <w:tr w:rsidR="005366E9" w:rsidRPr="005366E9" w14:paraId="586BF08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D81397B" w14:textId="192FC8C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186FE0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2CCEE7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2245537,98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AE46E6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1,69</w:t>
            </w:r>
          </w:p>
        </w:tc>
      </w:tr>
      <w:tr w:rsidR="005366E9" w:rsidRPr="005366E9" w14:paraId="3D112E4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FF68092" w14:textId="5936693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EAF369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CEC2C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2245539,39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11350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1,65</w:t>
            </w:r>
          </w:p>
        </w:tc>
      </w:tr>
      <w:tr w:rsidR="005366E9" w:rsidRPr="005366E9" w14:paraId="298B399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2A5D3F" w14:textId="176E29B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F481D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470477,38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CADA6C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2245540,78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E4332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1,58</w:t>
            </w:r>
          </w:p>
        </w:tc>
      </w:tr>
      <w:tr w:rsidR="005366E9" w:rsidRPr="005366E9" w14:paraId="15AB4B1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D2DD25D" w14:textId="7841F0D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1EC18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9776A4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2245542,17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534624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w:t>
            </w:r>
          </w:p>
        </w:tc>
      </w:tr>
      <w:tr w:rsidR="005366E9" w:rsidRPr="005366E9" w14:paraId="0EA55AB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76D3AAD" w14:textId="14C1793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470DFF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94C7D1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2245543,59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66BE7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1,45</w:t>
            </w:r>
          </w:p>
        </w:tc>
      </w:tr>
      <w:tr w:rsidR="005366E9" w:rsidRPr="005366E9" w14:paraId="1E81076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895A12D" w14:textId="5D55133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F5529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470476,43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134007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2245545,12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303A94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1,53</w:t>
            </w:r>
          </w:p>
        </w:tc>
      </w:tr>
      <w:tr w:rsidR="005366E9" w:rsidRPr="005366E9" w14:paraId="295504B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056CEE" w14:textId="23CF211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630CBF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470476,57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90E877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2245546,84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D6FE94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1,73</w:t>
            </w:r>
          </w:p>
        </w:tc>
      </w:tr>
      <w:tr w:rsidR="005366E9" w:rsidRPr="005366E9" w14:paraId="7B55B54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DA38620" w14:textId="5C3434D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55D4DB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77A77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2245548,84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5516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2,03</w:t>
            </w:r>
          </w:p>
        </w:tc>
      </w:tr>
      <w:tr w:rsidR="005366E9" w:rsidRPr="005366E9" w14:paraId="6C2F2C4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2198C71" w14:textId="59DCB1C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92D7E8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470477,45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15BD2B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2245551,08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AAF8FD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2,30</w:t>
            </w:r>
          </w:p>
        </w:tc>
      </w:tr>
      <w:tr w:rsidR="005366E9" w:rsidRPr="005366E9" w14:paraId="74BE823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8C3CBC8" w14:textId="029D725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A6DA5E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8163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2245553,41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DD80ED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2,41</w:t>
            </w:r>
          </w:p>
        </w:tc>
      </w:tr>
      <w:tr w:rsidR="005366E9" w:rsidRPr="005366E9" w14:paraId="7BE3A65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B9704BF" w14:textId="6D394DC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9E023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7C7778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2245555,69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A4172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2,34</w:t>
            </w:r>
          </w:p>
        </w:tc>
      </w:tr>
      <w:tr w:rsidR="005366E9" w:rsidRPr="005366E9" w14:paraId="5673A0E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7709405" w14:textId="4A6985A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4EB63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470479,00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663C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2245557,77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38DC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2,12</w:t>
            </w:r>
          </w:p>
        </w:tc>
      </w:tr>
      <w:tr w:rsidR="005366E9" w:rsidRPr="005366E9" w14:paraId="62F9D21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CF107DA" w14:textId="4D39A85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5C6FDA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470479,24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FEBAA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2245559,60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4A71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1,85</w:t>
            </w:r>
          </w:p>
        </w:tc>
      </w:tr>
      <w:tr w:rsidR="005366E9" w:rsidRPr="005366E9" w14:paraId="0EFC859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4FDE7A5" w14:textId="37FC0CC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BAC614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470479,32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F1C034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2245561,26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0B6C6F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1,65</w:t>
            </w:r>
          </w:p>
        </w:tc>
      </w:tr>
      <w:tr w:rsidR="005366E9" w:rsidRPr="005366E9" w14:paraId="4D0D940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89ED099" w14:textId="5B836C8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B53B0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470479,27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6A62CE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2245562,79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016281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1,54</w:t>
            </w:r>
          </w:p>
        </w:tc>
      </w:tr>
      <w:tr w:rsidR="005366E9" w:rsidRPr="005366E9" w14:paraId="08AA2FC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CF408C4" w14:textId="5BE7A4B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00FA3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470479,13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58C77A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2245564,27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D75A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w:t>
            </w:r>
          </w:p>
        </w:tc>
      </w:tr>
      <w:tr w:rsidR="005366E9" w:rsidRPr="005366E9" w14:paraId="617BD91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3F7EC8B" w14:textId="60A74F0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3A3EA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82625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2245565,70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702622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1,45</w:t>
            </w:r>
          </w:p>
        </w:tc>
      </w:tr>
      <w:tr w:rsidR="005366E9" w:rsidRPr="005366E9" w14:paraId="3BD6E06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74340C8" w14:textId="0D90C3F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A19302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359B09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2245567,05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2D8A24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1,37</w:t>
            </w:r>
          </w:p>
        </w:tc>
      </w:tr>
      <w:tr w:rsidR="005366E9" w:rsidRPr="005366E9" w14:paraId="7E45063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D6AA781" w14:textId="05BAF2E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A8D78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B6143D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2245568,26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73605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1,25</w:t>
            </w:r>
          </w:p>
        </w:tc>
      </w:tr>
      <w:tr w:rsidR="005366E9" w:rsidRPr="005366E9" w14:paraId="31E6AE1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90D1107" w14:textId="7005AB1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552FC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A6101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2245569,28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C4B8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1,08</w:t>
            </w:r>
          </w:p>
        </w:tc>
      </w:tr>
      <w:tr w:rsidR="005366E9" w:rsidRPr="005366E9" w14:paraId="477F0A9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9B0720D" w14:textId="2482428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1145F8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470477,68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5A25D6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2245570,14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0E5B5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0,91</w:t>
            </w:r>
          </w:p>
        </w:tc>
      </w:tr>
      <w:tr w:rsidR="005366E9" w:rsidRPr="005366E9" w14:paraId="2B9C596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FC6A7AF" w14:textId="343F7B3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31BDA7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470477,35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E97C9E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2245570,87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028E3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0,81</w:t>
            </w:r>
          </w:p>
        </w:tc>
      </w:tr>
      <w:tr w:rsidR="005366E9" w:rsidRPr="005366E9" w14:paraId="66C85A6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1E5D72" w14:textId="02674AC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F3AB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470477,01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207BD4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2245571,56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F4E37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0,77</w:t>
            </w:r>
          </w:p>
        </w:tc>
      </w:tr>
      <w:tr w:rsidR="005366E9" w:rsidRPr="005366E9" w14:paraId="06F2926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F40DE30" w14:textId="4FAC343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69896D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DF10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2245572,26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67A253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0,78</w:t>
            </w:r>
          </w:p>
        </w:tc>
      </w:tr>
      <w:tr w:rsidR="005366E9" w:rsidRPr="005366E9" w14:paraId="6C3C4B7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2E7A169" w14:textId="1C5C1B3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27F5C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470476,28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0C11A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2245572,98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50E2F5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0,82</w:t>
            </w:r>
          </w:p>
        </w:tc>
      </w:tr>
      <w:tr w:rsidR="005366E9" w:rsidRPr="005366E9" w14:paraId="65A58FF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0271886" w14:textId="148CF9C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6E4AA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470475,92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D7BC67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2245573,74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07A79F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0,83</w:t>
            </w:r>
          </w:p>
        </w:tc>
      </w:tr>
      <w:tr w:rsidR="005366E9" w:rsidRPr="005366E9" w14:paraId="04A0C65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B908FAF" w14:textId="7F57173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3E4F2B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13FE43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2245574,50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B220ED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0,84</w:t>
            </w:r>
          </w:p>
        </w:tc>
      </w:tr>
      <w:tr w:rsidR="005366E9" w:rsidRPr="005366E9" w14:paraId="37E7284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6E5EF31" w14:textId="4B23781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E1600B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D275FF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2245575,28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A99C35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0,82</w:t>
            </w:r>
          </w:p>
        </w:tc>
      </w:tr>
      <w:tr w:rsidR="005366E9" w:rsidRPr="005366E9" w14:paraId="33F3621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A005567" w14:textId="2AC3112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D919B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470475,10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8BBB43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2245576,04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3FE0AD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0,80</w:t>
            </w:r>
          </w:p>
        </w:tc>
      </w:tr>
      <w:tr w:rsidR="005366E9" w:rsidRPr="005366E9" w14:paraId="3205A69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B067009" w14:textId="1875D63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104C9C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470474,97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FBDE68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2245576,80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42BAD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0,76</w:t>
            </w:r>
          </w:p>
        </w:tc>
      </w:tr>
      <w:tr w:rsidR="005366E9" w:rsidRPr="005366E9" w14:paraId="3455FFB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DD5A1D7" w14:textId="7BA8D08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7AE868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470474,93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6CBA1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2245577,52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F2B1F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0,73</w:t>
            </w:r>
          </w:p>
        </w:tc>
      </w:tr>
      <w:tr w:rsidR="005366E9" w:rsidRPr="005366E9" w14:paraId="51F36B8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23F06E2" w14:textId="1654BA3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6F8074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3C46A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2245578,22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770157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0,70</w:t>
            </w:r>
          </w:p>
        </w:tc>
      </w:tr>
      <w:tr w:rsidR="005366E9" w:rsidRPr="005366E9" w14:paraId="16ACA55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2715EA9" w14:textId="4B797EE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2491E7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A2351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2245578,87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7FB16F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0,68</w:t>
            </w:r>
          </w:p>
        </w:tc>
      </w:tr>
      <w:tr w:rsidR="005366E9" w:rsidRPr="005366E9" w14:paraId="48EFA4C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84F1F57" w14:textId="0F06BF2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7243A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09AC2B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2245579,17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C2D179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0,34</w:t>
            </w:r>
          </w:p>
        </w:tc>
      </w:tr>
      <w:tr w:rsidR="005366E9" w:rsidRPr="005366E9" w14:paraId="687CE44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C91F9E1" w14:textId="10E04DC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72C096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470475,66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F72688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2245579,57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320B2E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0,50</w:t>
            </w:r>
          </w:p>
        </w:tc>
      </w:tr>
      <w:tr w:rsidR="005366E9" w:rsidRPr="005366E9" w14:paraId="21EC26B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A4E116C" w14:textId="08159D6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FF145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470471,82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BCC2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2245579,75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F88E5F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3,84</w:t>
            </w:r>
          </w:p>
        </w:tc>
      </w:tr>
      <w:tr w:rsidR="005366E9" w:rsidRPr="005366E9" w14:paraId="497ADD5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B968528" w14:textId="40430E9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87F5CB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470471,67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13FA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2245579,33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E81829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0,44</w:t>
            </w:r>
          </w:p>
        </w:tc>
      </w:tr>
      <w:tr w:rsidR="005366E9" w:rsidRPr="005366E9" w14:paraId="7B26AC0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98A9619" w14:textId="6792AE5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ACECB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470471,41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902D63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2245578,88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CE0E7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0,52</w:t>
            </w:r>
          </w:p>
        </w:tc>
      </w:tr>
      <w:tr w:rsidR="005366E9" w:rsidRPr="005366E9" w14:paraId="01FBEEA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5A354A1" w14:textId="0136F50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5F259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470471,05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536E5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2245578,36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4BC970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0,63</w:t>
            </w:r>
          </w:p>
        </w:tc>
      </w:tr>
      <w:tr w:rsidR="005366E9" w:rsidRPr="005366E9" w14:paraId="17CAD7F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8FFF641" w14:textId="3462FAF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E96F7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470470,57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09568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2245577,74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EE3E4B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0,78</w:t>
            </w:r>
          </w:p>
        </w:tc>
      </w:tr>
      <w:tr w:rsidR="005366E9" w:rsidRPr="005366E9" w14:paraId="4F8E071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BCBE623" w14:textId="5441AA8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848AA8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470469,97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6C2C0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2245576,99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5C14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0,96</w:t>
            </w:r>
          </w:p>
        </w:tc>
      </w:tr>
      <w:tr w:rsidR="005366E9" w:rsidRPr="005366E9" w14:paraId="44DCE70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6B40130" w14:textId="763793C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29E488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470469,29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D50744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2245576,03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8A75F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1,18</w:t>
            </w:r>
          </w:p>
        </w:tc>
      </w:tr>
      <w:tr w:rsidR="005366E9" w:rsidRPr="005366E9" w14:paraId="4B7B86A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9974D35" w14:textId="4D2D518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79D2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470468,59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89A5B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2245574,71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A63CE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1,50</w:t>
            </w:r>
          </w:p>
        </w:tc>
      </w:tr>
      <w:tr w:rsidR="005366E9" w:rsidRPr="005366E9" w14:paraId="20CF8B0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CEA27A9" w14:textId="5E9E454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E005A8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470467,95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E9EE37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2245572,89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088F2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1,93</w:t>
            </w:r>
          </w:p>
        </w:tc>
      </w:tr>
      <w:tr w:rsidR="005366E9" w:rsidRPr="005366E9" w14:paraId="6C36020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516901F" w14:textId="78D53B7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DA3DA2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470467,43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1F4E71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2245570,45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B51CD1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2,49</w:t>
            </w:r>
          </w:p>
        </w:tc>
      </w:tr>
      <w:tr w:rsidR="005366E9" w:rsidRPr="005366E9" w14:paraId="5B2B7E9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EF8F7D2" w14:textId="2758242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482A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470467,06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B934A0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2245567,48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8C3DC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2,99</w:t>
            </w:r>
          </w:p>
        </w:tc>
      </w:tr>
      <w:tr w:rsidR="005366E9" w:rsidRPr="005366E9" w14:paraId="75D8433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EA56691" w14:textId="7B7065E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A5C83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1F09C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2245564,31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3C84A5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3,18</w:t>
            </w:r>
          </w:p>
        </w:tc>
      </w:tr>
      <w:tr w:rsidR="005366E9" w:rsidRPr="005366E9" w14:paraId="47443C2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49798DC" w14:textId="2202386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6CFD76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E87A66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2245561,28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50837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3,04</w:t>
            </w:r>
          </w:p>
        </w:tc>
      </w:tr>
      <w:tr w:rsidR="005366E9" w:rsidRPr="005366E9" w14:paraId="0D0D37E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FC463EF" w14:textId="4A3B311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C3A91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DE9047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2245558,71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5E3B1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2,58</w:t>
            </w:r>
          </w:p>
        </w:tc>
      </w:tr>
      <w:tr w:rsidR="005366E9" w:rsidRPr="005366E9" w14:paraId="014DED9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F27217D" w14:textId="5BD83A5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3CA09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470466,52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FE87A3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2245556,67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4A5A23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2,04</w:t>
            </w:r>
          </w:p>
        </w:tc>
      </w:tr>
      <w:tr w:rsidR="005366E9" w:rsidRPr="005366E9" w14:paraId="1F50B06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5A0246E" w14:textId="114311C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A2456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470466,53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B4CB9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2245555,00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9752D1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1,67</w:t>
            </w:r>
          </w:p>
        </w:tc>
      </w:tr>
      <w:tr w:rsidR="005366E9" w:rsidRPr="005366E9" w14:paraId="587D700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58BB3BB" w14:textId="550D773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7B111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B4C228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2245553,51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2D5A09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w:t>
            </w:r>
          </w:p>
        </w:tc>
      </w:tr>
      <w:tr w:rsidR="005366E9" w:rsidRPr="005366E9" w14:paraId="476E50F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F3FB3D4" w14:textId="00A2C80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9E2C37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B71012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2245552,03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945D7A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w:t>
            </w:r>
          </w:p>
        </w:tc>
      </w:tr>
      <w:tr w:rsidR="005366E9" w:rsidRPr="005366E9" w14:paraId="3545D73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E25223E" w14:textId="7FE1837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9F90C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470466,96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82A7B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2245550,39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690D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1,65</w:t>
            </w:r>
          </w:p>
        </w:tc>
      </w:tr>
      <w:tr w:rsidR="005366E9" w:rsidRPr="005366E9" w14:paraId="3C358C4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35D341A" w14:textId="097D904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A49B9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470467,31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AF2567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2245548,46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DECB05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1,97</w:t>
            </w:r>
          </w:p>
        </w:tc>
      </w:tr>
      <w:tr w:rsidR="005366E9" w:rsidRPr="005366E9" w14:paraId="0EBE8E7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D52C8F1" w14:textId="3113BDC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F3C74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470467,85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22FCC4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2245546,09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EBC741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2,43</w:t>
            </w:r>
          </w:p>
        </w:tc>
      </w:tr>
      <w:tr w:rsidR="005366E9" w:rsidRPr="005366E9" w14:paraId="136C219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F6C4B97" w14:textId="5D64E6B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89CA9F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470468,61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310E7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2245543,16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E05E6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3,03</w:t>
            </w:r>
          </w:p>
        </w:tc>
      </w:tr>
      <w:tr w:rsidR="005366E9" w:rsidRPr="005366E9" w14:paraId="2E5D7EB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650BB67" w14:textId="02F3EFB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2321E5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470469,58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7C27A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2245539,66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ADE548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3,63</w:t>
            </w:r>
          </w:p>
        </w:tc>
      </w:tr>
      <w:tr w:rsidR="005366E9" w:rsidRPr="005366E9" w14:paraId="1E7E1FD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3D3B4E8" w14:textId="6341302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D0147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470470,72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8AE71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2245535,77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73B71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4,06</w:t>
            </w:r>
          </w:p>
        </w:tc>
      </w:tr>
      <w:tr w:rsidR="005366E9" w:rsidRPr="005366E9" w14:paraId="5FD0317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797EA2B" w14:textId="56E02F3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9FF71E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470471,97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7C07AA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2245531,63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2F83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4,32</w:t>
            </w:r>
          </w:p>
        </w:tc>
      </w:tr>
      <w:tr w:rsidR="005366E9" w:rsidRPr="005366E9" w14:paraId="59584D6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105E35D" w14:textId="7181326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9F057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470473,29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46443D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2245527,41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58B3AB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4,42</w:t>
            </w:r>
          </w:p>
        </w:tc>
      </w:tr>
      <w:tr w:rsidR="005366E9" w:rsidRPr="005366E9" w14:paraId="046BC89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B9D6658" w14:textId="047804F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06C0B3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470474,63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F747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2245523,23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88293C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4,39</w:t>
            </w:r>
          </w:p>
        </w:tc>
      </w:tr>
      <w:tr w:rsidR="005366E9" w:rsidRPr="005366E9" w14:paraId="111F777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5FAB1B4" w14:textId="0B64611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D801B5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470476,01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6A671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2245519,18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5D87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4,28</w:t>
            </w:r>
          </w:p>
        </w:tc>
      </w:tr>
      <w:tr w:rsidR="005366E9" w:rsidRPr="005366E9" w14:paraId="685F0C9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F3616C5" w14:textId="24EE4B0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1472E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470477,41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892B7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2245515,35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5621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4,08</w:t>
            </w:r>
          </w:p>
        </w:tc>
      </w:tr>
      <w:tr w:rsidR="005366E9" w:rsidRPr="005366E9" w14:paraId="51E137B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173876A" w14:textId="64C1664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81EBB4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470478,83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E03A7D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2245511,81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4A2E5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3,81</w:t>
            </w:r>
          </w:p>
        </w:tc>
      </w:tr>
      <w:tr w:rsidR="005366E9" w:rsidRPr="005366E9" w14:paraId="2AC16D3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8226B06" w14:textId="6A7D424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B70AA5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470480,26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C4360F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2245508,66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EB8E5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3,47</w:t>
            </w:r>
          </w:p>
        </w:tc>
      </w:tr>
      <w:tr w:rsidR="005366E9" w:rsidRPr="005366E9" w14:paraId="43A84A3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9869763" w14:textId="6264762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6A9FB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470481,68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47DCE6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2245505,93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65061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3,08</w:t>
            </w:r>
          </w:p>
        </w:tc>
      </w:tr>
      <w:tr w:rsidR="005366E9" w:rsidRPr="005366E9" w14:paraId="5206519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A333AD4" w14:textId="4314D61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A64A89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470483,08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2A561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2245503,68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D9897D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2,65</w:t>
            </w:r>
          </w:p>
        </w:tc>
      </w:tr>
      <w:tr w:rsidR="005366E9" w:rsidRPr="005366E9" w14:paraId="75CF086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7443E6" w14:textId="1166CF4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25DC40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470484,44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36ACA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2245501,97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689F6D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2,18</w:t>
            </w:r>
          </w:p>
        </w:tc>
      </w:tr>
      <w:tr w:rsidR="005366E9" w:rsidRPr="005366E9" w14:paraId="192EBC9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281F24F" w14:textId="3029DDB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E39935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470485,79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1D67E3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2245500,75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B50FE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1,82</w:t>
            </w:r>
          </w:p>
        </w:tc>
      </w:tr>
      <w:tr w:rsidR="005366E9" w:rsidRPr="005366E9" w14:paraId="1DF6B8E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1050FB9" w14:textId="512B549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A38E82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470487,23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42EDFA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2245499,87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5461DE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1,68</w:t>
            </w:r>
          </w:p>
        </w:tc>
      </w:tr>
      <w:tr w:rsidR="005366E9" w:rsidRPr="005366E9" w14:paraId="3504602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D216658" w14:textId="065873D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55FF65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470488,82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794BA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2245499,18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1592C4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1,74</w:t>
            </w:r>
          </w:p>
        </w:tc>
      </w:tr>
      <w:tr w:rsidR="005366E9" w:rsidRPr="005366E9" w14:paraId="621EABC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3E9B980" w14:textId="0A6153F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87E04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470490,66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575A6D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2245498,52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D8DC0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1,95</w:t>
            </w:r>
          </w:p>
        </w:tc>
      </w:tr>
      <w:tr w:rsidR="005366E9" w:rsidRPr="005366E9" w14:paraId="50EBBE3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DB1548D" w14:textId="52DF793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7057B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470492,74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6CC00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2245497,84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10572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2,19</w:t>
            </w:r>
          </w:p>
        </w:tc>
      </w:tr>
      <w:tr w:rsidR="005366E9" w:rsidRPr="005366E9" w14:paraId="0EF0FE1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EEC4DE4" w14:textId="623ABD5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A7519D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470494,96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96D2A3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2245497,17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BFA5D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2,32</w:t>
            </w:r>
          </w:p>
        </w:tc>
      </w:tr>
      <w:tr w:rsidR="005366E9" w:rsidRPr="005366E9" w14:paraId="709AC5D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4FD73F" w14:textId="027EF54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8017C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470497,23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C123AE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2245496,57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26B7CA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2,35</w:t>
            </w:r>
          </w:p>
        </w:tc>
      </w:tr>
      <w:tr w:rsidR="005366E9" w:rsidRPr="005366E9" w14:paraId="3986291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A5F1B9" w14:textId="5B942E2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3744C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470499,46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455BEB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2245496,06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883209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2,28</w:t>
            </w:r>
          </w:p>
        </w:tc>
      </w:tr>
      <w:tr w:rsidR="005366E9" w:rsidRPr="005366E9" w14:paraId="2C11FBB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AE2D781" w14:textId="5EBBA96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B7257A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470501,61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C98F81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2245495,68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3721EB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2,19</w:t>
            </w:r>
          </w:p>
        </w:tc>
      </w:tr>
      <w:tr w:rsidR="005366E9" w:rsidRPr="005366E9" w14:paraId="093DA1F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8F2B17D" w14:textId="605F6C8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18FD49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470503,74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DC5A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187290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2,15</w:t>
            </w:r>
          </w:p>
        </w:tc>
      </w:tr>
      <w:tr w:rsidR="005366E9" w:rsidRPr="005366E9" w14:paraId="06A2AF7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C7AA7CB" w14:textId="47D2434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883D94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470505,90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53384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6A8CA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2,16</w:t>
            </w:r>
          </w:p>
        </w:tc>
      </w:tr>
      <w:tr w:rsidR="005366E9" w:rsidRPr="005366E9" w14:paraId="7154376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A326F67" w14:textId="686C511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BE88FF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470508,14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3E7F6D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F620C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w:t>
            </w:r>
          </w:p>
        </w:tc>
      </w:tr>
      <w:tr w:rsidR="005366E9" w:rsidRPr="005366E9" w14:paraId="3E11539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6DD49D9" w14:textId="1E6FA5B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266D9E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470510,42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EC35FF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845852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2,29</w:t>
            </w:r>
          </w:p>
        </w:tc>
      </w:tr>
      <w:tr w:rsidR="005366E9" w:rsidRPr="005366E9" w14:paraId="0C7861E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9C10427" w14:textId="3C35267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CC9116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470512,65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8AD6FF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2245495,43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0AD1E8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2,23</w:t>
            </w:r>
          </w:p>
        </w:tc>
      </w:tr>
      <w:tr w:rsidR="005366E9" w:rsidRPr="005366E9" w14:paraId="6582B46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14FC9DD" w14:textId="5E11538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CFFC91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470514,71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BD2301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98CB18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2,07</w:t>
            </w:r>
          </w:p>
        </w:tc>
      </w:tr>
      <w:tr w:rsidR="005366E9" w:rsidRPr="005366E9" w14:paraId="08BC82D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2507829" w14:textId="59BF74D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41EB0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470516,49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8636F9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2245495,96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BD92F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1,81</w:t>
            </w:r>
          </w:p>
        </w:tc>
      </w:tr>
      <w:tr w:rsidR="005366E9" w:rsidRPr="005366E9" w14:paraId="644A155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2F391BF" w14:textId="20F2E29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52B35F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470517,97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5C1F5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2245496,33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F73F7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1,52</w:t>
            </w:r>
          </w:p>
        </w:tc>
      </w:tr>
      <w:tr w:rsidR="005366E9" w:rsidRPr="005366E9" w14:paraId="000EEF3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92085B1" w14:textId="20EB2C9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B592C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470519,19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3CD582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2245496,82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7BAB06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1,31</w:t>
            </w:r>
          </w:p>
        </w:tc>
      </w:tr>
      <w:tr w:rsidR="005366E9" w:rsidRPr="005366E9" w14:paraId="1961480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FAB0A5" w14:textId="791B95F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7578A3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470520,20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5EA3D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2245497,47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DC067F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1,20</w:t>
            </w:r>
          </w:p>
        </w:tc>
      </w:tr>
      <w:tr w:rsidR="005366E9" w:rsidRPr="005366E9" w14:paraId="382787D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15BB9E" w14:textId="32552C8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0CB6C4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470521,06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705850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2245498,32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9CD684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1,21</w:t>
            </w:r>
          </w:p>
        </w:tc>
      </w:tr>
      <w:tr w:rsidR="005366E9" w:rsidRPr="005366E9" w14:paraId="7FB535A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F927D6C" w14:textId="0899097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E274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470521,82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AC4FA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2245499,36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878DCA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1,29</w:t>
            </w:r>
          </w:p>
        </w:tc>
      </w:tr>
      <w:tr w:rsidR="005366E9" w:rsidRPr="005366E9" w14:paraId="5465F6E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5D90D3B" w14:textId="720BC67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2DD731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470522,56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9601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2245500,50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9D17A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1,36</w:t>
            </w:r>
          </w:p>
        </w:tc>
      </w:tr>
      <w:tr w:rsidR="005366E9" w:rsidRPr="005366E9" w14:paraId="041D969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6BD8163" w14:textId="48CA50B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F1996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470523,36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B9DB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2245501,67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C1F341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1,42</w:t>
            </w:r>
          </w:p>
        </w:tc>
      </w:tr>
      <w:tr w:rsidR="005366E9" w:rsidRPr="005366E9" w14:paraId="106C5C7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E270906" w14:textId="1488972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A923A2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470524,29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CD66C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2245502,79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0ED734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1,46</w:t>
            </w:r>
          </w:p>
        </w:tc>
      </w:tr>
      <w:tr w:rsidR="005366E9" w:rsidRPr="005366E9" w14:paraId="4B21933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23E366" w14:textId="571BEFB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3D793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470525,37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3AC34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2245503,82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610C4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w:t>
            </w:r>
          </w:p>
        </w:tc>
      </w:tr>
      <w:tr w:rsidR="005366E9" w:rsidRPr="005366E9" w14:paraId="1EA0816A"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21A1B91"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1980</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4450A0FC"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273E6DF0" w14:textId="77777777" w:rsidR="005366E9" w:rsidRDefault="005366E9" w:rsidP="005366E9">
      <w:pPr>
        <w:spacing w:after="0" w:line="240" w:lineRule="auto"/>
        <w:ind w:firstLine="284"/>
        <w:jc w:val="center"/>
        <w:rPr>
          <w:rFonts w:ascii="Times New Roman" w:eastAsia="Calibri" w:hAnsi="Times New Roman" w:cs="Times New Roman"/>
          <w:bCs/>
          <w:sz w:val="12"/>
          <w:szCs w:val="12"/>
        </w:rPr>
      </w:pPr>
    </w:p>
    <w:p w14:paraId="35F1E3DF"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 xml:space="preserve">Каталог координат образуемого земельного участка   </w:t>
      </w:r>
    </w:p>
    <w:p w14:paraId="1BBFB88E"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14- 63:31:0704003:ЗУ16</w:t>
      </w:r>
    </w:p>
    <w:p w14:paraId="65C70D13" w14:textId="2517F18F"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54A4187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625A3F7"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D0FFF23"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9BBDBB3"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6E830C7"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237F09F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64B3C5C" w14:textId="595F43E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5778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469806,66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9C6FE5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2242714,21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217BB73" w14:textId="36BC4C62"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5717D1A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BAD09E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861312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469794,71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A801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2242725,94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F3E60E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16,75</w:t>
            </w:r>
          </w:p>
        </w:tc>
      </w:tr>
      <w:tr w:rsidR="005366E9" w:rsidRPr="005366E9" w14:paraId="0C2BD92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7D226A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42145E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469785,53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B83B7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2242733,87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7211B9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12,14</w:t>
            </w:r>
          </w:p>
        </w:tc>
      </w:tr>
      <w:tr w:rsidR="005366E9" w:rsidRPr="005366E9" w14:paraId="297A595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93685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AF8BD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469781,45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8952B8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2242736,24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DB37AC9" w14:textId="70CB1B2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w:t>
            </w:r>
          </w:p>
        </w:tc>
      </w:tr>
      <w:tr w:rsidR="005366E9" w:rsidRPr="005366E9" w14:paraId="6530237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5C172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957948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469779,23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FE9090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2242737,76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0C4E9A" w14:textId="3ADE637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2,70</w:t>
            </w:r>
          </w:p>
        </w:tc>
      </w:tr>
      <w:tr w:rsidR="005366E9" w:rsidRPr="005366E9" w14:paraId="37B825B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2CE5F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22FE3D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469778,06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2438F2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2242739,12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4D703C3" w14:textId="0099B4A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1,79</w:t>
            </w:r>
          </w:p>
        </w:tc>
      </w:tr>
      <w:tr w:rsidR="005366E9" w:rsidRPr="005366E9" w14:paraId="368E790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E8B70B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670D04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469777,19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0F3614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2242740,98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3E6C132" w14:textId="23B432E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2,06</w:t>
            </w:r>
          </w:p>
        </w:tc>
      </w:tr>
      <w:tr w:rsidR="005366E9" w:rsidRPr="005366E9" w14:paraId="0A70DFA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2C6B20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BA97DC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469772,13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04A379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2242746,77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A42A998" w14:textId="53117F4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7,68</w:t>
            </w:r>
          </w:p>
        </w:tc>
      </w:tr>
      <w:tr w:rsidR="005366E9" w:rsidRPr="005366E9" w14:paraId="60B7820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73FA17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F222FB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469770,63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8E59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2242754,00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1AB5A7" w14:textId="614D282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7,39</w:t>
            </w:r>
          </w:p>
        </w:tc>
      </w:tr>
      <w:tr w:rsidR="005366E9" w:rsidRPr="005366E9" w14:paraId="30D7777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B04803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6B79B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469769,01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CE35E0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2242763,18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99C00CC" w14:textId="6809BE9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9,31</w:t>
            </w:r>
          </w:p>
        </w:tc>
      </w:tr>
      <w:tr w:rsidR="005366E9" w:rsidRPr="005366E9" w14:paraId="67BF98A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50FC70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95368D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469769,06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FE96E9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2242766,74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43C3E8" w14:textId="58E1E56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3,56</w:t>
            </w:r>
          </w:p>
        </w:tc>
      </w:tr>
      <w:tr w:rsidR="005366E9" w:rsidRPr="005366E9" w14:paraId="0B08085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C4F7A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020756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469765,41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8443D5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2242774,06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F12AE9" w14:textId="6D2A508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8,18</w:t>
            </w:r>
          </w:p>
        </w:tc>
      </w:tr>
      <w:tr w:rsidR="005366E9" w:rsidRPr="005366E9" w14:paraId="6ED46E5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35717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34F87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469763,77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D0E111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2242778,05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FB2863C" w14:textId="0B5FEFB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4,31</w:t>
            </w:r>
          </w:p>
        </w:tc>
      </w:tr>
      <w:tr w:rsidR="005366E9" w:rsidRPr="005366E9" w14:paraId="511A693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699981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6D2C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469751,34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061A09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2242769,09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C5AC3E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15,32</w:t>
            </w:r>
          </w:p>
        </w:tc>
      </w:tr>
      <w:tr w:rsidR="005366E9" w:rsidRPr="005366E9" w14:paraId="3FF86C5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42EC7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B77A09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469740,30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758ED1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2242784,41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98D621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18,88</w:t>
            </w:r>
          </w:p>
        </w:tc>
      </w:tr>
      <w:tr w:rsidR="005366E9" w:rsidRPr="005366E9" w14:paraId="34EDAAC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861F03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04881C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469668,86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A7CA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2242847,90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81ABD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95,58</w:t>
            </w:r>
          </w:p>
        </w:tc>
      </w:tr>
      <w:tr w:rsidR="005366E9" w:rsidRPr="005366E9" w14:paraId="76447B3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CBDEAF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CEBC89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469678,91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C7A3D6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2242829,01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892E41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21,40</w:t>
            </w:r>
          </w:p>
        </w:tc>
      </w:tr>
      <w:tr w:rsidR="005366E9" w:rsidRPr="005366E9" w14:paraId="735FFB4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C374C9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082EA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469687,31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7A0E1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2242798,63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A7B32F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31,52</w:t>
            </w:r>
          </w:p>
        </w:tc>
      </w:tr>
      <w:tr w:rsidR="005366E9" w:rsidRPr="005366E9" w14:paraId="2BDDAE0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38F90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8B5D6E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469721,40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30274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2242787,36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04C582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35,90</w:t>
            </w:r>
          </w:p>
        </w:tc>
      </w:tr>
      <w:tr w:rsidR="005366E9" w:rsidRPr="005366E9" w14:paraId="53E0B64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269F352" w14:textId="7A7ADFA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5A8742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469744,65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7C83E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2242765,37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5DC6A2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32,00</w:t>
            </w:r>
          </w:p>
        </w:tc>
      </w:tr>
      <w:tr w:rsidR="005366E9" w:rsidRPr="005366E9" w14:paraId="22654F9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EBD9B68" w14:textId="56E38DD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FFC7E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469753,87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A51B7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2242753,66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61BC51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14,91</w:t>
            </w:r>
          </w:p>
        </w:tc>
      </w:tr>
      <w:tr w:rsidR="005366E9" w:rsidRPr="005366E9" w14:paraId="3864392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3ABF382" w14:textId="72C47DF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6A981E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469765,27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FE9D6F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2242742,19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E9476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16,17</w:t>
            </w:r>
          </w:p>
        </w:tc>
      </w:tr>
      <w:tr w:rsidR="005366E9" w:rsidRPr="005366E9" w14:paraId="52EE659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7F1F3CB" w14:textId="7720596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822B66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469773,09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BC201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2242734,44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A275B8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11,01</w:t>
            </w:r>
          </w:p>
        </w:tc>
      </w:tr>
      <w:tr w:rsidR="005366E9" w:rsidRPr="005366E9" w14:paraId="38B7263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EBB2F57" w14:textId="2F135A2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13D0E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469774,59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4225E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2242727,75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B3FB28" w14:textId="1477576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6,86</w:t>
            </w:r>
          </w:p>
        </w:tc>
      </w:tr>
      <w:tr w:rsidR="005366E9" w:rsidRPr="005366E9" w14:paraId="6E5D396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542E3E6" w14:textId="415FCE5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22DE46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469778,41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5A0AB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2242726,39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FF32848" w14:textId="137C095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4,06</w:t>
            </w:r>
          </w:p>
        </w:tc>
      </w:tr>
      <w:tr w:rsidR="005366E9" w:rsidRPr="005366E9" w14:paraId="3F0C0C8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970302A" w14:textId="187E523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F4659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469788,93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DEA43B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2242711,77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F35D3D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18,00</w:t>
            </w:r>
          </w:p>
        </w:tc>
      </w:tr>
      <w:tr w:rsidR="005366E9" w:rsidRPr="005366E9" w14:paraId="7B49855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C49B72A" w14:textId="412540D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304A67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469795,90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47305C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2242706,21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BB0DE35" w14:textId="4D34E2F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8,92</w:t>
            </w:r>
          </w:p>
        </w:tc>
      </w:tr>
      <w:tr w:rsidR="005366E9" w:rsidRPr="005366E9" w14:paraId="4B7F178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8C948C" w14:textId="00F4621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22B9F2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469806,66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E8511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2242714,21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2002B0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13,41</w:t>
            </w:r>
          </w:p>
        </w:tc>
      </w:tr>
      <w:tr w:rsidR="005366E9" w:rsidRPr="005366E9" w14:paraId="31513D1C"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5B6CFDD"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2439</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210C5D71"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4D300DEB"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 xml:space="preserve">Каталог координат образуемого земельного участка   </w:t>
      </w:r>
    </w:p>
    <w:p w14:paraId="4792D560"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15- 63:31:1101001:ЗУ17</w:t>
      </w:r>
    </w:p>
    <w:p w14:paraId="3A64F5CF" w14:textId="67109804"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459EE59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E8E0C11"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A71B042"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83A3C7"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32ECDED"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5AF2D4B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BDBED82" w14:textId="495AAFB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3391E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468112,15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870561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2243482,47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8A41CD4" w14:textId="3713FB7D"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2DAF157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0D87429" w14:textId="14A3B57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ED1B6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468110,68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540A4A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2243477,31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BF91533" w14:textId="6776566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5,36</w:t>
            </w:r>
          </w:p>
        </w:tc>
      </w:tr>
      <w:tr w:rsidR="005366E9" w:rsidRPr="005366E9" w14:paraId="1EAE876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0D7BBE4" w14:textId="41DD66A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F4FFA1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A3AEDA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2243476,64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1BCAFBB" w14:textId="65B858E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0,71</w:t>
            </w:r>
          </w:p>
        </w:tc>
      </w:tr>
      <w:tr w:rsidR="005366E9" w:rsidRPr="005366E9" w14:paraId="6F937D9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8C640A" w14:textId="6C378B4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CE6984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6C513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2243477,20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77506D2" w14:textId="29E627B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0,76</w:t>
            </w:r>
          </w:p>
        </w:tc>
      </w:tr>
      <w:tr w:rsidR="005366E9" w:rsidRPr="005366E9" w14:paraId="54E0AC8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8458810" w14:textId="7D8D542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E8173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468114,97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738DD5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2243488,45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B90963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11,94</w:t>
            </w:r>
          </w:p>
        </w:tc>
      </w:tr>
      <w:tr w:rsidR="005366E9" w:rsidRPr="005366E9" w14:paraId="57181C7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A4889DE" w14:textId="31E1D4A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BDDF20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468113,90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C9AAAF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2243489,28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49EB1D0" w14:textId="3FA8C46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1,36</w:t>
            </w:r>
          </w:p>
        </w:tc>
      </w:tr>
      <w:tr w:rsidR="005366E9" w:rsidRPr="005366E9" w14:paraId="64C9B5B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3086834" w14:textId="48831E7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492797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468113,49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4ABDA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2243487,58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594C1D" w14:textId="6934E23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1,75</w:t>
            </w:r>
          </w:p>
        </w:tc>
      </w:tr>
      <w:tr w:rsidR="005366E9" w:rsidRPr="005366E9" w14:paraId="1A6414F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94D6C17" w14:textId="2CD8600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A387C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468112,15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0D4C0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2243482,47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D29DF31" w14:textId="03E7ED6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5,29</w:t>
            </w:r>
          </w:p>
        </w:tc>
      </w:tr>
      <w:tr w:rsidR="005366E9" w:rsidRPr="005366E9" w14:paraId="2D48936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C845FF5" w14:textId="738AE5C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D61FDE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355DD0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2243536,25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00D6781" w14:textId="329EC676"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053C7C9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44BEAE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F80606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468126,39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AFE8B1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2243558,03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22A8BA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22,50</w:t>
            </w:r>
          </w:p>
        </w:tc>
      </w:tr>
      <w:tr w:rsidR="005366E9" w:rsidRPr="005366E9" w14:paraId="220689E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841DB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375018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468124,59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AC837E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2243576,51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E14E0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18,58</w:t>
            </w:r>
          </w:p>
        </w:tc>
      </w:tr>
      <w:tr w:rsidR="005366E9" w:rsidRPr="005366E9" w14:paraId="5AE2DD6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FE4D1D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852C8B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468124,54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AEA394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2243576,36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A4C9E9" w14:textId="1030606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0,16</w:t>
            </w:r>
          </w:p>
        </w:tc>
      </w:tr>
      <w:tr w:rsidR="005366E9" w:rsidRPr="005366E9" w14:paraId="35D6D1A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C55095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55352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468123,63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8360F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2243572,51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2B793D" w14:textId="2AEE35F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3,95</w:t>
            </w:r>
          </w:p>
        </w:tc>
      </w:tr>
      <w:tr w:rsidR="005366E9" w:rsidRPr="005366E9" w14:paraId="5490CCE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D35F23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99A5D8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468122,84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20308A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2243567,89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9704EEE" w14:textId="0F991E9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4,69</w:t>
            </w:r>
          </w:p>
        </w:tc>
      </w:tr>
      <w:tr w:rsidR="005366E9" w:rsidRPr="005366E9" w14:paraId="559EB1E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21104C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1F1C1E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468122,17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2A892C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2243562,50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814EB95" w14:textId="003698B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5,44</w:t>
            </w:r>
          </w:p>
        </w:tc>
      </w:tr>
      <w:tr w:rsidR="005366E9" w:rsidRPr="005366E9" w14:paraId="46297D2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1BF80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0063FB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468121,61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AC6306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2243556,66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03BEE15" w14:textId="498D578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5,86</w:t>
            </w:r>
          </w:p>
        </w:tc>
      </w:tr>
      <w:tr w:rsidR="005366E9" w:rsidRPr="005366E9" w14:paraId="0A03872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0B2392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048333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468121,19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CE088F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2243550,80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CF40F81" w14:textId="4E62E47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5,87</w:t>
            </w:r>
          </w:p>
        </w:tc>
      </w:tr>
      <w:tr w:rsidR="005366E9" w:rsidRPr="005366E9" w14:paraId="4C6853C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465B5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CFDF9E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468120,93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6691C5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2243545,33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970EE08" w14:textId="42E3104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5,48</w:t>
            </w:r>
          </w:p>
        </w:tc>
      </w:tr>
      <w:tr w:rsidR="005366E9" w:rsidRPr="005366E9" w14:paraId="647D657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9625C25" w14:textId="1BF4615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D75DE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468120,80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DE1923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2243540,52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1B26945" w14:textId="09470F8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4,81</w:t>
            </w:r>
          </w:p>
        </w:tc>
      </w:tr>
      <w:tr w:rsidR="005366E9" w:rsidRPr="005366E9" w14:paraId="15E4F09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9AB5C21" w14:textId="062AE45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FA312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3CBD3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2243536,25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F331621" w14:textId="3685B51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4,27</w:t>
            </w:r>
          </w:p>
        </w:tc>
      </w:tr>
      <w:tr w:rsidR="005366E9" w:rsidRPr="005366E9" w14:paraId="604DB9F7"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AEDCFE8"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111 кв. м.</w:t>
            </w:r>
          </w:p>
        </w:tc>
      </w:tr>
    </w:tbl>
    <w:p w14:paraId="02A4D0FC"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1E5C2BC8"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 xml:space="preserve">Каталог координат образуемого земельного участка   </w:t>
      </w:r>
    </w:p>
    <w:p w14:paraId="510867AE"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16- 63:31:0000000:ЗУ18</w:t>
      </w:r>
    </w:p>
    <w:p w14:paraId="42812000" w14:textId="4A7E57C0"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2E5777A7"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033748F"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10B89C3"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2B0C254"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1BC4BD"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4619E160"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C961835" w14:textId="1D7B199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52BA19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468114,49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5E2ECE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2243443,61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DA74BF5" w14:textId="1692A934"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08CDFF7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9E804F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512DFC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468117,31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1EC42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2243445,94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7581296" w14:textId="1371EB7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3,66</w:t>
            </w:r>
          </w:p>
        </w:tc>
      </w:tr>
      <w:tr w:rsidR="005366E9" w:rsidRPr="005366E9" w14:paraId="6D2F91B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1CDBB7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C9D922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468120,04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3FCDEC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2243448,74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6FB2E65" w14:textId="1462D0D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3,91</w:t>
            </w:r>
          </w:p>
        </w:tc>
      </w:tr>
      <w:tr w:rsidR="005366E9" w:rsidRPr="005366E9" w14:paraId="7B1F63A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4F5D5B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614F58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468122,63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D1CBF7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2243452,14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E94C42" w14:textId="2DF323D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4,27</w:t>
            </w:r>
          </w:p>
        </w:tc>
      </w:tr>
      <w:tr w:rsidR="005366E9" w:rsidRPr="005366E9" w14:paraId="078E3D1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E3E07C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CBE4E7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468125,00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D502F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2243456,06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5DFD8D5" w14:textId="63B3F25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4,58</w:t>
            </w:r>
          </w:p>
        </w:tc>
      </w:tr>
      <w:tr w:rsidR="005366E9" w:rsidRPr="005366E9" w14:paraId="0289A5E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6C99F4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FF0221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468127,06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578D5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2243460,40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BD7028C" w14:textId="09649C4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4,81</w:t>
            </w:r>
          </w:p>
        </w:tc>
      </w:tr>
      <w:tr w:rsidR="005366E9" w:rsidRPr="005366E9" w14:paraId="0B57C76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5AF52A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203D8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468128,73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8917C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2243465,07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0724899" w14:textId="73CCB4E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4,95</w:t>
            </w:r>
          </w:p>
        </w:tc>
      </w:tr>
      <w:tr w:rsidR="005366E9" w:rsidRPr="005366E9" w14:paraId="13B05BF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189D8F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055630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468129,96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C5FC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2243469,96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471FAD4" w14:textId="0F45AD1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5,04</w:t>
            </w:r>
          </w:p>
        </w:tc>
      </w:tr>
      <w:tr w:rsidR="005366E9" w:rsidRPr="005366E9" w14:paraId="6F892CA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FC4574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A56705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468130,86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201F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2243475,05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639649" w14:textId="7F0EC9E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5,17</w:t>
            </w:r>
          </w:p>
        </w:tc>
      </w:tr>
      <w:tr w:rsidR="005366E9" w:rsidRPr="005366E9" w14:paraId="459938D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C8232F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9E93D9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468131,00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3EB9A7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2243476,00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090FF27" w14:textId="7563E49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0,96</w:t>
            </w:r>
          </w:p>
        </w:tc>
      </w:tr>
      <w:tr w:rsidR="005366E9" w:rsidRPr="005366E9" w14:paraId="59E6DB0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226300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E0D3E8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468114,97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D25A86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2243488,45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8BA309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20,29</w:t>
            </w:r>
          </w:p>
        </w:tc>
      </w:tr>
      <w:tr w:rsidR="005366E9" w:rsidRPr="005366E9" w14:paraId="4800343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86DBB5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4B9C97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468110,98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7366B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2243477,20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437B3F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11,94</w:t>
            </w:r>
          </w:p>
        </w:tc>
      </w:tr>
      <w:tr w:rsidR="005366E9" w:rsidRPr="005366E9" w14:paraId="7EF999B6"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AE01D3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2CE7F4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468110,47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6F5C9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2243476,64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E52F122" w14:textId="1444D6D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0,76</w:t>
            </w:r>
          </w:p>
        </w:tc>
      </w:tr>
      <w:tr w:rsidR="005366E9" w:rsidRPr="005366E9" w14:paraId="2F625DD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88ADEC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290E49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468109,07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B9E311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2243472,24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CE676B" w14:textId="2FF1A35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4,61</w:t>
            </w:r>
          </w:p>
        </w:tc>
      </w:tr>
      <w:tr w:rsidR="005366E9" w:rsidRPr="005366E9" w14:paraId="4205BF6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BB614F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34FDD4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468107,30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9E84BB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2243467,45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FAEDA9F" w14:textId="6413CF7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5,11</w:t>
            </w:r>
          </w:p>
        </w:tc>
      </w:tr>
      <w:tr w:rsidR="005366E9" w:rsidRPr="005366E9" w14:paraId="342F16B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18BE03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E25F1C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468105,36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0BA327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2243463,11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2FF0A0" w14:textId="6709FA8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4,75</w:t>
            </w:r>
          </w:p>
        </w:tc>
      </w:tr>
      <w:tr w:rsidR="005366E9" w:rsidRPr="005366E9" w14:paraId="572F128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D868C2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BB4D5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468103,24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593040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2243459,37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40D8EE0" w14:textId="04DD6DD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4,30</w:t>
            </w:r>
          </w:p>
        </w:tc>
      </w:tr>
      <w:tr w:rsidR="005366E9" w:rsidRPr="005366E9" w14:paraId="376FB82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3E66EC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34A8C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468100,86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13C988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2243456,15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CB3C3EA" w14:textId="3DCB34D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4,00</w:t>
            </w:r>
          </w:p>
        </w:tc>
      </w:tr>
      <w:tr w:rsidR="005366E9" w:rsidRPr="005366E9" w14:paraId="21240FF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3F9A43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B1C995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468098,14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33422B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2243453,34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2235943" w14:textId="37B7A36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3,91</w:t>
            </w:r>
          </w:p>
        </w:tc>
      </w:tr>
      <w:tr w:rsidR="005366E9" w:rsidRPr="005366E9" w14:paraId="2F4CD7D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F85898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0F9326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468094,99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31005D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2243450,83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BBFFB1" w14:textId="1B048B3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4,02</w:t>
            </w:r>
          </w:p>
        </w:tc>
      </w:tr>
      <w:tr w:rsidR="005366E9" w:rsidRPr="005366E9" w14:paraId="058B3D6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200D8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57E835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468091,36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81561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2243448,50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9D117D0" w14:textId="185CE2C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4,32</w:t>
            </w:r>
          </w:p>
        </w:tc>
      </w:tr>
      <w:tr w:rsidR="005366E9" w:rsidRPr="005366E9" w14:paraId="74A5CB0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9BFBD7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BD51DC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468087,20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9E546E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2243446,26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BDE9278" w14:textId="3E745EB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4,73</w:t>
            </w:r>
          </w:p>
        </w:tc>
      </w:tr>
      <w:tr w:rsidR="005366E9" w:rsidRPr="005366E9" w14:paraId="5164DC9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76B9A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6066BE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468082,47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F66D95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2243444,03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7AD60BB" w14:textId="11630A7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5,23</w:t>
            </w:r>
          </w:p>
        </w:tc>
      </w:tr>
      <w:tr w:rsidR="005366E9" w:rsidRPr="005366E9" w14:paraId="34D5864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5708ED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A238D3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468077,14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0EE488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2243441,72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0616E6A" w14:textId="1F96667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5,81</w:t>
            </w:r>
          </w:p>
        </w:tc>
      </w:tr>
      <w:tr w:rsidR="005366E9" w:rsidRPr="005366E9" w14:paraId="244A513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E8D9E0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9F5206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468071,26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BE9EF5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2243439,29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905645" w14:textId="67E5527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6,36</w:t>
            </w:r>
          </w:p>
        </w:tc>
      </w:tr>
      <w:tr w:rsidR="005366E9" w:rsidRPr="005366E9" w14:paraId="6B3782D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21B3F2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531C5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468065,22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17295D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2243436,90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3EB0BFC" w14:textId="6398C53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6,50</w:t>
            </w:r>
          </w:p>
        </w:tc>
      </w:tr>
      <w:tr w:rsidR="005366E9" w:rsidRPr="005366E9" w14:paraId="780FA1C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BA31FB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C0560F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468059,47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565AC4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2243434,75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88E5996" w14:textId="76D3AF9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6,14</w:t>
            </w:r>
          </w:p>
        </w:tc>
      </w:tr>
      <w:tr w:rsidR="005366E9" w:rsidRPr="005366E9" w14:paraId="23F00F5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ABDA09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7C77AB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468054,47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BC2DA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2243433,05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03031B8" w14:textId="32042C6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5,28</w:t>
            </w:r>
          </w:p>
        </w:tc>
      </w:tr>
      <w:tr w:rsidR="005366E9" w:rsidRPr="005366E9" w14:paraId="676115B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B89A95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B31560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468050,51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EBF117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2243431,90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30D7C29" w14:textId="6528C26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4,12</w:t>
            </w:r>
          </w:p>
        </w:tc>
      </w:tr>
      <w:tr w:rsidR="005366E9" w:rsidRPr="005366E9" w14:paraId="7DD70F0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28C2D1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6AB542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468049,96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5C832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2243431,75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C5401D5" w14:textId="67B62EA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0,57</w:t>
            </w:r>
          </w:p>
        </w:tc>
      </w:tr>
      <w:tr w:rsidR="005366E9" w:rsidRPr="005366E9" w14:paraId="750D7B3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E68B120" w14:textId="53296D1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15FDEF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468069,18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5FA328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2243425,47</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A713BB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20,22</w:t>
            </w:r>
          </w:p>
        </w:tc>
      </w:tr>
      <w:tr w:rsidR="005366E9" w:rsidRPr="005366E9" w14:paraId="0948960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13C66EA" w14:textId="774B588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544DD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468094,81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DF51D9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2243431,96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F7C940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26,45</w:t>
            </w:r>
          </w:p>
        </w:tc>
      </w:tr>
      <w:tr w:rsidR="005366E9" w:rsidRPr="005366E9" w14:paraId="36BC9E7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0B08C8B" w14:textId="208F59CE"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00C8FF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468095,33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CFB6D3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2243432,22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499AE33" w14:textId="367500F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0,58</w:t>
            </w:r>
          </w:p>
        </w:tc>
      </w:tr>
      <w:tr w:rsidR="005366E9" w:rsidRPr="005366E9" w14:paraId="6E0A113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D18F194" w14:textId="41B1CD8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0F8C89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468099,17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334B64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2243434,20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8429991" w14:textId="5D25B14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4,32</w:t>
            </w:r>
          </w:p>
        </w:tc>
      </w:tr>
      <w:tr w:rsidR="005366E9" w:rsidRPr="005366E9" w14:paraId="542546E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3442888" w14:textId="0A0F658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8D3951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468102,58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80B693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2243436,10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8D08FB0" w14:textId="0BB60F3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3,90</w:t>
            </w:r>
          </w:p>
        </w:tc>
      </w:tr>
      <w:tr w:rsidR="005366E9" w:rsidRPr="005366E9" w14:paraId="3A56A37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51ED2D5" w14:textId="62723C1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A8AFBF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468105,70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F0EA4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2243437,94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5578A04" w14:textId="537753E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3,62</w:t>
            </w:r>
          </w:p>
        </w:tc>
      </w:tr>
      <w:tr w:rsidR="005366E9" w:rsidRPr="005366E9" w14:paraId="6CA0A4C1"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8C9777A" w14:textId="23D9DAA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3F9511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468108,66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A8F46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2243439,76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2B45EAB" w14:textId="77A6BC9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3,48</w:t>
            </w:r>
          </w:p>
        </w:tc>
      </w:tr>
      <w:tr w:rsidR="005366E9" w:rsidRPr="005366E9" w14:paraId="32EBCDE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9DD69C3" w14:textId="529DF15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E2F3C2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468111,60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524582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2243441,60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E558C14" w14:textId="104002C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3,46</w:t>
            </w:r>
          </w:p>
        </w:tc>
      </w:tr>
      <w:tr w:rsidR="005366E9" w:rsidRPr="005366E9" w14:paraId="3766A3C5"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B4713D3" w14:textId="02B6546C"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0D057A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468114,49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3BE640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2243443,61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A101E48" w14:textId="27D1707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3,52</w:t>
            </w:r>
          </w:p>
        </w:tc>
      </w:tr>
      <w:tr w:rsidR="005366E9" w:rsidRPr="005366E9" w14:paraId="2817737B"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7A5A0D1"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1511 кв. м.</w:t>
            </w:r>
          </w:p>
        </w:tc>
      </w:tr>
    </w:tbl>
    <w:p w14:paraId="6BF93CE9"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4D5A5A6D" w14:textId="2A674DED"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Pr="005366E9">
        <w:rPr>
          <w:rFonts w:ascii="Times New Roman" w:eastAsia="Calibri" w:hAnsi="Times New Roman" w:cs="Times New Roman"/>
          <w:bCs/>
          <w:sz w:val="12"/>
          <w:szCs w:val="12"/>
        </w:rPr>
        <w:t>КООРДИНАТЫ ОБРАЗУЕМЫХ ЗЕМЕЛЬНЫХ УЧАСТКОВ, В ОТНОШЕНИИ КО-ТОРЫХ ПРЕДПОЛАГАЕТСЯ ИЗЪЯТ</w:t>
      </w:r>
      <w:r>
        <w:rPr>
          <w:rFonts w:ascii="Times New Roman" w:eastAsia="Calibri" w:hAnsi="Times New Roman" w:cs="Times New Roman"/>
          <w:bCs/>
          <w:sz w:val="12"/>
          <w:szCs w:val="12"/>
        </w:rPr>
        <w:t>ИЕ ДЛЯ ГОСУДАРСТВЕННЫХ И (ИЛИ) МУНИЦИПАЛЬНЫХ НУЖД</w:t>
      </w:r>
    </w:p>
    <w:p w14:paraId="1E4BF153" w14:textId="77777777"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12- 63:31:0703004:1/ЗУ1</w:t>
      </w:r>
    </w:p>
    <w:p w14:paraId="28D3D4FB" w14:textId="6275BBF1" w:rsidR="005366E9" w:rsidRDefault="005366E9" w:rsidP="005366E9">
      <w:pPr>
        <w:spacing w:after="0" w:line="240" w:lineRule="auto"/>
        <w:ind w:firstLine="284"/>
        <w:jc w:val="right"/>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Таблица №17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925"/>
        <w:gridCol w:w="2084"/>
        <w:gridCol w:w="2257"/>
      </w:tblGrid>
      <w:tr w:rsidR="005366E9" w:rsidRPr="005366E9" w14:paraId="66DB19E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AAEA5EF"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Номер</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208B68"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Х</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090D67F"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color w:val="000000"/>
                <w:sz w:val="12"/>
                <w:szCs w:val="12"/>
              </w:rPr>
              <w:t>У</w:t>
            </w:r>
          </w:p>
        </w:tc>
        <w:tc>
          <w:tcPr>
            <w:tcW w:w="1460" w:type="pct"/>
            <w:tcBorders>
              <w:top w:val="single" w:sz="4" w:space="0" w:color="auto"/>
              <w:left w:val="single" w:sz="4" w:space="0" w:color="auto"/>
              <w:bottom w:val="single" w:sz="4" w:space="0" w:color="auto"/>
              <w:right w:val="single" w:sz="4" w:space="0" w:color="auto"/>
            </w:tcBorders>
            <w:vAlign w:val="center"/>
            <w:hideMark/>
          </w:tcPr>
          <w:p w14:paraId="3F818514" w14:textId="77777777" w:rsidR="005366E9" w:rsidRPr="005366E9" w:rsidRDefault="005366E9" w:rsidP="005366E9">
            <w:pPr>
              <w:pStyle w:val="aff9"/>
              <w:suppressAutoHyphens/>
              <w:ind w:right="311"/>
              <w:jc w:val="center"/>
              <w:rPr>
                <w:sz w:val="12"/>
                <w:szCs w:val="12"/>
              </w:rPr>
            </w:pPr>
            <w:r w:rsidRPr="005366E9">
              <w:rPr>
                <w:color w:val="000000"/>
                <w:sz w:val="12"/>
                <w:szCs w:val="12"/>
              </w:rPr>
              <w:t>Длина</w:t>
            </w:r>
          </w:p>
        </w:tc>
      </w:tr>
      <w:tr w:rsidR="005366E9" w:rsidRPr="005366E9" w14:paraId="5A85BA1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E7E3B69" w14:textId="39928D6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BBA32B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471107,99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1377A6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2244951,92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5FB3EA" w14:textId="4646AB4A"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1A43C48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74143B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DCFE69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471042,14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BCE65F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2244968,60</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82B2554" w14:textId="202602B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67,93</w:t>
            </w:r>
          </w:p>
        </w:tc>
      </w:tr>
      <w:tr w:rsidR="005366E9" w:rsidRPr="005366E9" w14:paraId="6CC1CB6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4D68386"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806C6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470670,60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DCC1C4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2245068,72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A6701E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384,79</w:t>
            </w:r>
          </w:p>
        </w:tc>
      </w:tr>
      <w:tr w:rsidR="005366E9" w:rsidRPr="005366E9" w14:paraId="0F98651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1A5BE6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10</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E86836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470702,36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96C0EA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2245136,18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17A6599" w14:textId="6D41D46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74,56</w:t>
            </w:r>
          </w:p>
        </w:tc>
      </w:tr>
      <w:tr w:rsidR="005366E9" w:rsidRPr="005366E9" w14:paraId="145112D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646AFA45" w14:textId="117D8128"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7101DE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470697,84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57216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2245146,34</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9A905D1" w14:textId="16D08F03"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11,12</w:t>
            </w:r>
          </w:p>
        </w:tc>
      </w:tr>
      <w:tr w:rsidR="005366E9" w:rsidRPr="005366E9" w14:paraId="2504FFDC"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54DB6BA" w14:textId="5A0B116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8</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167BC8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470676,89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3B7B73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2245152,28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9FDB491" w14:textId="75A74F7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21,78</w:t>
            </w:r>
          </w:p>
        </w:tc>
      </w:tr>
      <w:tr w:rsidR="005366E9" w:rsidRPr="005366E9" w14:paraId="6E549409"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BD864F3" w14:textId="2E9F96A4"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7A5A9C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470683,74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96FEA0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2245136,89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1572C0A1" w14:textId="3B62DD55"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16,84</w:t>
            </w:r>
          </w:p>
        </w:tc>
      </w:tr>
      <w:tr w:rsidR="005366E9" w:rsidRPr="005366E9" w14:paraId="32E6E7C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DC01C46" w14:textId="5AD1D1DB"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0E097EC7"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470647,14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D5147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2245054,65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230BD9C" w14:textId="3E6C9F7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90,02</w:t>
            </w:r>
          </w:p>
        </w:tc>
      </w:tr>
      <w:tr w:rsidR="005366E9" w:rsidRPr="005366E9" w14:paraId="10FFAEF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F56C2E3" w14:textId="682D869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E7F7980"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470669,12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B64E0B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2245048,41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80DB5AF" w14:textId="359064AF"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22,85</w:t>
            </w:r>
          </w:p>
        </w:tc>
      </w:tr>
      <w:tr w:rsidR="005366E9" w:rsidRPr="005366E9" w14:paraId="5C82C5EA"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3BE778D8" w14:textId="7F7358A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A13C4C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471037,06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3708C4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2244949,25</w:t>
            </w:r>
          </w:p>
        </w:tc>
        <w:tc>
          <w:tcPr>
            <w:tcW w:w="1460" w:type="pct"/>
            <w:tcBorders>
              <w:top w:val="single" w:sz="4" w:space="0" w:color="auto"/>
              <w:left w:val="single" w:sz="4" w:space="0" w:color="auto"/>
              <w:bottom w:val="single" w:sz="4" w:space="0" w:color="auto"/>
              <w:right w:val="single" w:sz="4" w:space="0" w:color="auto"/>
            </w:tcBorders>
            <w:vAlign w:val="center"/>
            <w:hideMark/>
          </w:tcPr>
          <w:p w14:paraId="2FC2BABE"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381,07</w:t>
            </w:r>
          </w:p>
        </w:tc>
      </w:tr>
      <w:tr w:rsidR="005366E9" w:rsidRPr="005366E9" w14:paraId="00D8313F"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1FEF995F" w14:textId="071CD8A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5DB928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471082,16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91F82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2244937,83</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1EA9EBA" w14:textId="78B084B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46,52</w:t>
            </w:r>
          </w:p>
        </w:tc>
      </w:tr>
      <w:tr w:rsidR="005366E9" w:rsidRPr="005366E9" w14:paraId="49B85EDD"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00E5F20A" w14:textId="26E03899"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w:t>
            </w:r>
          </w:p>
        </w:tc>
        <w:tc>
          <w:tcPr>
            <w:tcW w:w="1245" w:type="pct"/>
            <w:tcBorders>
              <w:top w:val="single" w:sz="4" w:space="0" w:color="auto"/>
              <w:left w:val="single" w:sz="4" w:space="0" w:color="auto"/>
              <w:bottom w:val="single" w:sz="4" w:space="0" w:color="auto"/>
              <w:right w:val="single" w:sz="4" w:space="0" w:color="auto"/>
            </w:tcBorders>
            <w:vAlign w:val="center"/>
            <w:hideMark/>
          </w:tcPr>
          <w:p w14:paraId="10832D4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471087,56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6D7C69"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2244941,09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A4A9162" w14:textId="02E8107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6,31</w:t>
            </w:r>
          </w:p>
        </w:tc>
      </w:tr>
      <w:tr w:rsidR="005366E9" w:rsidRPr="005366E9" w14:paraId="2D878312"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11C28FD" w14:textId="1BCB5DC6"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w:t>
            </w:r>
          </w:p>
        </w:tc>
        <w:tc>
          <w:tcPr>
            <w:tcW w:w="1245" w:type="pct"/>
            <w:tcBorders>
              <w:top w:val="single" w:sz="4" w:space="0" w:color="auto"/>
              <w:left w:val="single" w:sz="4" w:space="0" w:color="auto"/>
              <w:bottom w:val="single" w:sz="4" w:space="0" w:color="auto"/>
              <w:right w:val="single" w:sz="4" w:space="0" w:color="auto"/>
            </w:tcBorders>
            <w:vAlign w:val="center"/>
            <w:hideMark/>
          </w:tcPr>
          <w:p w14:paraId="705D508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471107,99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6E7CE2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2244951,92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45DC3FC7" w14:textId="63D93A8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23,12</w:t>
            </w:r>
          </w:p>
        </w:tc>
      </w:tr>
      <w:tr w:rsidR="005366E9" w:rsidRPr="005366E9" w14:paraId="73C45B8B"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2BC11D8"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4405702C"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470697,32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FAD269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2245147,52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0AF650C" w14:textId="1FA7A729" w:rsidR="005366E9" w:rsidRPr="005366E9" w:rsidRDefault="005366E9" w:rsidP="005366E9">
            <w:pPr>
              <w:spacing w:after="0" w:line="240" w:lineRule="auto"/>
              <w:jc w:val="center"/>
              <w:rPr>
                <w:rFonts w:ascii="Times New Roman" w:hAnsi="Times New Roman" w:cs="Times New Roman"/>
                <w:sz w:val="12"/>
                <w:szCs w:val="12"/>
              </w:rPr>
            </w:pPr>
          </w:p>
        </w:tc>
      </w:tr>
      <w:tr w:rsidR="005366E9" w:rsidRPr="005366E9" w14:paraId="58FF4BDE"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EF8C9B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17</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95EA893"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470685,38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F75F35A"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2245174,41</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B05CFBC" w14:textId="7DC4A05D"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29,42</w:t>
            </w:r>
          </w:p>
        </w:tc>
      </w:tr>
      <w:tr w:rsidR="005366E9" w:rsidRPr="005366E9" w14:paraId="22E1BC6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550E6521"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16</w:t>
            </w:r>
          </w:p>
        </w:tc>
        <w:tc>
          <w:tcPr>
            <w:tcW w:w="1245" w:type="pct"/>
            <w:tcBorders>
              <w:top w:val="single" w:sz="4" w:space="0" w:color="auto"/>
              <w:left w:val="single" w:sz="4" w:space="0" w:color="auto"/>
              <w:bottom w:val="single" w:sz="4" w:space="0" w:color="auto"/>
              <w:right w:val="single" w:sz="4" w:space="0" w:color="auto"/>
            </w:tcBorders>
            <w:vAlign w:val="center"/>
            <w:hideMark/>
          </w:tcPr>
          <w:p w14:paraId="244A88E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470675,25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A726DDD"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2245156,29</w:t>
            </w:r>
          </w:p>
        </w:tc>
        <w:tc>
          <w:tcPr>
            <w:tcW w:w="1460" w:type="pct"/>
            <w:tcBorders>
              <w:top w:val="single" w:sz="4" w:space="0" w:color="auto"/>
              <w:left w:val="single" w:sz="4" w:space="0" w:color="auto"/>
              <w:bottom w:val="single" w:sz="4" w:space="0" w:color="auto"/>
              <w:right w:val="single" w:sz="4" w:space="0" w:color="auto"/>
            </w:tcBorders>
            <w:vAlign w:val="center"/>
            <w:hideMark/>
          </w:tcPr>
          <w:p w14:paraId="72EDABB9" w14:textId="7B491322"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20,75</w:t>
            </w:r>
          </w:p>
        </w:tc>
      </w:tr>
      <w:tr w:rsidR="005366E9" w:rsidRPr="005366E9" w14:paraId="04F78293"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4904F642"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15</w:t>
            </w:r>
          </w:p>
        </w:tc>
        <w:tc>
          <w:tcPr>
            <w:tcW w:w="1245" w:type="pct"/>
            <w:tcBorders>
              <w:top w:val="single" w:sz="4" w:space="0" w:color="auto"/>
              <w:left w:val="single" w:sz="4" w:space="0" w:color="auto"/>
              <w:bottom w:val="single" w:sz="4" w:space="0" w:color="auto"/>
              <w:right w:val="single" w:sz="4" w:space="0" w:color="auto"/>
            </w:tcBorders>
            <w:vAlign w:val="center"/>
            <w:hideMark/>
          </w:tcPr>
          <w:p w14:paraId="5E68291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470675,15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CFCBBB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2245156,18</w:t>
            </w:r>
          </w:p>
        </w:tc>
        <w:tc>
          <w:tcPr>
            <w:tcW w:w="1460" w:type="pct"/>
            <w:tcBorders>
              <w:top w:val="single" w:sz="4" w:space="0" w:color="auto"/>
              <w:left w:val="single" w:sz="4" w:space="0" w:color="auto"/>
              <w:bottom w:val="single" w:sz="4" w:space="0" w:color="auto"/>
              <w:right w:val="single" w:sz="4" w:space="0" w:color="auto"/>
            </w:tcBorders>
            <w:vAlign w:val="center"/>
            <w:hideMark/>
          </w:tcPr>
          <w:p w14:paraId="66B9E79E" w14:textId="3D6FE93A"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0,15</w:t>
            </w:r>
          </w:p>
        </w:tc>
      </w:tr>
      <w:tr w:rsidR="005366E9" w:rsidRPr="005366E9" w14:paraId="77E07D14"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65903A4"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14</w:t>
            </w:r>
          </w:p>
        </w:tc>
        <w:tc>
          <w:tcPr>
            <w:tcW w:w="1245" w:type="pct"/>
            <w:tcBorders>
              <w:top w:val="single" w:sz="4" w:space="0" w:color="auto"/>
              <w:left w:val="single" w:sz="4" w:space="0" w:color="auto"/>
              <w:bottom w:val="single" w:sz="4" w:space="0" w:color="auto"/>
              <w:right w:val="single" w:sz="4" w:space="0" w:color="auto"/>
            </w:tcBorders>
            <w:vAlign w:val="center"/>
            <w:hideMark/>
          </w:tcPr>
          <w:p w14:paraId="3FED73E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470676,36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856AF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2245153,46</w:t>
            </w:r>
          </w:p>
        </w:tc>
        <w:tc>
          <w:tcPr>
            <w:tcW w:w="1460" w:type="pct"/>
            <w:tcBorders>
              <w:top w:val="single" w:sz="4" w:space="0" w:color="auto"/>
              <w:left w:val="single" w:sz="4" w:space="0" w:color="auto"/>
              <w:bottom w:val="single" w:sz="4" w:space="0" w:color="auto"/>
              <w:right w:val="single" w:sz="4" w:space="0" w:color="auto"/>
            </w:tcBorders>
            <w:vAlign w:val="center"/>
            <w:hideMark/>
          </w:tcPr>
          <w:p w14:paraId="006683F2" w14:textId="095322E0"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2,98</w:t>
            </w:r>
          </w:p>
        </w:tc>
      </w:tr>
      <w:tr w:rsidR="005366E9" w:rsidRPr="005366E9" w14:paraId="03549918" w14:textId="77777777" w:rsidTr="005366E9">
        <w:trP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7A2B61DF"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13</w:t>
            </w:r>
          </w:p>
        </w:tc>
        <w:tc>
          <w:tcPr>
            <w:tcW w:w="1245" w:type="pct"/>
            <w:tcBorders>
              <w:top w:val="single" w:sz="4" w:space="0" w:color="auto"/>
              <w:left w:val="single" w:sz="4" w:space="0" w:color="auto"/>
              <w:bottom w:val="single" w:sz="4" w:space="0" w:color="auto"/>
              <w:right w:val="single" w:sz="4" w:space="0" w:color="auto"/>
            </w:tcBorders>
            <w:vAlign w:val="center"/>
            <w:hideMark/>
          </w:tcPr>
          <w:p w14:paraId="6D56AF1B"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470697,32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1888BD5" w14:textId="77777777"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2245147,52</w:t>
            </w:r>
          </w:p>
        </w:tc>
        <w:tc>
          <w:tcPr>
            <w:tcW w:w="1460" w:type="pct"/>
            <w:tcBorders>
              <w:top w:val="single" w:sz="4" w:space="0" w:color="auto"/>
              <w:left w:val="single" w:sz="4" w:space="0" w:color="auto"/>
              <w:bottom w:val="single" w:sz="4" w:space="0" w:color="auto"/>
              <w:right w:val="single" w:sz="4" w:space="0" w:color="auto"/>
            </w:tcBorders>
            <w:vAlign w:val="center"/>
            <w:hideMark/>
          </w:tcPr>
          <w:p w14:paraId="5E6928F1" w14:textId="556DA5D1" w:rsidR="005366E9" w:rsidRPr="005366E9" w:rsidRDefault="005366E9" w:rsidP="005366E9">
            <w:pPr>
              <w:spacing w:after="0" w:line="240" w:lineRule="auto"/>
              <w:jc w:val="center"/>
              <w:rPr>
                <w:rFonts w:ascii="Times New Roman" w:hAnsi="Times New Roman" w:cs="Times New Roman"/>
                <w:sz w:val="12"/>
                <w:szCs w:val="12"/>
              </w:rPr>
            </w:pPr>
            <w:r w:rsidRPr="005366E9">
              <w:rPr>
                <w:rFonts w:ascii="Times New Roman" w:hAnsi="Times New Roman" w:cs="Times New Roman"/>
                <w:sz w:val="12"/>
                <w:szCs w:val="12"/>
              </w:rPr>
              <w:t>21,78</w:t>
            </w:r>
          </w:p>
        </w:tc>
      </w:tr>
      <w:tr w:rsidR="005366E9" w:rsidRPr="005366E9" w14:paraId="152D46E4" w14:textId="77777777" w:rsidTr="005366E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F81E4A4" w14:textId="77777777" w:rsidR="005366E9" w:rsidRPr="005366E9" w:rsidRDefault="005366E9" w:rsidP="005366E9">
            <w:pPr>
              <w:spacing w:after="0" w:line="240" w:lineRule="auto"/>
              <w:jc w:val="center"/>
              <w:rPr>
                <w:rFonts w:ascii="Times New Roman" w:hAnsi="Times New Roman" w:cs="Times New Roman"/>
                <w:color w:val="000000"/>
                <w:sz w:val="12"/>
                <w:szCs w:val="12"/>
              </w:rPr>
            </w:pPr>
            <w:r w:rsidRPr="005366E9">
              <w:rPr>
                <w:rFonts w:ascii="Times New Roman" w:hAnsi="Times New Roman" w:cs="Times New Roman"/>
                <w:b/>
                <w:bCs/>
                <w:i/>
                <w:iCs/>
                <w:sz w:val="12"/>
                <w:szCs w:val="12"/>
              </w:rPr>
              <w:t>Площадь= 10878</w:t>
            </w:r>
            <w:r w:rsidRPr="005366E9">
              <w:rPr>
                <w:rFonts w:ascii="Times New Roman" w:hAnsi="Times New Roman" w:cs="Times New Roman"/>
                <w:b/>
                <w:bCs/>
                <w:i/>
                <w:iCs/>
                <w:sz w:val="12"/>
                <w:szCs w:val="12"/>
                <w:lang w:val="en-US"/>
              </w:rPr>
              <w:t xml:space="preserve"> </w:t>
            </w:r>
            <w:r w:rsidRPr="005366E9">
              <w:rPr>
                <w:rFonts w:ascii="Times New Roman" w:hAnsi="Times New Roman" w:cs="Times New Roman"/>
                <w:b/>
                <w:bCs/>
                <w:i/>
                <w:iCs/>
                <w:sz w:val="12"/>
                <w:szCs w:val="12"/>
              </w:rPr>
              <w:t xml:space="preserve"> кв. м.</w:t>
            </w:r>
          </w:p>
        </w:tc>
      </w:tr>
    </w:tbl>
    <w:p w14:paraId="58253DD6"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1279000F" w14:textId="7DA28704" w:rsidR="005366E9" w:rsidRPr="005366E9" w:rsidRDefault="005366E9" w:rsidP="005366E9">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Pr="005366E9">
        <w:rPr>
          <w:rFonts w:ascii="Times New Roman" w:eastAsia="Calibri" w:hAnsi="Times New Roman" w:cs="Times New Roman"/>
          <w:bCs/>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100FDD28"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 xml:space="preserve">Подготовка проекта межевания территории не осуществляется в целях определения местоположения границ образуемых и (или) изменяемых лесных участков. </w:t>
      </w:r>
    </w:p>
    <w:p w14:paraId="38632494" w14:textId="77777777" w:rsidR="0037129C" w:rsidRDefault="005366E9" w:rsidP="0037129C">
      <w:pPr>
        <w:spacing w:after="0" w:line="240" w:lineRule="auto"/>
        <w:ind w:firstLine="284"/>
        <w:jc w:val="both"/>
        <w:rPr>
          <w:rFonts w:ascii="Times New Roman" w:eastAsia="Calibri" w:hAnsi="Times New Roman" w:cs="Times New Roman"/>
          <w:bCs/>
          <w:sz w:val="12"/>
          <w:szCs w:val="12"/>
        </w:rPr>
      </w:pPr>
      <w:r w:rsidRPr="005366E9">
        <w:rPr>
          <w:rFonts w:ascii="Times New Roman" w:eastAsia="Calibri" w:hAnsi="Times New Roman" w:cs="Times New Roman"/>
          <w:bCs/>
          <w:sz w:val="12"/>
          <w:szCs w:val="12"/>
        </w:rPr>
        <w:t>Земли лесного фонда в границах разработки проекта планировки и межевания территории отсутствуют.</w:t>
      </w:r>
    </w:p>
    <w:p w14:paraId="7D4FFB1B" w14:textId="77777777" w:rsidR="0037129C" w:rsidRDefault="0037129C" w:rsidP="0037129C">
      <w:pPr>
        <w:spacing w:after="0" w:line="240" w:lineRule="auto"/>
        <w:ind w:firstLine="284"/>
        <w:jc w:val="both"/>
        <w:rPr>
          <w:rFonts w:ascii="Times New Roman" w:eastAsia="Calibri" w:hAnsi="Times New Roman" w:cs="Times New Roman"/>
          <w:bCs/>
          <w:sz w:val="12"/>
          <w:szCs w:val="12"/>
        </w:rPr>
      </w:pPr>
    </w:p>
    <w:p w14:paraId="00613EB0" w14:textId="77777777" w:rsidR="0037129C" w:rsidRDefault="0037129C" w:rsidP="0037129C">
      <w:pPr>
        <w:spacing w:after="0" w:line="240" w:lineRule="auto"/>
        <w:ind w:firstLine="284"/>
        <w:jc w:val="center"/>
        <w:rPr>
          <w:rFonts w:ascii="Times New Roman" w:eastAsia="Calibri" w:hAnsi="Times New Roman" w:cs="Times New Roman"/>
          <w:bCs/>
          <w:sz w:val="12"/>
          <w:szCs w:val="12"/>
        </w:rPr>
      </w:pPr>
    </w:p>
    <w:p w14:paraId="2B83523F" w14:textId="4E7F1B87" w:rsidR="0037129C" w:rsidRDefault="0037129C" w:rsidP="0037129C">
      <w:pPr>
        <w:spacing w:after="0" w:line="240" w:lineRule="auto"/>
        <w:ind w:firstLine="284"/>
        <w:jc w:val="center"/>
        <w:rPr>
          <w:rFonts w:ascii="Times New Roman" w:eastAsia="Calibri" w:hAnsi="Times New Roman" w:cs="Times New Roman"/>
          <w:bCs/>
          <w:sz w:val="12"/>
          <w:szCs w:val="12"/>
        </w:rPr>
      </w:pPr>
      <w:r w:rsidRPr="0037129C">
        <w:rPr>
          <w:rFonts w:ascii="Times New Roman" w:eastAsia="Calibri" w:hAnsi="Times New Roman" w:cs="Times New Roman"/>
          <w:bCs/>
          <w:sz w:val="12"/>
          <w:szCs w:val="12"/>
        </w:rPr>
        <w:t>МКУ «УЗЗА и Г» муниципального района Сергиевский Самарской области</w:t>
      </w:r>
    </w:p>
    <w:p w14:paraId="5E5CBA30" w14:textId="77777777" w:rsidR="0037129C" w:rsidRPr="0037129C" w:rsidRDefault="0037129C" w:rsidP="0037129C">
      <w:pPr>
        <w:spacing w:after="0" w:line="240" w:lineRule="auto"/>
        <w:ind w:firstLine="284"/>
        <w:jc w:val="center"/>
        <w:rPr>
          <w:rFonts w:ascii="Times New Roman" w:eastAsia="Calibri" w:hAnsi="Times New Roman" w:cs="Times New Roman"/>
          <w:bCs/>
          <w:sz w:val="12"/>
          <w:szCs w:val="12"/>
        </w:rPr>
      </w:pPr>
      <w:r w:rsidRPr="0037129C">
        <w:rPr>
          <w:rFonts w:ascii="Times New Roman" w:eastAsia="Calibri" w:hAnsi="Times New Roman" w:cs="Times New Roman"/>
          <w:bCs/>
          <w:sz w:val="12"/>
          <w:szCs w:val="12"/>
        </w:rPr>
        <w:t xml:space="preserve">ДОКУМЕНТАЦИЯ ПО ПЛАНИРОВКЕ ТЕРРИТОРИИ </w:t>
      </w:r>
    </w:p>
    <w:p w14:paraId="2DAE8D6D" w14:textId="265FA7EB" w:rsidR="0037129C" w:rsidRDefault="0037129C" w:rsidP="0037129C">
      <w:pPr>
        <w:spacing w:after="0" w:line="240" w:lineRule="auto"/>
        <w:ind w:firstLine="284"/>
        <w:jc w:val="center"/>
        <w:rPr>
          <w:rFonts w:ascii="Times New Roman" w:eastAsia="Calibri" w:hAnsi="Times New Roman" w:cs="Times New Roman"/>
          <w:bCs/>
          <w:sz w:val="12"/>
          <w:szCs w:val="12"/>
        </w:rPr>
      </w:pPr>
      <w:r w:rsidRPr="0037129C">
        <w:rPr>
          <w:rFonts w:ascii="Times New Roman" w:eastAsia="Calibri" w:hAnsi="Times New Roman" w:cs="Times New Roman"/>
          <w:bCs/>
          <w:sz w:val="12"/>
          <w:szCs w:val="12"/>
        </w:rPr>
        <w:t>ДЛЯ РАЗМЕЩЕНИЯ ЛИНЕЙНОГО ОБЪЕКТА</w:t>
      </w:r>
    </w:p>
    <w:p w14:paraId="3EB9AC1A" w14:textId="77777777" w:rsidR="0037129C" w:rsidRDefault="0037129C" w:rsidP="0037129C">
      <w:pPr>
        <w:spacing w:after="0" w:line="240" w:lineRule="auto"/>
        <w:ind w:firstLine="284"/>
        <w:jc w:val="center"/>
        <w:rPr>
          <w:rFonts w:ascii="Times New Roman" w:eastAsia="Calibri" w:hAnsi="Times New Roman" w:cs="Times New Roman"/>
          <w:bCs/>
          <w:sz w:val="12"/>
          <w:szCs w:val="12"/>
        </w:rPr>
      </w:pPr>
    </w:p>
    <w:p w14:paraId="0DA01CF1" w14:textId="77777777" w:rsidR="0037129C" w:rsidRPr="0037129C" w:rsidRDefault="0037129C" w:rsidP="0037129C">
      <w:pPr>
        <w:spacing w:after="0" w:line="240" w:lineRule="auto"/>
        <w:ind w:firstLine="284"/>
        <w:jc w:val="center"/>
        <w:rPr>
          <w:rFonts w:ascii="Times New Roman" w:eastAsia="Calibri" w:hAnsi="Times New Roman" w:cs="Times New Roman"/>
          <w:bCs/>
          <w:sz w:val="12"/>
          <w:szCs w:val="12"/>
        </w:rPr>
      </w:pPr>
      <w:r w:rsidRPr="0037129C">
        <w:rPr>
          <w:rFonts w:ascii="Times New Roman" w:eastAsia="Calibri" w:hAnsi="Times New Roman" w:cs="Times New Roman"/>
          <w:bCs/>
          <w:sz w:val="12"/>
          <w:szCs w:val="12"/>
        </w:rPr>
        <w:t>«Строительство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065FC526" w14:textId="77777777" w:rsidR="0037129C" w:rsidRPr="0037129C" w:rsidRDefault="0037129C" w:rsidP="0037129C">
      <w:pPr>
        <w:spacing w:after="0" w:line="240" w:lineRule="auto"/>
        <w:ind w:firstLine="284"/>
        <w:rPr>
          <w:rFonts w:ascii="Times New Roman" w:eastAsia="Calibri" w:hAnsi="Times New Roman" w:cs="Times New Roman"/>
          <w:bCs/>
          <w:sz w:val="12"/>
          <w:szCs w:val="12"/>
        </w:rPr>
      </w:pPr>
    </w:p>
    <w:p w14:paraId="231B009F" w14:textId="77777777" w:rsidR="0037129C" w:rsidRPr="0037129C" w:rsidRDefault="0037129C" w:rsidP="0037129C">
      <w:pPr>
        <w:spacing w:after="0" w:line="240" w:lineRule="auto"/>
        <w:ind w:firstLine="284"/>
        <w:jc w:val="center"/>
        <w:rPr>
          <w:rFonts w:ascii="Times New Roman" w:eastAsia="Calibri" w:hAnsi="Times New Roman" w:cs="Times New Roman"/>
          <w:bCs/>
          <w:sz w:val="12"/>
          <w:szCs w:val="12"/>
        </w:rPr>
      </w:pPr>
      <w:r w:rsidRPr="0037129C">
        <w:rPr>
          <w:rFonts w:ascii="Times New Roman" w:eastAsia="Calibri" w:hAnsi="Times New Roman" w:cs="Times New Roman"/>
          <w:bCs/>
          <w:sz w:val="12"/>
          <w:szCs w:val="12"/>
        </w:rPr>
        <w:t xml:space="preserve">Том 4. Проект межевания территории. </w:t>
      </w:r>
    </w:p>
    <w:p w14:paraId="740C3117" w14:textId="5DF3A7FB" w:rsidR="0037129C" w:rsidRDefault="0037129C" w:rsidP="0037129C">
      <w:pPr>
        <w:spacing w:after="0" w:line="240" w:lineRule="auto"/>
        <w:ind w:firstLine="284"/>
        <w:jc w:val="center"/>
        <w:rPr>
          <w:rFonts w:ascii="Times New Roman" w:eastAsia="Calibri" w:hAnsi="Times New Roman" w:cs="Times New Roman"/>
          <w:bCs/>
          <w:sz w:val="12"/>
          <w:szCs w:val="12"/>
        </w:rPr>
      </w:pPr>
      <w:r w:rsidRPr="0037129C">
        <w:rPr>
          <w:rFonts w:ascii="Times New Roman" w:eastAsia="Calibri" w:hAnsi="Times New Roman" w:cs="Times New Roman"/>
          <w:bCs/>
          <w:sz w:val="12"/>
          <w:szCs w:val="12"/>
        </w:rPr>
        <w:t>Материалы по обоснованию проекта межевания территории</w:t>
      </w:r>
    </w:p>
    <w:p w14:paraId="7C178F6F" w14:textId="77777777" w:rsidR="0037129C" w:rsidRPr="001D4A41" w:rsidRDefault="0037129C" w:rsidP="0037129C">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Согласовал</w:t>
      </w:r>
    </w:p>
    <w:p w14:paraId="2EE6A137" w14:textId="77777777" w:rsidR="0037129C" w:rsidRPr="001D4A41" w:rsidRDefault="0037129C" w:rsidP="0037129C">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Директор ООО «СДИ»</w:t>
      </w:r>
    </w:p>
    <w:p w14:paraId="60C3999D" w14:textId="77777777" w:rsidR="0037129C" w:rsidRPr="001D4A41" w:rsidRDefault="0037129C" w:rsidP="0037129C">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Назин А.С.</w:t>
      </w:r>
    </w:p>
    <w:p w14:paraId="4AE905AF" w14:textId="77777777" w:rsidR="0037129C" w:rsidRPr="001D4A41" w:rsidRDefault="0037129C" w:rsidP="0037129C">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______________________________________________</w:t>
      </w:r>
    </w:p>
    <w:p w14:paraId="688BE8C2" w14:textId="77777777" w:rsidR="0037129C" w:rsidRDefault="0037129C" w:rsidP="0037129C">
      <w:pPr>
        <w:tabs>
          <w:tab w:val="left" w:pos="6936"/>
        </w:tabs>
        <w:spacing w:after="0" w:line="240" w:lineRule="auto"/>
        <w:ind w:firstLine="284"/>
        <w:jc w:val="right"/>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м.п.</w:t>
      </w:r>
    </w:p>
    <w:p w14:paraId="5A6D40AD" w14:textId="77777777" w:rsidR="0037129C" w:rsidRDefault="0037129C" w:rsidP="0037129C">
      <w:pPr>
        <w:tabs>
          <w:tab w:val="left" w:pos="6936"/>
        </w:tabs>
        <w:spacing w:after="0" w:line="240" w:lineRule="auto"/>
        <w:ind w:firstLine="284"/>
        <w:jc w:val="center"/>
        <w:rPr>
          <w:rFonts w:ascii="Times New Roman" w:eastAsia="Calibri" w:hAnsi="Times New Roman" w:cs="Times New Roman"/>
          <w:bCs/>
          <w:sz w:val="12"/>
          <w:szCs w:val="12"/>
        </w:rPr>
      </w:pPr>
      <w:r w:rsidRPr="001D4A41">
        <w:rPr>
          <w:rFonts w:ascii="Times New Roman" w:eastAsia="Calibri" w:hAnsi="Times New Roman" w:cs="Times New Roman"/>
          <w:bCs/>
          <w:sz w:val="12"/>
          <w:szCs w:val="12"/>
        </w:rPr>
        <w:t>Самара, 2022 г.</w:t>
      </w:r>
    </w:p>
    <w:p w14:paraId="69519806" w14:textId="77777777" w:rsidR="0037129C" w:rsidRDefault="0037129C" w:rsidP="0037129C">
      <w:pPr>
        <w:tabs>
          <w:tab w:val="left" w:pos="6936"/>
        </w:tabs>
        <w:spacing w:after="0" w:line="240" w:lineRule="auto"/>
        <w:ind w:firstLine="284"/>
        <w:jc w:val="center"/>
        <w:rPr>
          <w:rFonts w:ascii="Times New Roman" w:eastAsia="Calibri" w:hAnsi="Times New Roman" w:cs="Times New Roman"/>
          <w:bCs/>
          <w:sz w:val="12"/>
          <w:szCs w:val="12"/>
        </w:rPr>
      </w:pPr>
    </w:p>
    <w:p w14:paraId="7A42032E" w14:textId="441ACEE7" w:rsidR="0037129C" w:rsidRDefault="0037129C" w:rsidP="0037129C">
      <w:pPr>
        <w:tabs>
          <w:tab w:val="left" w:pos="6936"/>
        </w:tabs>
        <w:spacing w:after="0" w:line="240" w:lineRule="auto"/>
        <w:ind w:firstLine="284"/>
        <w:jc w:val="center"/>
        <w:rPr>
          <w:rFonts w:ascii="Times New Roman" w:eastAsia="Calibri" w:hAnsi="Times New Roman" w:cs="Times New Roman"/>
          <w:bCs/>
          <w:sz w:val="12"/>
          <w:szCs w:val="12"/>
        </w:rPr>
      </w:pPr>
      <w:r w:rsidRPr="0037129C">
        <w:rPr>
          <w:rFonts w:ascii="Times New Roman" w:eastAsia="Calibri" w:hAnsi="Times New Roman" w:cs="Times New Roman"/>
          <w:bCs/>
          <w:sz w:val="12"/>
          <w:szCs w:val="12"/>
        </w:rPr>
        <w:t>СОСТАВ ПРОЕКТА</w:t>
      </w:r>
    </w:p>
    <w:tbl>
      <w:tblPr>
        <w:tblStyle w:val="aff4"/>
        <w:tblW w:w="5000" w:type="pct"/>
        <w:tblLook w:val="04A0" w:firstRow="1" w:lastRow="0" w:firstColumn="1" w:lastColumn="0" w:noHBand="0" w:noVBand="1"/>
      </w:tblPr>
      <w:tblGrid>
        <w:gridCol w:w="958"/>
        <w:gridCol w:w="5672"/>
        <w:gridCol w:w="1099"/>
      </w:tblGrid>
      <w:tr w:rsidR="0037129C" w:rsidRPr="006A6012" w14:paraId="587AF999" w14:textId="77777777" w:rsidTr="006A6012">
        <w:tc>
          <w:tcPr>
            <w:tcW w:w="620" w:type="pct"/>
            <w:vAlign w:val="center"/>
          </w:tcPr>
          <w:p w14:paraId="40A4E2D8" w14:textId="43DD0A0E" w:rsidR="0037129C" w:rsidRPr="006A6012" w:rsidRDefault="0037129C" w:rsidP="006A6012">
            <w:pPr>
              <w:pStyle w:val="TableParagraph"/>
              <w:ind w:right="49"/>
              <w:jc w:val="center"/>
              <w:rPr>
                <w:b/>
                <w:sz w:val="12"/>
                <w:szCs w:val="12"/>
              </w:rPr>
            </w:pPr>
            <w:r w:rsidRPr="006A6012">
              <w:rPr>
                <w:b/>
                <w:sz w:val="12"/>
                <w:szCs w:val="12"/>
              </w:rPr>
              <w:t>Номер тома</w:t>
            </w:r>
          </w:p>
        </w:tc>
        <w:tc>
          <w:tcPr>
            <w:tcW w:w="3669" w:type="pct"/>
            <w:vAlign w:val="center"/>
          </w:tcPr>
          <w:p w14:paraId="109F5B01" w14:textId="015298D6" w:rsidR="0037129C" w:rsidRPr="006A6012" w:rsidRDefault="0037129C"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b/>
                <w:sz w:val="12"/>
                <w:szCs w:val="12"/>
              </w:rPr>
              <w:t>Наименование</w:t>
            </w:r>
          </w:p>
        </w:tc>
        <w:tc>
          <w:tcPr>
            <w:tcW w:w="711" w:type="pct"/>
            <w:vAlign w:val="center"/>
          </w:tcPr>
          <w:p w14:paraId="4C72E35E" w14:textId="58BE066F" w:rsidR="0037129C" w:rsidRPr="006A6012" w:rsidRDefault="0037129C"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b/>
                <w:sz w:val="12"/>
                <w:szCs w:val="12"/>
              </w:rPr>
              <w:t>Примечание</w:t>
            </w:r>
          </w:p>
        </w:tc>
      </w:tr>
      <w:tr w:rsidR="0037129C" w:rsidRPr="006A6012" w14:paraId="1B9D05C4" w14:textId="77777777" w:rsidTr="0037129C">
        <w:tc>
          <w:tcPr>
            <w:tcW w:w="5000" w:type="pct"/>
            <w:gridSpan w:val="3"/>
            <w:vAlign w:val="center"/>
          </w:tcPr>
          <w:p w14:paraId="10557D4B" w14:textId="6A632163" w:rsidR="0037129C" w:rsidRPr="006A6012" w:rsidRDefault="0037129C" w:rsidP="0037129C">
            <w:pPr>
              <w:tabs>
                <w:tab w:val="left" w:pos="6936"/>
              </w:tabs>
              <w:jc w:val="center"/>
              <w:rPr>
                <w:rFonts w:ascii="Times New Roman" w:eastAsia="Calibri" w:hAnsi="Times New Roman" w:cs="Times New Roman"/>
                <w:bCs/>
                <w:sz w:val="12"/>
                <w:szCs w:val="12"/>
              </w:rPr>
            </w:pPr>
            <w:r w:rsidRPr="006A6012">
              <w:rPr>
                <w:rFonts w:ascii="Times New Roman" w:eastAsia="Times New Roman" w:hAnsi="Times New Roman" w:cs="Times New Roman"/>
                <w:b/>
                <w:bCs/>
                <w:sz w:val="12"/>
                <w:szCs w:val="12"/>
              </w:rPr>
              <w:t>ПРОЕКТ ПЛАНИРОВКИ ТЕРРИТОРИИ</w:t>
            </w:r>
          </w:p>
        </w:tc>
      </w:tr>
      <w:tr w:rsidR="0037129C" w:rsidRPr="006A6012" w14:paraId="4654B770" w14:textId="77777777" w:rsidTr="0037129C">
        <w:tc>
          <w:tcPr>
            <w:tcW w:w="5000" w:type="pct"/>
            <w:gridSpan w:val="3"/>
            <w:vAlign w:val="center"/>
          </w:tcPr>
          <w:p w14:paraId="00061467" w14:textId="4944A49B" w:rsidR="0037129C" w:rsidRPr="006A6012" w:rsidRDefault="0037129C"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b/>
                <w:sz w:val="12"/>
                <w:szCs w:val="12"/>
              </w:rPr>
              <w:t>Основная часть проекта планировки территории</w:t>
            </w:r>
          </w:p>
        </w:tc>
      </w:tr>
      <w:tr w:rsidR="006A6012" w:rsidRPr="006A6012" w14:paraId="401348D2" w14:textId="77777777" w:rsidTr="006A6012">
        <w:tc>
          <w:tcPr>
            <w:tcW w:w="5000" w:type="pct"/>
            <w:gridSpan w:val="3"/>
            <w:vAlign w:val="center"/>
          </w:tcPr>
          <w:p w14:paraId="7330D102" w14:textId="12F2B7D9"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sz w:val="12"/>
                <w:szCs w:val="12"/>
              </w:rPr>
              <w:t>Раздел 1 «Проект планировки территории. Графическая часть»</w:t>
            </w:r>
          </w:p>
        </w:tc>
      </w:tr>
      <w:tr w:rsidR="0037129C" w:rsidRPr="006A6012" w14:paraId="6F9F8BB0" w14:textId="77777777" w:rsidTr="006A6012">
        <w:tc>
          <w:tcPr>
            <w:tcW w:w="620" w:type="pct"/>
            <w:vAlign w:val="center"/>
          </w:tcPr>
          <w:p w14:paraId="790B2B8F" w14:textId="56BED76C" w:rsidR="0037129C" w:rsidRPr="006A6012" w:rsidRDefault="0037129C" w:rsidP="0037129C">
            <w:pPr>
              <w:tabs>
                <w:tab w:val="left" w:pos="6936"/>
              </w:tabs>
              <w:jc w:val="center"/>
              <w:rPr>
                <w:rFonts w:ascii="Times New Roman" w:hAnsi="Times New Roman" w:cs="Times New Roman"/>
                <w:sz w:val="12"/>
                <w:szCs w:val="12"/>
              </w:rPr>
            </w:pPr>
            <w:r w:rsidRPr="006A6012">
              <w:rPr>
                <w:rFonts w:ascii="Times New Roman" w:hAnsi="Times New Roman" w:cs="Times New Roman"/>
                <w:sz w:val="12"/>
                <w:szCs w:val="12"/>
              </w:rPr>
              <w:t>Том 1</w:t>
            </w:r>
          </w:p>
        </w:tc>
        <w:tc>
          <w:tcPr>
            <w:tcW w:w="3669" w:type="pct"/>
            <w:vAlign w:val="center"/>
          </w:tcPr>
          <w:p w14:paraId="3C931698" w14:textId="7C13FA5E" w:rsidR="0037129C" w:rsidRPr="006A6012" w:rsidRDefault="0037129C" w:rsidP="006A6012">
            <w:pPr>
              <w:pStyle w:val="TableParagraph"/>
              <w:ind w:left="142"/>
              <w:jc w:val="center"/>
              <w:rPr>
                <w:sz w:val="12"/>
                <w:szCs w:val="12"/>
              </w:rPr>
            </w:pPr>
            <w:r w:rsidRPr="006A6012">
              <w:rPr>
                <w:sz w:val="12"/>
                <w:szCs w:val="12"/>
              </w:rPr>
              <w:t>Проект планировки территори</w:t>
            </w:r>
            <w:r w:rsidR="006A6012">
              <w:rPr>
                <w:sz w:val="12"/>
                <w:szCs w:val="12"/>
              </w:rPr>
              <w:t xml:space="preserve">и. </w:t>
            </w:r>
            <w:r w:rsidRPr="006A6012">
              <w:rPr>
                <w:sz w:val="12"/>
                <w:szCs w:val="12"/>
              </w:rPr>
              <w:t>Графическая часть</w:t>
            </w:r>
          </w:p>
        </w:tc>
        <w:tc>
          <w:tcPr>
            <w:tcW w:w="711" w:type="pct"/>
            <w:vAlign w:val="center"/>
          </w:tcPr>
          <w:p w14:paraId="71D6929E"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2F2DFAE2" w14:textId="77777777" w:rsidTr="006A6012">
        <w:tc>
          <w:tcPr>
            <w:tcW w:w="5000" w:type="pct"/>
            <w:gridSpan w:val="3"/>
            <w:vAlign w:val="center"/>
          </w:tcPr>
          <w:p w14:paraId="0E7453C8" w14:textId="0E8A1A79"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sz w:val="12"/>
                <w:szCs w:val="12"/>
              </w:rPr>
              <w:t>Раздел 2 «Положение о размещении линейных объектов»</w:t>
            </w:r>
          </w:p>
        </w:tc>
      </w:tr>
      <w:tr w:rsidR="0037129C" w:rsidRPr="006A6012" w14:paraId="725392C6" w14:textId="77777777" w:rsidTr="006A6012">
        <w:tc>
          <w:tcPr>
            <w:tcW w:w="620" w:type="pct"/>
            <w:vAlign w:val="center"/>
          </w:tcPr>
          <w:p w14:paraId="67CD352A" w14:textId="0B32ABB8" w:rsidR="0037129C" w:rsidRPr="006A6012" w:rsidRDefault="0037129C" w:rsidP="0037129C">
            <w:pPr>
              <w:tabs>
                <w:tab w:val="left" w:pos="6936"/>
              </w:tabs>
              <w:jc w:val="center"/>
              <w:rPr>
                <w:rFonts w:ascii="Times New Roman" w:hAnsi="Times New Roman" w:cs="Times New Roman"/>
                <w:sz w:val="12"/>
                <w:szCs w:val="12"/>
              </w:rPr>
            </w:pPr>
            <w:r w:rsidRPr="006A6012">
              <w:rPr>
                <w:rFonts w:ascii="Times New Roman" w:hAnsi="Times New Roman" w:cs="Times New Roman"/>
                <w:sz w:val="12"/>
                <w:szCs w:val="12"/>
              </w:rPr>
              <w:t>Том 1</w:t>
            </w:r>
          </w:p>
        </w:tc>
        <w:tc>
          <w:tcPr>
            <w:tcW w:w="3669" w:type="pct"/>
            <w:vAlign w:val="center"/>
          </w:tcPr>
          <w:p w14:paraId="467D7336" w14:textId="31F27A00" w:rsidR="0037129C" w:rsidRPr="006A6012" w:rsidRDefault="0037129C" w:rsidP="0037129C">
            <w:pPr>
              <w:pStyle w:val="TableParagraph"/>
              <w:ind w:left="142"/>
              <w:jc w:val="center"/>
              <w:rPr>
                <w:sz w:val="12"/>
                <w:szCs w:val="12"/>
              </w:rPr>
            </w:pPr>
            <w:r w:rsidRPr="006A6012">
              <w:rPr>
                <w:sz w:val="12"/>
                <w:szCs w:val="12"/>
              </w:rPr>
              <w:t>Положение о размещении линейных объектов</w:t>
            </w:r>
          </w:p>
        </w:tc>
        <w:tc>
          <w:tcPr>
            <w:tcW w:w="711" w:type="pct"/>
            <w:vAlign w:val="center"/>
          </w:tcPr>
          <w:p w14:paraId="55B9A81F"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5D535762" w14:textId="77777777" w:rsidTr="006A6012">
        <w:tc>
          <w:tcPr>
            <w:tcW w:w="5000" w:type="pct"/>
            <w:gridSpan w:val="3"/>
            <w:vAlign w:val="center"/>
          </w:tcPr>
          <w:p w14:paraId="40A0F101" w14:textId="7550929A"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b/>
                <w:sz w:val="12"/>
                <w:szCs w:val="12"/>
              </w:rPr>
              <w:t>Материалы по обоснованию проекта планировки территории</w:t>
            </w:r>
          </w:p>
        </w:tc>
      </w:tr>
      <w:tr w:rsidR="006A6012" w:rsidRPr="006A6012" w14:paraId="742BF9D3" w14:textId="77777777" w:rsidTr="006A6012">
        <w:tc>
          <w:tcPr>
            <w:tcW w:w="5000" w:type="pct"/>
            <w:gridSpan w:val="3"/>
            <w:vAlign w:val="center"/>
          </w:tcPr>
          <w:p w14:paraId="3EA7D140" w14:textId="3FBF7F65"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sz w:val="12"/>
                <w:szCs w:val="12"/>
              </w:rPr>
              <w:t>Раздел 3«Материалы по обоснованию проекта планировки территории. Графическая часть»</w:t>
            </w:r>
          </w:p>
        </w:tc>
      </w:tr>
      <w:tr w:rsidR="0037129C" w:rsidRPr="006A6012" w14:paraId="4E9B9999" w14:textId="77777777" w:rsidTr="006A6012">
        <w:tc>
          <w:tcPr>
            <w:tcW w:w="620" w:type="pct"/>
            <w:vAlign w:val="center"/>
          </w:tcPr>
          <w:p w14:paraId="0B37089A" w14:textId="42605407" w:rsidR="0037129C" w:rsidRPr="006A6012" w:rsidRDefault="0037129C" w:rsidP="0037129C">
            <w:pPr>
              <w:tabs>
                <w:tab w:val="left" w:pos="6936"/>
              </w:tabs>
              <w:jc w:val="center"/>
              <w:rPr>
                <w:rFonts w:ascii="Times New Roman" w:hAnsi="Times New Roman" w:cs="Times New Roman"/>
                <w:sz w:val="12"/>
                <w:szCs w:val="12"/>
              </w:rPr>
            </w:pPr>
            <w:r w:rsidRPr="006A6012">
              <w:rPr>
                <w:rFonts w:ascii="Times New Roman" w:hAnsi="Times New Roman" w:cs="Times New Roman"/>
                <w:sz w:val="12"/>
                <w:szCs w:val="12"/>
              </w:rPr>
              <w:t>Том 2</w:t>
            </w:r>
          </w:p>
        </w:tc>
        <w:tc>
          <w:tcPr>
            <w:tcW w:w="3669" w:type="pct"/>
            <w:vAlign w:val="center"/>
          </w:tcPr>
          <w:p w14:paraId="5951B03E" w14:textId="04847B65" w:rsidR="0037129C" w:rsidRPr="006A6012" w:rsidRDefault="0037129C" w:rsidP="0037129C">
            <w:pPr>
              <w:pStyle w:val="TableParagraph"/>
              <w:ind w:left="142"/>
              <w:jc w:val="center"/>
              <w:rPr>
                <w:sz w:val="12"/>
                <w:szCs w:val="12"/>
              </w:rPr>
            </w:pPr>
            <w:r w:rsidRPr="006A6012">
              <w:rPr>
                <w:sz w:val="12"/>
                <w:szCs w:val="12"/>
              </w:rPr>
              <w:t>Материалы по обоснованию проекта планировки территории. Графическая часть</w:t>
            </w:r>
          </w:p>
        </w:tc>
        <w:tc>
          <w:tcPr>
            <w:tcW w:w="711" w:type="pct"/>
            <w:vAlign w:val="center"/>
          </w:tcPr>
          <w:p w14:paraId="2DE3327C"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121025D9" w14:textId="77777777" w:rsidTr="006A6012">
        <w:tc>
          <w:tcPr>
            <w:tcW w:w="5000" w:type="pct"/>
            <w:gridSpan w:val="3"/>
            <w:vAlign w:val="center"/>
          </w:tcPr>
          <w:p w14:paraId="7B8CC671" w14:textId="49A5B3EE" w:rsidR="006A6012" w:rsidRPr="006A6012" w:rsidRDefault="006A6012" w:rsidP="006A6012">
            <w:pPr>
              <w:pStyle w:val="TableParagraph"/>
              <w:ind w:left="142"/>
              <w:jc w:val="center"/>
              <w:rPr>
                <w:sz w:val="12"/>
                <w:szCs w:val="12"/>
              </w:rPr>
            </w:pPr>
            <w:r w:rsidRPr="006A6012">
              <w:rPr>
                <w:sz w:val="12"/>
                <w:szCs w:val="12"/>
              </w:rPr>
              <w:t>Раздел 4«Материалы по обоснованию проекта планировки территории. Пояснительная записка»</w:t>
            </w:r>
          </w:p>
        </w:tc>
      </w:tr>
      <w:tr w:rsidR="0037129C" w:rsidRPr="006A6012" w14:paraId="0A346E3D" w14:textId="77777777" w:rsidTr="006A6012">
        <w:tc>
          <w:tcPr>
            <w:tcW w:w="620" w:type="pct"/>
            <w:vAlign w:val="center"/>
          </w:tcPr>
          <w:p w14:paraId="276EFBE6" w14:textId="1875DD39" w:rsidR="0037129C" w:rsidRPr="006A6012" w:rsidRDefault="0037129C" w:rsidP="0037129C">
            <w:pPr>
              <w:pStyle w:val="TableParagraph"/>
              <w:ind w:left="142"/>
              <w:jc w:val="center"/>
              <w:rPr>
                <w:sz w:val="12"/>
                <w:szCs w:val="12"/>
              </w:rPr>
            </w:pPr>
            <w:r w:rsidRPr="006A6012">
              <w:rPr>
                <w:sz w:val="12"/>
                <w:szCs w:val="12"/>
              </w:rPr>
              <w:t>Том 2</w:t>
            </w:r>
          </w:p>
        </w:tc>
        <w:tc>
          <w:tcPr>
            <w:tcW w:w="3669" w:type="pct"/>
            <w:vAlign w:val="center"/>
          </w:tcPr>
          <w:p w14:paraId="67C25EF9" w14:textId="7CB49CFC" w:rsidR="0037129C" w:rsidRPr="006A6012" w:rsidRDefault="0037129C" w:rsidP="0037129C">
            <w:pPr>
              <w:pStyle w:val="TableParagraph"/>
              <w:ind w:left="142"/>
              <w:jc w:val="center"/>
              <w:rPr>
                <w:sz w:val="12"/>
                <w:szCs w:val="12"/>
              </w:rPr>
            </w:pPr>
            <w:r w:rsidRPr="006A6012">
              <w:rPr>
                <w:sz w:val="12"/>
                <w:szCs w:val="12"/>
              </w:rPr>
              <w:t>Материалы по обоснованию проекта планировки территории. Пояснительная записка</w:t>
            </w:r>
          </w:p>
        </w:tc>
        <w:tc>
          <w:tcPr>
            <w:tcW w:w="711" w:type="pct"/>
            <w:vAlign w:val="center"/>
          </w:tcPr>
          <w:p w14:paraId="26C26E0B"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305B6876" w14:textId="77777777" w:rsidTr="006A6012">
        <w:tc>
          <w:tcPr>
            <w:tcW w:w="5000" w:type="pct"/>
            <w:gridSpan w:val="3"/>
            <w:vAlign w:val="center"/>
          </w:tcPr>
          <w:p w14:paraId="004EFA4D" w14:textId="4A4EF38F"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sz w:val="12"/>
                <w:szCs w:val="12"/>
              </w:rPr>
              <w:t>«Приложения»</w:t>
            </w:r>
          </w:p>
        </w:tc>
      </w:tr>
      <w:tr w:rsidR="0037129C" w:rsidRPr="006A6012" w14:paraId="5D6E70D5" w14:textId="77777777" w:rsidTr="006A6012">
        <w:tc>
          <w:tcPr>
            <w:tcW w:w="620" w:type="pct"/>
            <w:vAlign w:val="center"/>
          </w:tcPr>
          <w:p w14:paraId="7F0E9603" w14:textId="70EB7836" w:rsidR="0037129C" w:rsidRPr="006A6012" w:rsidRDefault="0037129C" w:rsidP="0037129C">
            <w:pPr>
              <w:pStyle w:val="TableParagraph"/>
              <w:ind w:left="142"/>
              <w:jc w:val="center"/>
              <w:rPr>
                <w:sz w:val="12"/>
                <w:szCs w:val="12"/>
              </w:rPr>
            </w:pPr>
            <w:r w:rsidRPr="006A6012">
              <w:rPr>
                <w:sz w:val="12"/>
                <w:szCs w:val="12"/>
              </w:rPr>
              <w:t>Том 2</w:t>
            </w:r>
          </w:p>
        </w:tc>
        <w:tc>
          <w:tcPr>
            <w:tcW w:w="3669" w:type="pct"/>
            <w:vAlign w:val="center"/>
          </w:tcPr>
          <w:p w14:paraId="6D9DDC9C" w14:textId="146FB1D8" w:rsidR="0037129C" w:rsidRPr="006A6012" w:rsidRDefault="0037129C" w:rsidP="0037129C">
            <w:pPr>
              <w:pStyle w:val="TableParagraph"/>
              <w:ind w:left="142"/>
              <w:jc w:val="center"/>
              <w:rPr>
                <w:sz w:val="12"/>
                <w:szCs w:val="12"/>
              </w:rPr>
            </w:pPr>
            <w:r w:rsidRPr="006A6012">
              <w:rPr>
                <w:sz w:val="12"/>
                <w:szCs w:val="12"/>
              </w:rPr>
              <w:t>Приложения</w:t>
            </w:r>
          </w:p>
        </w:tc>
        <w:tc>
          <w:tcPr>
            <w:tcW w:w="711" w:type="pct"/>
            <w:vAlign w:val="center"/>
          </w:tcPr>
          <w:p w14:paraId="5C253FAF"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051D9F76" w14:textId="77777777" w:rsidTr="006A6012">
        <w:tc>
          <w:tcPr>
            <w:tcW w:w="5000" w:type="pct"/>
            <w:gridSpan w:val="3"/>
            <w:vAlign w:val="center"/>
          </w:tcPr>
          <w:p w14:paraId="1F7A3AA6" w14:textId="4DEE239F"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b/>
                <w:bCs/>
                <w:sz w:val="12"/>
                <w:szCs w:val="12"/>
              </w:rPr>
              <w:t>ПРОЕКТ МЕЖЕВАНИЯ ТЕРРИТОРИИ</w:t>
            </w:r>
          </w:p>
        </w:tc>
      </w:tr>
      <w:tr w:rsidR="006A6012" w:rsidRPr="006A6012" w14:paraId="6FCA7614" w14:textId="77777777" w:rsidTr="006A6012">
        <w:tc>
          <w:tcPr>
            <w:tcW w:w="5000" w:type="pct"/>
            <w:gridSpan w:val="3"/>
            <w:vAlign w:val="center"/>
          </w:tcPr>
          <w:p w14:paraId="26E0F938" w14:textId="0C042A58"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b/>
                <w:sz w:val="12"/>
                <w:szCs w:val="12"/>
              </w:rPr>
              <w:t>Основная часть проекта межевания территории</w:t>
            </w:r>
          </w:p>
        </w:tc>
      </w:tr>
      <w:tr w:rsidR="006A6012" w:rsidRPr="006A6012" w14:paraId="6D65E0DD" w14:textId="77777777" w:rsidTr="006A6012">
        <w:tc>
          <w:tcPr>
            <w:tcW w:w="5000" w:type="pct"/>
            <w:gridSpan w:val="3"/>
            <w:vAlign w:val="center"/>
          </w:tcPr>
          <w:p w14:paraId="09BBA268" w14:textId="125A0CEF"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sz w:val="12"/>
                <w:szCs w:val="12"/>
              </w:rPr>
              <w:t>Раздел 1 «Проект межевания территории. Графическая часть»</w:t>
            </w:r>
          </w:p>
        </w:tc>
      </w:tr>
      <w:tr w:rsidR="0037129C" w:rsidRPr="006A6012" w14:paraId="19416F01" w14:textId="77777777" w:rsidTr="006A6012">
        <w:tc>
          <w:tcPr>
            <w:tcW w:w="620" w:type="pct"/>
            <w:vAlign w:val="center"/>
          </w:tcPr>
          <w:p w14:paraId="309B6019" w14:textId="7E4C493C" w:rsidR="0037129C" w:rsidRPr="006A6012" w:rsidRDefault="0037129C" w:rsidP="0037129C">
            <w:pPr>
              <w:pStyle w:val="TableParagraph"/>
              <w:ind w:left="142"/>
              <w:jc w:val="center"/>
              <w:rPr>
                <w:sz w:val="12"/>
                <w:szCs w:val="12"/>
              </w:rPr>
            </w:pPr>
            <w:r w:rsidRPr="006A6012">
              <w:rPr>
                <w:sz w:val="12"/>
                <w:szCs w:val="12"/>
              </w:rPr>
              <w:t>Том 3</w:t>
            </w:r>
          </w:p>
        </w:tc>
        <w:tc>
          <w:tcPr>
            <w:tcW w:w="3669" w:type="pct"/>
            <w:vAlign w:val="center"/>
          </w:tcPr>
          <w:p w14:paraId="53C2721A" w14:textId="4FA274C3" w:rsidR="0037129C" w:rsidRPr="006A6012" w:rsidRDefault="0037129C" w:rsidP="0037129C">
            <w:pPr>
              <w:pStyle w:val="TableParagraph"/>
              <w:ind w:left="142"/>
              <w:jc w:val="center"/>
              <w:rPr>
                <w:sz w:val="12"/>
                <w:szCs w:val="12"/>
              </w:rPr>
            </w:pPr>
            <w:r w:rsidRPr="006A6012">
              <w:rPr>
                <w:sz w:val="12"/>
                <w:szCs w:val="12"/>
              </w:rPr>
              <w:t>Проект межевания территории. Графическая часть</w:t>
            </w:r>
          </w:p>
        </w:tc>
        <w:tc>
          <w:tcPr>
            <w:tcW w:w="711" w:type="pct"/>
            <w:vAlign w:val="center"/>
          </w:tcPr>
          <w:p w14:paraId="65A0332C"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26FF993A" w14:textId="77777777" w:rsidTr="006A6012">
        <w:tc>
          <w:tcPr>
            <w:tcW w:w="5000" w:type="pct"/>
            <w:gridSpan w:val="3"/>
            <w:vAlign w:val="center"/>
          </w:tcPr>
          <w:p w14:paraId="6DC7BF59" w14:textId="43725D16"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sz w:val="12"/>
                <w:szCs w:val="12"/>
              </w:rPr>
              <w:t>Раздел2 «Проект межевания территории. Текстовая часть»</w:t>
            </w:r>
          </w:p>
        </w:tc>
      </w:tr>
      <w:tr w:rsidR="0037129C" w:rsidRPr="006A6012" w14:paraId="6F733E8B" w14:textId="77777777" w:rsidTr="006A6012">
        <w:tc>
          <w:tcPr>
            <w:tcW w:w="620" w:type="pct"/>
            <w:vAlign w:val="center"/>
          </w:tcPr>
          <w:p w14:paraId="26260080" w14:textId="333350CF" w:rsidR="0037129C" w:rsidRPr="006A6012" w:rsidRDefault="0037129C" w:rsidP="0037129C">
            <w:pPr>
              <w:pStyle w:val="TableParagraph"/>
              <w:ind w:left="142"/>
              <w:jc w:val="center"/>
              <w:rPr>
                <w:sz w:val="12"/>
                <w:szCs w:val="12"/>
              </w:rPr>
            </w:pPr>
            <w:r w:rsidRPr="006A6012">
              <w:rPr>
                <w:sz w:val="12"/>
                <w:szCs w:val="12"/>
              </w:rPr>
              <w:t>Том 3</w:t>
            </w:r>
          </w:p>
        </w:tc>
        <w:tc>
          <w:tcPr>
            <w:tcW w:w="3669" w:type="pct"/>
            <w:vAlign w:val="center"/>
          </w:tcPr>
          <w:p w14:paraId="1AEDEEF1" w14:textId="52AFE7D8" w:rsidR="0037129C" w:rsidRPr="006A6012" w:rsidRDefault="0037129C" w:rsidP="0037129C">
            <w:pPr>
              <w:pStyle w:val="TableParagraph"/>
              <w:ind w:left="142"/>
              <w:jc w:val="center"/>
              <w:rPr>
                <w:sz w:val="12"/>
                <w:szCs w:val="12"/>
              </w:rPr>
            </w:pPr>
            <w:r w:rsidRPr="006A6012">
              <w:rPr>
                <w:sz w:val="12"/>
                <w:szCs w:val="12"/>
              </w:rPr>
              <w:t>Проект межевания территории. Текстовая часть</w:t>
            </w:r>
          </w:p>
        </w:tc>
        <w:tc>
          <w:tcPr>
            <w:tcW w:w="711" w:type="pct"/>
            <w:vAlign w:val="center"/>
          </w:tcPr>
          <w:p w14:paraId="34F4661F"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5E97F0A8" w14:textId="77777777" w:rsidTr="006A6012">
        <w:tc>
          <w:tcPr>
            <w:tcW w:w="5000" w:type="pct"/>
            <w:gridSpan w:val="3"/>
            <w:vAlign w:val="center"/>
          </w:tcPr>
          <w:p w14:paraId="46BBB8CF" w14:textId="211F6C04"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b/>
                <w:sz w:val="12"/>
                <w:szCs w:val="12"/>
              </w:rPr>
              <w:t>Материалы по обоснованию проекта межевания территории</w:t>
            </w:r>
          </w:p>
        </w:tc>
      </w:tr>
      <w:tr w:rsidR="006A6012" w:rsidRPr="006A6012" w14:paraId="2B1ACC78" w14:textId="77777777" w:rsidTr="006A6012">
        <w:tc>
          <w:tcPr>
            <w:tcW w:w="5000" w:type="pct"/>
            <w:gridSpan w:val="3"/>
            <w:vAlign w:val="center"/>
          </w:tcPr>
          <w:p w14:paraId="58CF5540" w14:textId="0F193042" w:rsidR="006A6012" w:rsidRPr="006A6012" w:rsidRDefault="006A6012" w:rsidP="0037129C">
            <w:pPr>
              <w:tabs>
                <w:tab w:val="left" w:pos="6936"/>
              </w:tabs>
              <w:jc w:val="center"/>
              <w:rPr>
                <w:rFonts w:ascii="Times New Roman" w:eastAsia="Calibri" w:hAnsi="Times New Roman" w:cs="Times New Roman"/>
                <w:bCs/>
                <w:sz w:val="12"/>
                <w:szCs w:val="12"/>
              </w:rPr>
            </w:pPr>
            <w:r w:rsidRPr="006A6012">
              <w:rPr>
                <w:rFonts w:ascii="Times New Roman" w:hAnsi="Times New Roman" w:cs="Times New Roman"/>
                <w:sz w:val="12"/>
                <w:szCs w:val="12"/>
              </w:rPr>
              <w:t>Раздел3 «Материалы по обоснованию проекта межевания территории. Графическая часть»</w:t>
            </w:r>
          </w:p>
        </w:tc>
      </w:tr>
      <w:tr w:rsidR="0037129C" w:rsidRPr="006A6012" w14:paraId="090ED4AC" w14:textId="77777777" w:rsidTr="006A6012">
        <w:tc>
          <w:tcPr>
            <w:tcW w:w="620" w:type="pct"/>
            <w:vAlign w:val="center"/>
          </w:tcPr>
          <w:p w14:paraId="5FEDCC80" w14:textId="19018D8C" w:rsidR="0037129C" w:rsidRPr="006A6012" w:rsidRDefault="0037129C" w:rsidP="0037129C">
            <w:pPr>
              <w:pStyle w:val="TableParagraph"/>
              <w:ind w:left="142"/>
              <w:jc w:val="center"/>
              <w:rPr>
                <w:sz w:val="12"/>
                <w:szCs w:val="12"/>
              </w:rPr>
            </w:pPr>
            <w:r w:rsidRPr="006A6012">
              <w:rPr>
                <w:sz w:val="12"/>
                <w:szCs w:val="12"/>
              </w:rPr>
              <w:t>Том 4</w:t>
            </w:r>
          </w:p>
        </w:tc>
        <w:tc>
          <w:tcPr>
            <w:tcW w:w="3669" w:type="pct"/>
            <w:vAlign w:val="center"/>
          </w:tcPr>
          <w:p w14:paraId="40CB2E15" w14:textId="6B9FFD23" w:rsidR="0037129C" w:rsidRPr="006A6012" w:rsidRDefault="0037129C" w:rsidP="0037129C">
            <w:pPr>
              <w:pStyle w:val="TableParagraph"/>
              <w:ind w:left="142"/>
              <w:jc w:val="center"/>
              <w:rPr>
                <w:sz w:val="12"/>
                <w:szCs w:val="12"/>
              </w:rPr>
            </w:pPr>
            <w:r w:rsidRPr="006A6012">
              <w:rPr>
                <w:sz w:val="12"/>
                <w:szCs w:val="12"/>
              </w:rPr>
              <w:t>Материалы по обоснованию проекта межевания территории. Графическая часть</w:t>
            </w:r>
          </w:p>
        </w:tc>
        <w:tc>
          <w:tcPr>
            <w:tcW w:w="711" w:type="pct"/>
            <w:vAlign w:val="center"/>
          </w:tcPr>
          <w:p w14:paraId="4DB3B578"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r w:rsidR="006A6012" w:rsidRPr="006A6012" w14:paraId="2EC0AE5B" w14:textId="77777777" w:rsidTr="006A6012">
        <w:tc>
          <w:tcPr>
            <w:tcW w:w="5000" w:type="pct"/>
            <w:gridSpan w:val="3"/>
            <w:vAlign w:val="center"/>
          </w:tcPr>
          <w:p w14:paraId="5009854B" w14:textId="75FA1BFF" w:rsidR="006A6012" w:rsidRPr="006A6012" w:rsidRDefault="006A6012" w:rsidP="006A6012">
            <w:pPr>
              <w:pStyle w:val="TableParagraph"/>
              <w:ind w:left="142"/>
              <w:jc w:val="center"/>
              <w:rPr>
                <w:sz w:val="12"/>
                <w:szCs w:val="12"/>
              </w:rPr>
            </w:pPr>
            <w:r w:rsidRPr="006A6012">
              <w:rPr>
                <w:sz w:val="12"/>
                <w:szCs w:val="12"/>
              </w:rPr>
              <w:t>Раздел 4 «Материалы  по  обоснованию  проекта  межевания  территории. Пояснительная записка»</w:t>
            </w:r>
          </w:p>
        </w:tc>
      </w:tr>
      <w:tr w:rsidR="0037129C" w:rsidRPr="006A6012" w14:paraId="68BBC909" w14:textId="77777777" w:rsidTr="006A6012">
        <w:tc>
          <w:tcPr>
            <w:tcW w:w="620" w:type="pct"/>
            <w:vAlign w:val="center"/>
          </w:tcPr>
          <w:p w14:paraId="7DAE69C2" w14:textId="071C5C74" w:rsidR="0037129C" w:rsidRPr="006A6012" w:rsidRDefault="0037129C" w:rsidP="0037129C">
            <w:pPr>
              <w:pStyle w:val="TableParagraph"/>
              <w:ind w:left="142"/>
              <w:jc w:val="center"/>
              <w:rPr>
                <w:sz w:val="12"/>
                <w:szCs w:val="12"/>
              </w:rPr>
            </w:pPr>
            <w:r w:rsidRPr="006A6012">
              <w:rPr>
                <w:sz w:val="12"/>
                <w:szCs w:val="12"/>
              </w:rPr>
              <w:t>Том 4</w:t>
            </w:r>
          </w:p>
        </w:tc>
        <w:tc>
          <w:tcPr>
            <w:tcW w:w="3669" w:type="pct"/>
            <w:vAlign w:val="center"/>
          </w:tcPr>
          <w:p w14:paraId="271C3462" w14:textId="66137D1E" w:rsidR="0037129C" w:rsidRPr="006A6012" w:rsidRDefault="0037129C" w:rsidP="0037129C">
            <w:pPr>
              <w:pStyle w:val="TableParagraph"/>
              <w:ind w:left="142"/>
              <w:jc w:val="center"/>
              <w:rPr>
                <w:sz w:val="12"/>
                <w:szCs w:val="12"/>
              </w:rPr>
            </w:pPr>
            <w:r w:rsidRPr="006A6012">
              <w:rPr>
                <w:sz w:val="12"/>
                <w:szCs w:val="12"/>
              </w:rPr>
              <w:t>Материалы  по  обоснованию  проекта  межевания  территории.  Пояснительная записка</w:t>
            </w:r>
          </w:p>
        </w:tc>
        <w:tc>
          <w:tcPr>
            <w:tcW w:w="711" w:type="pct"/>
            <w:vAlign w:val="center"/>
          </w:tcPr>
          <w:p w14:paraId="001265A7" w14:textId="77777777" w:rsidR="0037129C" w:rsidRPr="006A6012" w:rsidRDefault="0037129C" w:rsidP="0037129C">
            <w:pPr>
              <w:tabs>
                <w:tab w:val="left" w:pos="6936"/>
              </w:tabs>
              <w:jc w:val="center"/>
              <w:rPr>
                <w:rFonts w:ascii="Times New Roman" w:eastAsia="Calibri" w:hAnsi="Times New Roman" w:cs="Times New Roman"/>
                <w:bCs/>
                <w:sz w:val="12"/>
                <w:szCs w:val="12"/>
              </w:rPr>
            </w:pPr>
          </w:p>
        </w:tc>
      </w:tr>
    </w:tbl>
    <w:p w14:paraId="538055D9" w14:textId="77777777" w:rsidR="0037129C" w:rsidRDefault="0037129C" w:rsidP="0037129C">
      <w:pPr>
        <w:tabs>
          <w:tab w:val="left" w:pos="6936"/>
        </w:tabs>
        <w:spacing w:after="0" w:line="240" w:lineRule="auto"/>
        <w:ind w:firstLine="284"/>
        <w:jc w:val="center"/>
        <w:rPr>
          <w:rFonts w:ascii="Times New Roman" w:eastAsia="Calibri" w:hAnsi="Times New Roman" w:cs="Times New Roman"/>
          <w:bCs/>
          <w:sz w:val="12"/>
          <w:szCs w:val="12"/>
        </w:rPr>
      </w:pPr>
    </w:p>
    <w:p w14:paraId="7489E9F6" w14:textId="11955D7F" w:rsidR="006A6012" w:rsidRPr="006A6012" w:rsidRDefault="006A6012" w:rsidP="006A6012">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СОДЕРЖАНИЕ:</w:t>
      </w:r>
    </w:p>
    <w:p w14:paraId="69E183C4" w14:textId="77777777" w:rsidR="006A6012" w:rsidRP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Раздел 3 «Материалы по обоснованию проекта межевания территории.</w:t>
      </w:r>
    </w:p>
    <w:p w14:paraId="0B88EAB8" w14:textId="77777777" w:rsidR="006A6012" w:rsidRP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Графическая часть»</w:t>
      </w:r>
    </w:p>
    <w:p w14:paraId="1EA159A1" w14:textId="77777777" w:rsidR="006A6012" w:rsidRP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Чертеж по обоснованию проекта межевания территории М 1:2000____________</w:t>
      </w:r>
      <w:r w:rsidRPr="006A6012">
        <w:rPr>
          <w:rFonts w:ascii="Times New Roman" w:eastAsia="Calibri" w:hAnsi="Times New Roman" w:cs="Times New Roman"/>
          <w:bCs/>
          <w:sz w:val="12"/>
          <w:szCs w:val="12"/>
        </w:rPr>
        <w:tab/>
        <w:t>6</w:t>
      </w:r>
    </w:p>
    <w:p w14:paraId="2EF84597" w14:textId="77777777" w:rsidR="006A6012" w:rsidRP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Раздел 4 «Материалы  по  обоснованию  проекта  межевания  территории.  Пояснительная записка»</w:t>
      </w:r>
    </w:p>
    <w:p w14:paraId="77CA804E" w14:textId="08088E24" w:rsidR="006A6012" w:rsidRP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а)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w:t>
      </w:r>
      <w:r>
        <w:rPr>
          <w:rFonts w:ascii="Times New Roman" w:eastAsia="Calibri" w:hAnsi="Times New Roman" w:cs="Times New Roman"/>
          <w:bCs/>
          <w:sz w:val="12"/>
          <w:szCs w:val="12"/>
        </w:rPr>
        <w:t xml:space="preserve"> земельных участков__________</w:t>
      </w:r>
      <w:r w:rsidRPr="006A6012">
        <w:rPr>
          <w:rFonts w:ascii="Times New Roman" w:eastAsia="Calibri" w:hAnsi="Times New Roman" w:cs="Times New Roman"/>
          <w:bCs/>
          <w:sz w:val="12"/>
          <w:szCs w:val="12"/>
        </w:rPr>
        <w:t>10</w:t>
      </w:r>
    </w:p>
    <w:p w14:paraId="2EA91BEF" w14:textId="77777777" w:rsidR="006A6012" w:rsidRP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б) обоснование способа образования земельного участка____________________</w:t>
      </w:r>
      <w:r w:rsidRPr="006A6012">
        <w:rPr>
          <w:rFonts w:ascii="Times New Roman" w:eastAsia="Calibri" w:hAnsi="Times New Roman" w:cs="Times New Roman"/>
          <w:bCs/>
          <w:sz w:val="12"/>
          <w:szCs w:val="12"/>
        </w:rPr>
        <w:tab/>
        <w:t>10</w:t>
      </w:r>
    </w:p>
    <w:p w14:paraId="28A1735F" w14:textId="77777777" w:rsidR="006A6012" w:rsidRP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в) обоснование определения размеров образуемого земельного участка________</w:t>
      </w:r>
      <w:r w:rsidRPr="006A6012">
        <w:rPr>
          <w:rFonts w:ascii="Times New Roman" w:eastAsia="Calibri" w:hAnsi="Times New Roman" w:cs="Times New Roman"/>
          <w:bCs/>
          <w:sz w:val="12"/>
          <w:szCs w:val="12"/>
        </w:rPr>
        <w:tab/>
        <w:t>11</w:t>
      </w:r>
    </w:p>
    <w:p w14:paraId="687DD7A3" w14:textId="2F684B10" w:rsid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г) обоснование определения границ публичного сервитута, подлежащего установлению в соответствии с законодательством Российской Федерац</w:t>
      </w:r>
      <w:r>
        <w:rPr>
          <w:rFonts w:ascii="Times New Roman" w:eastAsia="Calibri" w:hAnsi="Times New Roman" w:cs="Times New Roman"/>
          <w:bCs/>
          <w:sz w:val="12"/>
          <w:szCs w:val="12"/>
        </w:rPr>
        <w:t>ии____</w:t>
      </w:r>
      <w:r>
        <w:rPr>
          <w:rFonts w:ascii="Times New Roman" w:eastAsia="Calibri" w:hAnsi="Times New Roman" w:cs="Times New Roman"/>
          <w:bCs/>
          <w:sz w:val="12"/>
          <w:szCs w:val="12"/>
        </w:rPr>
        <w:tab/>
      </w:r>
      <w:r w:rsidRPr="006A6012">
        <w:rPr>
          <w:rFonts w:ascii="Times New Roman" w:eastAsia="Calibri" w:hAnsi="Times New Roman" w:cs="Times New Roman"/>
          <w:bCs/>
          <w:sz w:val="12"/>
          <w:szCs w:val="12"/>
        </w:rPr>
        <w:t>12</w:t>
      </w:r>
    </w:p>
    <w:p w14:paraId="4F1481DF" w14:textId="77777777" w:rsidR="006A6012" w:rsidRDefault="006A6012" w:rsidP="006A6012">
      <w:pPr>
        <w:tabs>
          <w:tab w:val="left" w:pos="6936"/>
        </w:tabs>
        <w:spacing w:after="0" w:line="240" w:lineRule="auto"/>
        <w:ind w:firstLine="284"/>
        <w:jc w:val="both"/>
        <w:rPr>
          <w:rFonts w:ascii="Times New Roman" w:eastAsia="Calibri" w:hAnsi="Times New Roman" w:cs="Times New Roman"/>
          <w:bCs/>
          <w:sz w:val="12"/>
          <w:szCs w:val="12"/>
        </w:rPr>
      </w:pPr>
    </w:p>
    <w:p w14:paraId="46071696" w14:textId="00E5D271" w:rsidR="006A6012" w:rsidRDefault="006A6012" w:rsidP="006A6012">
      <w:pPr>
        <w:tabs>
          <w:tab w:val="left" w:pos="6936"/>
        </w:tabs>
        <w:spacing w:after="0" w:line="240" w:lineRule="auto"/>
        <w:ind w:firstLine="284"/>
        <w:jc w:val="center"/>
        <w:rPr>
          <w:rFonts w:ascii="Times New Roman" w:eastAsia="Calibri" w:hAnsi="Times New Roman" w:cs="Times New Roman"/>
          <w:bCs/>
          <w:sz w:val="12"/>
          <w:szCs w:val="12"/>
        </w:rPr>
      </w:pPr>
      <w:r w:rsidRPr="006A6012">
        <w:rPr>
          <w:rFonts w:ascii="Times New Roman" w:eastAsia="Calibri" w:hAnsi="Times New Roman" w:cs="Times New Roman"/>
          <w:bCs/>
          <w:sz w:val="12"/>
          <w:szCs w:val="12"/>
        </w:rPr>
        <w:t>Раздел 3 «Материалы по обоснованию</w:t>
      </w:r>
      <w:r>
        <w:rPr>
          <w:rFonts w:ascii="Times New Roman" w:eastAsia="Calibri" w:hAnsi="Times New Roman" w:cs="Times New Roman"/>
          <w:bCs/>
          <w:sz w:val="12"/>
          <w:szCs w:val="12"/>
        </w:rPr>
        <w:t xml:space="preserve"> проекта межевания территории. </w:t>
      </w:r>
      <w:r w:rsidRPr="006A6012">
        <w:rPr>
          <w:rFonts w:ascii="Times New Roman" w:eastAsia="Calibri" w:hAnsi="Times New Roman" w:cs="Times New Roman"/>
          <w:bCs/>
          <w:sz w:val="12"/>
          <w:szCs w:val="12"/>
        </w:rPr>
        <w:t>Графическая часть»</w:t>
      </w:r>
    </w:p>
    <w:p w14:paraId="0BC6F632" w14:textId="5B4EAFCD" w:rsidR="006A6012" w:rsidRDefault="006A6012" w:rsidP="006A6012">
      <w:pPr>
        <w:tabs>
          <w:tab w:val="left" w:pos="6936"/>
        </w:tabs>
        <w:spacing w:after="0" w:line="240" w:lineRule="auto"/>
        <w:ind w:firstLine="284"/>
        <w:jc w:val="center"/>
      </w:pPr>
      <w:r>
        <w:rPr>
          <w:noProof/>
          <w:lang w:eastAsia="ru-RU"/>
        </w:rPr>
        <w:drawing>
          <wp:inline distT="0" distB="0" distL="0" distR="0" wp14:anchorId="398C2EAA" wp14:editId="23E769CE">
            <wp:extent cx="927908" cy="1343025"/>
            <wp:effectExtent l="0" t="0" r="5715" b="0"/>
            <wp:docPr id="133" name="Рисунок 133" descr="C:\Users\user\AppData\Local\Microsoft\Windows\Temporary Internet Files\Content.Word\6 ПМТ_обоснование_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6 ПМТ_обоснование_лист 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27908" cy="1343025"/>
                    </a:xfrm>
                    <a:prstGeom prst="rect">
                      <a:avLst/>
                    </a:prstGeom>
                    <a:noFill/>
                    <a:ln>
                      <a:noFill/>
                    </a:ln>
                  </pic:spPr>
                </pic:pic>
              </a:graphicData>
            </a:graphic>
          </wp:inline>
        </w:drawing>
      </w:r>
      <w:r w:rsidRPr="006A6012">
        <w:t xml:space="preserve"> </w:t>
      </w:r>
      <w:r>
        <w:rPr>
          <w:noProof/>
          <w:lang w:eastAsia="ru-RU"/>
        </w:rPr>
        <w:drawing>
          <wp:inline distT="0" distB="0" distL="0" distR="0" wp14:anchorId="58161C03" wp14:editId="547E4AD3">
            <wp:extent cx="922318" cy="1343025"/>
            <wp:effectExtent l="0" t="0" r="0" b="0"/>
            <wp:docPr id="134" name="Рисунок 134" descr="C:\Users\user\AppData\Local\Microsoft\Windows\Temporary Internet Files\Content.Word\6 ПМТ_обоснование_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6 ПМТ_обоснование_лист 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22318" cy="1343025"/>
                    </a:xfrm>
                    <a:prstGeom prst="rect">
                      <a:avLst/>
                    </a:prstGeom>
                    <a:noFill/>
                    <a:ln>
                      <a:noFill/>
                    </a:ln>
                  </pic:spPr>
                </pic:pic>
              </a:graphicData>
            </a:graphic>
          </wp:inline>
        </w:drawing>
      </w:r>
      <w:r w:rsidRPr="006A6012">
        <w:t xml:space="preserve"> </w:t>
      </w:r>
      <w:r>
        <w:rPr>
          <w:noProof/>
          <w:lang w:eastAsia="ru-RU"/>
        </w:rPr>
        <w:drawing>
          <wp:inline distT="0" distB="0" distL="0" distR="0" wp14:anchorId="6FFFD7A1" wp14:editId="5FB3107E">
            <wp:extent cx="922318" cy="1343025"/>
            <wp:effectExtent l="0" t="0" r="0" b="0"/>
            <wp:docPr id="135" name="Рисунок 135" descr="C:\Users\user\AppData\Local\Microsoft\Windows\Temporary Internet Files\Content.Word\6 ПМТ_обоснование_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6 ПМТ_обоснование_лист 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22318" cy="1343025"/>
                    </a:xfrm>
                    <a:prstGeom prst="rect">
                      <a:avLst/>
                    </a:prstGeom>
                    <a:noFill/>
                    <a:ln>
                      <a:noFill/>
                    </a:ln>
                  </pic:spPr>
                </pic:pic>
              </a:graphicData>
            </a:graphic>
          </wp:inline>
        </w:drawing>
      </w:r>
    </w:p>
    <w:p w14:paraId="322337A6" w14:textId="77777777" w:rsidR="00EC5A4C" w:rsidRDefault="00EC5A4C" w:rsidP="006A6012">
      <w:pPr>
        <w:tabs>
          <w:tab w:val="left" w:pos="6936"/>
        </w:tabs>
        <w:spacing w:after="0" w:line="240" w:lineRule="auto"/>
        <w:ind w:firstLine="284"/>
        <w:jc w:val="center"/>
        <w:rPr>
          <w:rFonts w:ascii="Times New Roman" w:hAnsi="Times New Roman" w:cs="Times New Roman"/>
          <w:sz w:val="12"/>
          <w:szCs w:val="12"/>
        </w:rPr>
      </w:pPr>
    </w:p>
    <w:p w14:paraId="3C78621A" w14:textId="37F4029F" w:rsidR="00EC5A4C" w:rsidRDefault="00EC5A4C" w:rsidP="006A6012">
      <w:pPr>
        <w:tabs>
          <w:tab w:val="left" w:pos="6936"/>
        </w:tabs>
        <w:spacing w:after="0" w:line="240" w:lineRule="auto"/>
        <w:ind w:firstLine="284"/>
        <w:jc w:val="center"/>
        <w:rPr>
          <w:rFonts w:ascii="Times New Roman" w:hAnsi="Times New Roman" w:cs="Times New Roman"/>
          <w:sz w:val="12"/>
          <w:szCs w:val="12"/>
        </w:rPr>
      </w:pPr>
      <w:r w:rsidRPr="00EC5A4C">
        <w:rPr>
          <w:rFonts w:ascii="Times New Roman" w:hAnsi="Times New Roman" w:cs="Times New Roman"/>
          <w:sz w:val="12"/>
          <w:szCs w:val="12"/>
        </w:rPr>
        <w:t>Разде</w:t>
      </w:r>
      <w:r>
        <w:rPr>
          <w:rFonts w:ascii="Times New Roman" w:hAnsi="Times New Roman" w:cs="Times New Roman"/>
          <w:sz w:val="12"/>
          <w:szCs w:val="12"/>
        </w:rPr>
        <w:t>л 4 «Материалы по обоснованию проекта</w:t>
      </w:r>
      <w:r w:rsidRPr="00EC5A4C">
        <w:rPr>
          <w:rFonts w:ascii="Times New Roman" w:hAnsi="Times New Roman" w:cs="Times New Roman"/>
          <w:sz w:val="12"/>
          <w:szCs w:val="12"/>
        </w:rPr>
        <w:t xml:space="preserve"> межева</w:t>
      </w:r>
      <w:r>
        <w:rPr>
          <w:rFonts w:ascii="Times New Roman" w:hAnsi="Times New Roman" w:cs="Times New Roman"/>
          <w:sz w:val="12"/>
          <w:szCs w:val="12"/>
        </w:rPr>
        <w:t>ния территории.</w:t>
      </w:r>
      <w:r w:rsidRPr="00EC5A4C">
        <w:rPr>
          <w:rFonts w:ascii="Times New Roman" w:hAnsi="Times New Roman" w:cs="Times New Roman"/>
          <w:sz w:val="12"/>
          <w:szCs w:val="12"/>
        </w:rPr>
        <w:t xml:space="preserve"> Пояснительная записка»</w:t>
      </w:r>
    </w:p>
    <w:p w14:paraId="49F7CFF9" w14:textId="77777777" w:rsidR="00EC5A4C" w:rsidRDefault="00EC5A4C" w:rsidP="00EC5A4C">
      <w:pPr>
        <w:tabs>
          <w:tab w:val="left" w:pos="6936"/>
        </w:tabs>
        <w:spacing w:after="0" w:line="240" w:lineRule="auto"/>
        <w:ind w:firstLine="284"/>
        <w:jc w:val="center"/>
        <w:rPr>
          <w:rFonts w:ascii="Times New Roman" w:hAnsi="Times New Roman" w:cs="Times New Roman"/>
          <w:sz w:val="12"/>
          <w:szCs w:val="12"/>
        </w:rPr>
      </w:pPr>
    </w:p>
    <w:p w14:paraId="770F116E" w14:textId="43734C0E" w:rsidR="00EC5A4C" w:rsidRPr="00EC5A4C" w:rsidRDefault="00EC5A4C" w:rsidP="00EC5A4C">
      <w:pPr>
        <w:tabs>
          <w:tab w:val="left" w:pos="6936"/>
        </w:tabs>
        <w:spacing w:after="0" w:line="240" w:lineRule="auto"/>
        <w:ind w:firstLine="284"/>
        <w:jc w:val="center"/>
        <w:rPr>
          <w:rFonts w:ascii="Times New Roman" w:hAnsi="Times New Roman" w:cs="Times New Roman"/>
          <w:sz w:val="12"/>
          <w:szCs w:val="12"/>
        </w:rPr>
      </w:pPr>
      <w:r w:rsidRPr="00EC5A4C">
        <w:rPr>
          <w:rFonts w:ascii="Times New Roman" w:hAnsi="Times New Roman" w:cs="Times New Roman"/>
          <w:sz w:val="12"/>
          <w:szCs w:val="12"/>
        </w:rPr>
        <w:t>А)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14:paraId="181CA711"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Проект межевания территории осуществляется в целях:</w:t>
      </w:r>
    </w:p>
    <w:p w14:paraId="1E4205A1" w14:textId="69CEFD4D"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5A4C">
        <w:rPr>
          <w:rFonts w:ascii="Times New Roman" w:hAnsi="Times New Roman" w:cs="Times New Roman"/>
          <w:sz w:val="12"/>
          <w:szCs w:val="12"/>
        </w:rPr>
        <w:t>обеспечения устойчивого развития территорий;</w:t>
      </w:r>
    </w:p>
    <w:p w14:paraId="65DEABC8" w14:textId="3C7451CA"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5A4C">
        <w:rPr>
          <w:rFonts w:ascii="Times New Roman" w:hAnsi="Times New Roman" w:cs="Times New Roman"/>
          <w:sz w:val="12"/>
          <w:szCs w:val="12"/>
        </w:rPr>
        <w:t>выделения элементов планировочной структуры, установления (определения) границ зон планируемого размещения линейного объекта;</w:t>
      </w:r>
    </w:p>
    <w:p w14:paraId="2A70FDA3" w14:textId="27C4C982"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5A4C">
        <w:rPr>
          <w:rFonts w:ascii="Times New Roman" w:hAnsi="Times New Roman" w:cs="Times New Roman"/>
          <w:sz w:val="12"/>
          <w:szCs w:val="12"/>
        </w:rPr>
        <w:t>установления границ земельных участков, на которых размещаются линейные объекты инженерной инфраструктуры.</w:t>
      </w:r>
    </w:p>
    <w:p w14:paraId="4BBF11DB"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Граница зоны планируемого размещения объекта позволяет обеспечить необходимые условия строительства и эксплуатации объектов инженерной инфраструктуры.</w:t>
      </w:r>
    </w:p>
    <w:p w14:paraId="7C1CEEDF"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Границы образуемых земельных участков для размещения объекта определены в соответствии с проектом организации строительства как фактическая площадь, требуемая для производства строительно-монтажных работ на объекте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w:t>
      </w:r>
    </w:p>
    <w:p w14:paraId="7D04EBED"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 xml:space="preserve">Определение местоположения границ земельных участков формируется с учетом: </w:t>
      </w:r>
    </w:p>
    <w:p w14:paraId="40DBDA4F" w14:textId="6F2477AA"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5A4C">
        <w:rPr>
          <w:rFonts w:ascii="Times New Roman" w:hAnsi="Times New Roman" w:cs="Times New Roman"/>
          <w:sz w:val="12"/>
          <w:szCs w:val="12"/>
        </w:rPr>
        <w:t>границ  планируемого  размещения  объектов  капитального строительства,  отображенных в проекте планировки территории;</w:t>
      </w:r>
    </w:p>
    <w:p w14:paraId="4D52E23D" w14:textId="25E05BA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5A4C">
        <w:rPr>
          <w:rFonts w:ascii="Times New Roman" w:hAnsi="Times New Roman" w:cs="Times New Roman"/>
          <w:sz w:val="12"/>
          <w:szCs w:val="12"/>
        </w:rPr>
        <w:t>границ  земельных  участков,  стоящих  на  государственном кадастровом  учете;</w:t>
      </w:r>
    </w:p>
    <w:p w14:paraId="7FBE1A52" w14:textId="5837B0E9"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5A4C">
        <w:rPr>
          <w:rFonts w:ascii="Times New Roman" w:hAnsi="Times New Roman" w:cs="Times New Roman"/>
          <w:sz w:val="12"/>
          <w:szCs w:val="12"/>
        </w:rPr>
        <w:t>границ земель водного фонда.</w:t>
      </w:r>
    </w:p>
    <w:p w14:paraId="3B04A5AA" w14:textId="4742BC4A"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5A4C">
        <w:rPr>
          <w:rFonts w:ascii="Times New Roman" w:hAnsi="Times New Roman" w:cs="Times New Roman"/>
          <w:sz w:val="12"/>
          <w:szCs w:val="12"/>
        </w:rPr>
        <w:t>границ объектов культурного наследия</w:t>
      </w:r>
    </w:p>
    <w:p w14:paraId="3C54378F"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Руководствуясь п. 4 ст. 36 Градостроительного кодекса Российской Федерации образование земельных участков выполняется без учета местоположения территориальных зон и установленных градостроительных регламентов. Предельные максимальные и минимальные размеры земельных участков, установленные градостроительным регламентом, не применяются.</w:t>
      </w:r>
    </w:p>
    <w:p w14:paraId="05E449C3"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p>
    <w:p w14:paraId="51A6974E" w14:textId="663E4D0E" w:rsidR="00EC5A4C" w:rsidRPr="00EC5A4C" w:rsidRDefault="00EC5A4C" w:rsidP="00EC5A4C">
      <w:pPr>
        <w:tabs>
          <w:tab w:val="left" w:pos="6936"/>
        </w:tabs>
        <w:spacing w:after="0" w:line="240" w:lineRule="auto"/>
        <w:ind w:firstLine="284"/>
        <w:jc w:val="center"/>
        <w:rPr>
          <w:rFonts w:ascii="Times New Roman" w:hAnsi="Times New Roman" w:cs="Times New Roman"/>
          <w:sz w:val="12"/>
          <w:szCs w:val="12"/>
        </w:rPr>
      </w:pPr>
      <w:r w:rsidRPr="00EC5A4C">
        <w:rPr>
          <w:rFonts w:ascii="Times New Roman" w:hAnsi="Times New Roman" w:cs="Times New Roman"/>
          <w:sz w:val="12"/>
          <w:szCs w:val="12"/>
        </w:rPr>
        <w:t>Б) ОБОСНОВАНИЕ СПОСОБА ОБРАЗОВАНИЯ ЗЕМЕЛЬНОГО УЧАСТКА</w:t>
      </w:r>
    </w:p>
    <w:p w14:paraId="7F077C66"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Способ образования земельного участка осуществляется в целях установления границ земельных участков линейных объектов, земельных участков, которые могут быть сформированы на неиспользуемых территориях из состава неразделенных городских земель, с указанием установленных ограничений и обременений использования всех перечисленных видов участков, а также в целях обоснования необходимых условий предоставления земельных участков, в т.ч. установления зон действия публичных сервитутов, иных обременений, установления условий неделимости земельного участка.</w:t>
      </w:r>
    </w:p>
    <w:p w14:paraId="5D3C58ED"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В соответствии с Земельным кодексом РФ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 Земельные участки, из которых при разделе, объединении, перераспределении образуются земельные участки (исходные земельные участки), прекращают свое существование с даты государственной  регистрации права собственности и иных вещных прав на все образуемые из них земельные участки в порядке, установленном Федеральным законом от 13 июля 2015 года №218-ФЗ «О государственной регистрации недвижимости».</w:t>
      </w:r>
    </w:p>
    <w:p w14:paraId="6F2C704F" w14:textId="77777777" w:rsidR="00EC5A4C" w:rsidRP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 xml:space="preserve">Проектом межевания территории применяются следующие способы образования земельных участков: </w:t>
      </w:r>
    </w:p>
    <w:p w14:paraId="27155625" w14:textId="16DD7C57" w:rsidR="00EC5A4C" w:rsidRDefault="00EC5A4C" w:rsidP="00EC5A4C">
      <w:pPr>
        <w:tabs>
          <w:tab w:val="left" w:pos="6936"/>
        </w:tabs>
        <w:spacing w:after="0" w:line="240" w:lineRule="auto"/>
        <w:ind w:firstLine="284"/>
        <w:jc w:val="both"/>
        <w:rPr>
          <w:rFonts w:ascii="Times New Roman" w:hAnsi="Times New Roman" w:cs="Times New Roman"/>
          <w:sz w:val="12"/>
          <w:szCs w:val="12"/>
        </w:rPr>
      </w:pPr>
      <w:r w:rsidRPr="00EC5A4C">
        <w:rPr>
          <w:rFonts w:ascii="Times New Roman" w:hAnsi="Times New Roman" w:cs="Times New Roman"/>
          <w:sz w:val="12"/>
          <w:szCs w:val="12"/>
        </w:rPr>
        <w:t>1. Образование земельного участка из земель находящихся в государственной или муниципальной собственности. Образованию подлежат следующие земельные участки: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512"/>
        <w:gridCol w:w="718"/>
        <w:gridCol w:w="3893"/>
      </w:tblGrid>
      <w:tr w:rsidR="00EC5A4C" w:rsidRPr="00EC5A4C" w14:paraId="78BCA011" w14:textId="77777777" w:rsidTr="00EC5A4C">
        <w:trPr>
          <w:trHeight w:val="70"/>
          <w:jc w:val="center"/>
        </w:trPr>
        <w:tc>
          <w:tcPr>
            <w:tcW w:w="387" w:type="pct"/>
            <w:shd w:val="clear" w:color="auto" w:fill="auto"/>
            <w:noWrap/>
            <w:vAlign w:val="center"/>
            <w:hideMark/>
          </w:tcPr>
          <w:p w14:paraId="126D78E6"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Усл. №</w:t>
            </w:r>
          </w:p>
        </w:tc>
        <w:tc>
          <w:tcPr>
            <w:tcW w:w="1627" w:type="pct"/>
            <w:shd w:val="clear" w:color="auto" w:fill="auto"/>
            <w:vAlign w:val="center"/>
            <w:hideMark/>
          </w:tcPr>
          <w:p w14:paraId="0CC3D371"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Условный номер образуемого земельного участка</w:t>
            </w:r>
          </w:p>
        </w:tc>
        <w:tc>
          <w:tcPr>
            <w:tcW w:w="466" w:type="pct"/>
            <w:shd w:val="clear" w:color="auto" w:fill="auto"/>
            <w:noWrap/>
            <w:vAlign w:val="center"/>
            <w:hideMark/>
          </w:tcPr>
          <w:p w14:paraId="4F935F41"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S кв.м.</w:t>
            </w:r>
          </w:p>
        </w:tc>
        <w:tc>
          <w:tcPr>
            <w:tcW w:w="2520" w:type="pct"/>
            <w:shd w:val="clear" w:color="auto" w:fill="auto"/>
            <w:vAlign w:val="center"/>
            <w:hideMark/>
          </w:tcPr>
          <w:p w14:paraId="2036FE0B" w14:textId="596D83A5" w:rsidR="00EC5A4C" w:rsidRPr="00EC5A4C" w:rsidRDefault="00EC5A4C" w:rsidP="00EC5A4C">
            <w:pPr>
              <w:spacing w:after="0" w:line="240" w:lineRule="auto"/>
              <w:jc w:val="center"/>
              <w:rPr>
                <w:rFonts w:ascii="Times New Roman" w:hAnsi="Times New Roman" w:cs="Times New Roman"/>
                <w:b/>
                <w:bCs/>
                <w:color w:val="000000"/>
                <w:sz w:val="12"/>
                <w:szCs w:val="12"/>
              </w:rPr>
            </w:pPr>
            <w:r>
              <w:rPr>
                <w:rFonts w:ascii="Times New Roman" w:hAnsi="Times New Roman" w:cs="Times New Roman"/>
                <w:b/>
                <w:bCs/>
                <w:color w:val="000000"/>
                <w:sz w:val="12"/>
                <w:szCs w:val="12"/>
              </w:rPr>
              <w:t xml:space="preserve">Код/ </w:t>
            </w:r>
            <w:r w:rsidRPr="00EC5A4C">
              <w:rPr>
                <w:rFonts w:ascii="Times New Roman" w:hAnsi="Times New Roman" w:cs="Times New Roman"/>
                <w:b/>
                <w:bCs/>
                <w:color w:val="000000"/>
                <w:sz w:val="12"/>
                <w:szCs w:val="12"/>
              </w:rPr>
              <w:t>наименование вида разрешенного</w:t>
            </w:r>
            <w:r>
              <w:rPr>
                <w:rFonts w:ascii="Times New Roman" w:hAnsi="Times New Roman" w:cs="Times New Roman"/>
                <w:b/>
                <w:bCs/>
                <w:color w:val="000000"/>
                <w:sz w:val="12"/>
                <w:szCs w:val="12"/>
              </w:rPr>
              <w:t xml:space="preserve"> </w:t>
            </w:r>
            <w:r w:rsidRPr="00EC5A4C">
              <w:rPr>
                <w:rFonts w:ascii="Times New Roman" w:hAnsi="Times New Roman" w:cs="Times New Roman"/>
                <w:b/>
                <w:bCs/>
                <w:color w:val="000000"/>
                <w:sz w:val="12"/>
                <w:szCs w:val="12"/>
              </w:rPr>
              <w:t>использования</w:t>
            </w:r>
          </w:p>
        </w:tc>
      </w:tr>
      <w:tr w:rsidR="00EC5A4C" w:rsidRPr="00EC5A4C" w14:paraId="66E1EB3D" w14:textId="77777777" w:rsidTr="00EC5A4C">
        <w:trPr>
          <w:trHeight w:val="70"/>
          <w:jc w:val="center"/>
        </w:trPr>
        <w:tc>
          <w:tcPr>
            <w:tcW w:w="387" w:type="pct"/>
            <w:shd w:val="clear" w:color="auto" w:fill="auto"/>
            <w:vAlign w:val="center"/>
          </w:tcPr>
          <w:p w14:paraId="7755B597"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1</w:t>
            </w:r>
          </w:p>
        </w:tc>
        <w:tc>
          <w:tcPr>
            <w:tcW w:w="1627" w:type="pct"/>
            <w:shd w:val="clear" w:color="auto" w:fill="auto"/>
            <w:noWrap/>
            <w:vAlign w:val="center"/>
          </w:tcPr>
          <w:p w14:paraId="2E246728"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63:31:0000000:ЗУ6</w:t>
            </w:r>
          </w:p>
        </w:tc>
        <w:tc>
          <w:tcPr>
            <w:tcW w:w="466" w:type="pct"/>
            <w:shd w:val="clear" w:color="auto" w:fill="auto"/>
            <w:vAlign w:val="center"/>
          </w:tcPr>
          <w:p w14:paraId="45962267"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22162</w:t>
            </w:r>
          </w:p>
        </w:tc>
        <w:tc>
          <w:tcPr>
            <w:tcW w:w="2520" w:type="pct"/>
            <w:shd w:val="clear" w:color="auto" w:fill="auto"/>
            <w:vAlign w:val="center"/>
          </w:tcPr>
          <w:p w14:paraId="7E679592" w14:textId="5995497B"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(7.2.1</w:t>
            </w:r>
            <w:r>
              <w:rPr>
                <w:rFonts w:ascii="Times New Roman" w:hAnsi="Times New Roman" w:cs="Times New Roman"/>
                <w:color w:val="000000"/>
                <w:sz w:val="12"/>
                <w:szCs w:val="12"/>
              </w:rPr>
              <w:t xml:space="preserve">)/ </w:t>
            </w:r>
            <w:r w:rsidRPr="00EC5A4C">
              <w:rPr>
                <w:rFonts w:ascii="Times New Roman" w:hAnsi="Times New Roman" w:cs="Times New Roman"/>
                <w:color w:val="000000"/>
                <w:sz w:val="12"/>
                <w:szCs w:val="12"/>
              </w:rPr>
              <w:t>Размещение автомобильных дорог</w:t>
            </w:r>
          </w:p>
        </w:tc>
      </w:tr>
      <w:tr w:rsidR="00EC5A4C" w:rsidRPr="00EC5A4C" w14:paraId="520B30E2" w14:textId="77777777" w:rsidTr="00EC5A4C">
        <w:trPr>
          <w:trHeight w:val="70"/>
          <w:jc w:val="center"/>
        </w:trPr>
        <w:tc>
          <w:tcPr>
            <w:tcW w:w="387" w:type="pct"/>
            <w:shd w:val="clear" w:color="auto" w:fill="auto"/>
            <w:vAlign w:val="center"/>
          </w:tcPr>
          <w:p w14:paraId="040A5DE7"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2</w:t>
            </w:r>
          </w:p>
        </w:tc>
        <w:tc>
          <w:tcPr>
            <w:tcW w:w="1627" w:type="pct"/>
            <w:shd w:val="clear" w:color="auto" w:fill="auto"/>
            <w:noWrap/>
            <w:vAlign w:val="center"/>
          </w:tcPr>
          <w:p w14:paraId="1CC1191F"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63:31:0703004:ЗУ7</w:t>
            </w:r>
          </w:p>
        </w:tc>
        <w:tc>
          <w:tcPr>
            <w:tcW w:w="466" w:type="pct"/>
            <w:shd w:val="clear" w:color="auto" w:fill="auto"/>
            <w:vAlign w:val="center"/>
          </w:tcPr>
          <w:p w14:paraId="36ED8890"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17174</w:t>
            </w:r>
          </w:p>
        </w:tc>
        <w:tc>
          <w:tcPr>
            <w:tcW w:w="2520" w:type="pct"/>
            <w:vMerge w:val="restart"/>
            <w:shd w:val="clear" w:color="auto" w:fill="auto"/>
            <w:vAlign w:val="center"/>
          </w:tcPr>
          <w:p w14:paraId="07BF5421" w14:textId="21E135F8"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(11.3</w:t>
            </w:r>
            <w:r>
              <w:rPr>
                <w:rFonts w:ascii="Times New Roman" w:hAnsi="Times New Roman" w:cs="Times New Roman"/>
                <w:color w:val="000000"/>
                <w:sz w:val="12"/>
                <w:szCs w:val="12"/>
              </w:rPr>
              <w:t xml:space="preserve">)/ </w:t>
            </w:r>
            <w:r w:rsidRPr="00EC5A4C">
              <w:rPr>
                <w:rFonts w:ascii="Times New Roman" w:hAnsi="Times New Roman" w:cs="Times New Roman"/>
                <w:color w:val="000000"/>
                <w:sz w:val="12"/>
                <w:szCs w:val="12"/>
              </w:rPr>
              <w:t>Гидротехнические сооружения</w:t>
            </w:r>
          </w:p>
        </w:tc>
      </w:tr>
      <w:tr w:rsidR="00EC5A4C" w:rsidRPr="00EC5A4C" w14:paraId="69929BE8" w14:textId="77777777" w:rsidTr="00EC5A4C">
        <w:trPr>
          <w:trHeight w:val="70"/>
          <w:jc w:val="center"/>
        </w:trPr>
        <w:tc>
          <w:tcPr>
            <w:tcW w:w="387" w:type="pct"/>
            <w:shd w:val="clear" w:color="auto" w:fill="auto"/>
            <w:vAlign w:val="center"/>
          </w:tcPr>
          <w:p w14:paraId="125F1F1A"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3</w:t>
            </w:r>
          </w:p>
        </w:tc>
        <w:tc>
          <w:tcPr>
            <w:tcW w:w="1627" w:type="pct"/>
            <w:shd w:val="clear" w:color="auto" w:fill="auto"/>
            <w:noWrap/>
            <w:vAlign w:val="center"/>
          </w:tcPr>
          <w:p w14:paraId="6638E97B"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63:31:0704003:ЗУ8</w:t>
            </w:r>
          </w:p>
        </w:tc>
        <w:tc>
          <w:tcPr>
            <w:tcW w:w="466" w:type="pct"/>
            <w:shd w:val="clear" w:color="auto" w:fill="auto"/>
            <w:vAlign w:val="center"/>
          </w:tcPr>
          <w:p w14:paraId="30620700"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5876</w:t>
            </w:r>
          </w:p>
        </w:tc>
        <w:tc>
          <w:tcPr>
            <w:tcW w:w="2520" w:type="pct"/>
            <w:vMerge/>
            <w:shd w:val="clear" w:color="auto" w:fill="auto"/>
            <w:vAlign w:val="center"/>
          </w:tcPr>
          <w:p w14:paraId="3BB35362"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7416AD40" w14:textId="77777777" w:rsidTr="00EC5A4C">
        <w:trPr>
          <w:trHeight w:val="70"/>
          <w:jc w:val="center"/>
        </w:trPr>
        <w:tc>
          <w:tcPr>
            <w:tcW w:w="387" w:type="pct"/>
            <w:shd w:val="clear" w:color="auto" w:fill="auto"/>
            <w:vAlign w:val="center"/>
          </w:tcPr>
          <w:p w14:paraId="38741429"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4</w:t>
            </w:r>
          </w:p>
        </w:tc>
        <w:tc>
          <w:tcPr>
            <w:tcW w:w="1627" w:type="pct"/>
            <w:shd w:val="clear" w:color="auto" w:fill="auto"/>
            <w:noWrap/>
            <w:vAlign w:val="center"/>
          </w:tcPr>
          <w:p w14:paraId="58362C8E"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63:31:0702041:ЗУ9</w:t>
            </w:r>
          </w:p>
        </w:tc>
        <w:tc>
          <w:tcPr>
            <w:tcW w:w="466" w:type="pct"/>
            <w:shd w:val="clear" w:color="auto" w:fill="auto"/>
            <w:vAlign w:val="center"/>
          </w:tcPr>
          <w:p w14:paraId="31581E40"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1380</w:t>
            </w:r>
          </w:p>
        </w:tc>
        <w:tc>
          <w:tcPr>
            <w:tcW w:w="2520" w:type="pct"/>
            <w:vMerge/>
            <w:shd w:val="clear" w:color="auto" w:fill="auto"/>
            <w:vAlign w:val="center"/>
          </w:tcPr>
          <w:p w14:paraId="1C8D4ED9"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7FB7F8B3" w14:textId="77777777" w:rsidTr="00EC5A4C">
        <w:trPr>
          <w:trHeight w:val="70"/>
          <w:jc w:val="center"/>
        </w:trPr>
        <w:tc>
          <w:tcPr>
            <w:tcW w:w="387" w:type="pct"/>
            <w:shd w:val="clear" w:color="auto" w:fill="auto"/>
            <w:vAlign w:val="center"/>
          </w:tcPr>
          <w:p w14:paraId="250168F6"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5</w:t>
            </w:r>
          </w:p>
        </w:tc>
        <w:tc>
          <w:tcPr>
            <w:tcW w:w="1627" w:type="pct"/>
            <w:shd w:val="clear" w:color="auto" w:fill="auto"/>
            <w:noWrap/>
            <w:vAlign w:val="center"/>
          </w:tcPr>
          <w:p w14:paraId="422470D2"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63:31:1101001:ЗУ10</w:t>
            </w:r>
          </w:p>
        </w:tc>
        <w:tc>
          <w:tcPr>
            <w:tcW w:w="466" w:type="pct"/>
            <w:shd w:val="clear" w:color="auto" w:fill="auto"/>
            <w:vAlign w:val="center"/>
          </w:tcPr>
          <w:p w14:paraId="0B08FEC3"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3978</w:t>
            </w:r>
          </w:p>
        </w:tc>
        <w:tc>
          <w:tcPr>
            <w:tcW w:w="2520" w:type="pct"/>
            <w:vMerge/>
            <w:shd w:val="clear" w:color="auto" w:fill="auto"/>
            <w:vAlign w:val="center"/>
          </w:tcPr>
          <w:p w14:paraId="7322237A"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346073C7" w14:textId="77777777" w:rsidTr="00EC5A4C">
        <w:trPr>
          <w:trHeight w:val="70"/>
          <w:jc w:val="center"/>
        </w:trPr>
        <w:tc>
          <w:tcPr>
            <w:tcW w:w="387" w:type="pct"/>
            <w:shd w:val="clear" w:color="auto" w:fill="auto"/>
            <w:vAlign w:val="center"/>
          </w:tcPr>
          <w:p w14:paraId="4FCCF51F"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6</w:t>
            </w:r>
          </w:p>
        </w:tc>
        <w:tc>
          <w:tcPr>
            <w:tcW w:w="1627" w:type="pct"/>
            <w:shd w:val="clear" w:color="auto" w:fill="auto"/>
            <w:noWrap/>
            <w:vAlign w:val="center"/>
          </w:tcPr>
          <w:p w14:paraId="04E4771D"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63:31:1101001:ЗУ11</w:t>
            </w:r>
          </w:p>
        </w:tc>
        <w:tc>
          <w:tcPr>
            <w:tcW w:w="466" w:type="pct"/>
            <w:shd w:val="clear" w:color="auto" w:fill="auto"/>
            <w:vAlign w:val="center"/>
          </w:tcPr>
          <w:p w14:paraId="4BBA46A3"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16181</w:t>
            </w:r>
          </w:p>
        </w:tc>
        <w:tc>
          <w:tcPr>
            <w:tcW w:w="2520" w:type="pct"/>
            <w:vMerge/>
            <w:shd w:val="clear" w:color="auto" w:fill="auto"/>
            <w:vAlign w:val="center"/>
          </w:tcPr>
          <w:p w14:paraId="4434B069"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6DE340B0" w14:textId="77777777" w:rsidTr="00EC5A4C">
        <w:trPr>
          <w:trHeight w:val="70"/>
          <w:jc w:val="center"/>
        </w:trPr>
        <w:tc>
          <w:tcPr>
            <w:tcW w:w="387" w:type="pct"/>
            <w:shd w:val="clear" w:color="auto" w:fill="auto"/>
            <w:vAlign w:val="center"/>
          </w:tcPr>
          <w:p w14:paraId="734665A4"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7</w:t>
            </w:r>
          </w:p>
        </w:tc>
        <w:tc>
          <w:tcPr>
            <w:tcW w:w="1627" w:type="pct"/>
            <w:shd w:val="clear" w:color="auto" w:fill="auto"/>
            <w:noWrap/>
            <w:vAlign w:val="center"/>
          </w:tcPr>
          <w:p w14:paraId="6EB6484D"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63:31:0000000:ЗУ12</w:t>
            </w:r>
          </w:p>
        </w:tc>
        <w:tc>
          <w:tcPr>
            <w:tcW w:w="466" w:type="pct"/>
            <w:shd w:val="clear" w:color="auto" w:fill="auto"/>
            <w:vAlign w:val="center"/>
          </w:tcPr>
          <w:p w14:paraId="62009866"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6432</w:t>
            </w:r>
          </w:p>
        </w:tc>
        <w:tc>
          <w:tcPr>
            <w:tcW w:w="2520" w:type="pct"/>
            <w:vMerge/>
            <w:shd w:val="clear" w:color="auto" w:fill="auto"/>
            <w:vAlign w:val="center"/>
          </w:tcPr>
          <w:p w14:paraId="4BE36695"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07CB60E9" w14:textId="77777777" w:rsidTr="00EC5A4C">
        <w:trPr>
          <w:trHeight w:val="70"/>
          <w:jc w:val="center"/>
        </w:trPr>
        <w:tc>
          <w:tcPr>
            <w:tcW w:w="387" w:type="pct"/>
            <w:shd w:val="clear" w:color="auto" w:fill="auto"/>
            <w:vAlign w:val="center"/>
          </w:tcPr>
          <w:p w14:paraId="4235829E"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8</w:t>
            </w:r>
          </w:p>
        </w:tc>
        <w:tc>
          <w:tcPr>
            <w:tcW w:w="1627" w:type="pct"/>
            <w:shd w:val="clear" w:color="auto" w:fill="auto"/>
            <w:noWrap/>
            <w:vAlign w:val="center"/>
          </w:tcPr>
          <w:p w14:paraId="19E0C9C8"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63:31:0703004:ЗУ15</w:t>
            </w:r>
          </w:p>
        </w:tc>
        <w:tc>
          <w:tcPr>
            <w:tcW w:w="466" w:type="pct"/>
            <w:shd w:val="clear" w:color="auto" w:fill="auto"/>
            <w:vAlign w:val="center"/>
          </w:tcPr>
          <w:p w14:paraId="5FA9C416"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1980</w:t>
            </w:r>
          </w:p>
        </w:tc>
        <w:tc>
          <w:tcPr>
            <w:tcW w:w="2520" w:type="pct"/>
            <w:vMerge/>
            <w:shd w:val="clear" w:color="auto" w:fill="auto"/>
            <w:vAlign w:val="center"/>
          </w:tcPr>
          <w:p w14:paraId="0ED4764F"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4205F89C" w14:textId="77777777" w:rsidTr="00EC5A4C">
        <w:trPr>
          <w:trHeight w:val="70"/>
          <w:jc w:val="center"/>
        </w:trPr>
        <w:tc>
          <w:tcPr>
            <w:tcW w:w="387" w:type="pct"/>
            <w:shd w:val="clear" w:color="auto" w:fill="auto"/>
            <w:vAlign w:val="center"/>
          </w:tcPr>
          <w:p w14:paraId="20518491"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9</w:t>
            </w:r>
          </w:p>
        </w:tc>
        <w:tc>
          <w:tcPr>
            <w:tcW w:w="1627" w:type="pct"/>
            <w:shd w:val="clear" w:color="auto" w:fill="auto"/>
            <w:noWrap/>
            <w:vAlign w:val="center"/>
          </w:tcPr>
          <w:p w14:paraId="725771CF"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63:31:0704003:ЗУ16</w:t>
            </w:r>
          </w:p>
        </w:tc>
        <w:tc>
          <w:tcPr>
            <w:tcW w:w="466" w:type="pct"/>
            <w:shd w:val="clear" w:color="auto" w:fill="auto"/>
            <w:vAlign w:val="center"/>
          </w:tcPr>
          <w:p w14:paraId="1FB608D0"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2439</w:t>
            </w:r>
          </w:p>
        </w:tc>
        <w:tc>
          <w:tcPr>
            <w:tcW w:w="2520" w:type="pct"/>
            <w:vMerge/>
            <w:shd w:val="clear" w:color="auto" w:fill="auto"/>
            <w:vAlign w:val="center"/>
          </w:tcPr>
          <w:p w14:paraId="257CDBB8"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494BC300" w14:textId="77777777" w:rsidTr="00EC5A4C">
        <w:trPr>
          <w:trHeight w:val="70"/>
          <w:jc w:val="center"/>
        </w:trPr>
        <w:tc>
          <w:tcPr>
            <w:tcW w:w="387" w:type="pct"/>
            <w:shd w:val="clear" w:color="auto" w:fill="auto"/>
            <w:vAlign w:val="center"/>
          </w:tcPr>
          <w:p w14:paraId="7A1F5F8C"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10</w:t>
            </w:r>
          </w:p>
        </w:tc>
        <w:tc>
          <w:tcPr>
            <w:tcW w:w="1627" w:type="pct"/>
            <w:shd w:val="clear" w:color="auto" w:fill="auto"/>
            <w:noWrap/>
            <w:vAlign w:val="center"/>
          </w:tcPr>
          <w:p w14:paraId="20A166C3"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63:31:1101001:ЗУ17</w:t>
            </w:r>
          </w:p>
        </w:tc>
        <w:tc>
          <w:tcPr>
            <w:tcW w:w="466" w:type="pct"/>
            <w:shd w:val="clear" w:color="auto" w:fill="auto"/>
            <w:vAlign w:val="center"/>
          </w:tcPr>
          <w:p w14:paraId="6AF005B4"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111</w:t>
            </w:r>
          </w:p>
        </w:tc>
        <w:tc>
          <w:tcPr>
            <w:tcW w:w="2520" w:type="pct"/>
            <w:vMerge/>
            <w:shd w:val="clear" w:color="auto" w:fill="auto"/>
            <w:vAlign w:val="center"/>
          </w:tcPr>
          <w:p w14:paraId="1517B371"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5FC05110" w14:textId="77777777" w:rsidTr="00EC5A4C">
        <w:trPr>
          <w:trHeight w:val="70"/>
          <w:jc w:val="center"/>
        </w:trPr>
        <w:tc>
          <w:tcPr>
            <w:tcW w:w="387" w:type="pct"/>
            <w:shd w:val="clear" w:color="auto" w:fill="auto"/>
            <w:vAlign w:val="center"/>
          </w:tcPr>
          <w:p w14:paraId="7A84C5BE"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11</w:t>
            </w:r>
          </w:p>
        </w:tc>
        <w:tc>
          <w:tcPr>
            <w:tcW w:w="1627" w:type="pct"/>
            <w:shd w:val="clear" w:color="auto" w:fill="auto"/>
            <w:noWrap/>
            <w:vAlign w:val="center"/>
          </w:tcPr>
          <w:p w14:paraId="52A2F5B2"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63:31:0000000:ЗУ18</w:t>
            </w:r>
          </w:p>
        </w:tc>
        <w:tc>
          <w:tcPr>
            <w:tcW w:w="466" w:type="pct"/>
            <w:shd w:val="clear" w:color="auto" w:fill="auto"/>
            <w:vAlign w:val="center"/>
          </w:tcPr>
          <w:p w14:paraId="50B88840"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1511</w:t>
            </w:r>
          </w:p>
        </w:tc>
        <w:tc>
          <w:tcPr>
            <w:tcW w:w="2520" w:type="pct"/>
            <w:vMerge/>
            <w:shd w:val="clear" w:color="auto" w:fill="auto"/>
            <w:vAlign w:val="center"/>
          </w:tcPr>
          <w:p w14:paraId="524FF03E" w14:textId="77777777" w:rsidR="00EC5A4C" w:rsidRPr="00EC5A4C" w:rsidRDefault="00EC5A4C" w:rsidP="00EC5A4C">
            <w:pPr>
              <w:spacing w:after="0" w:line="240" w:lineRule="auto"/>
              <w:jc w:val="center"/>
              <w:rPr>
                <w:rFonts w:ascii="Times New Roman" w:hAnsi="Times New Roman" w:cs="Times New Roman"/>
                <w:color w:val="000000"/>
                <w:sz w:val="12"/>
                <w:szCs w:val="12"/>
              </w:rPr>
            </w:pPr>
          </w:p>
        </w:tc>
      </w:tr>
      <w:tr w:rsidR="00EC5A4C" w:rsidRPr="00EC5A4C" w14:paraId="16331ED0" w14:textId="77777777" w:rsidTr="00EC5A4C">
        <w:trPr>
          <w:trHeight w:val="70"/>
          <w:jc w:val="center"/>
        </w:trPr>
        <w:tc>
          <w:tcPr>
            <w:tcW w:w="387" w:type="pct"/>
            <w:shd w:val="clear" w:color="auto" w:fill="auto"/>
            <w:vAlign w:val="center"/>
          </w:tcPr>
          <w:p w14:paraId="6FF2CB25"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12</w:t>
            </w:r>
          </w:p>
        </w:tc>
        <w:tc>
          <w:tcPr>
            <w:tcW w:w="1627" w:type="pct"/>
            <w:shd w:val="clear" w:color="auto" w:fill="auto"/>
            <w:noWrap/>
            <w:vAlign w:val="center"/>
          </w:tcPr>
          <w:p w14:paraId="50683FB4"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63:31:1010002:ЗУ13</w:t>
            </w:r>
          </w:p>
        </w:tc>
        <w:tc>
          <w:tcPr>
            <w:tcW w:w="466" w:type="pct"/>
            <w:shd w:val="clear" w:color="auto" w:fill="auto"/>
            <w:vAlign w:val="center"/>
          </w:tcPr>
          <w:p w14:paraId="4A60C092"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9560</w:t>
            </w:r>
          </w:p>
        </w:tc>
        <w:tc>
          <w:tcPr>
            <w:tcW w:w="2520" w:type="pct"/>
            <w:shd w:val="clear" w:color="auto" w:fill="auto"/>
            <w:vAlign w:val="center"/>
          </w:tcPr>
          <w:p w14:paraId="3147451C" w14:textId="3B60441F"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(3.1</w:t>
            </w:r>
            <w:r>
              <w:rPr>
                <w:rFonts w:ascii="Times New Roman" w:hAnsi="Times New Roman" w:cs="Times New Roman"/>
                <w:color w:val="000000"/>
                <w:sz w:val="12"/>
                <w:szCs w:val="12"/>
              </w:rPr>
              <w:t xml:space="preserve">)/ </w:t>
            </w:r>
            <w:r w:rsidRPr="00EC5A4C">
              <w:rPr>
                <w:rFonts w:ascii="Times New Roman" w:hAnsi="Times New Roman" w:cs="Times New Roman"/>
                <w:color w:val="000000"/>
                <w:sz w:val="12"/>
                <w:szCs w:val="12"/>
              </w:rPr>
              <w:t>Коммунальное обслуживание</w:t>
            </w:r>
          </w:p>
        </w:tc>
      </w:tr>
      <w:tr w:rsidR="00EC5A4C" w:rsidRPr="00EC5A4C" w14:paraId="5EE4513E" w14:textId="77777777" w:rsidTr="00EC5A4C">
        <w:trPr>
          <w:trHeight w:val="70"/>
          <w:jc w:val="center"/>
        </w:trPr>
        <w:tc>
          <w:tcPr>
            <w:tcW w:w="387" w:type="pct"/>
            <w:shd w:val="clear" w:color="auto" w:fill="auto"/>
            <w:vAlign w:val="center"/>
          </w:tcPr>
          <w:p w14:paraId="4231CAA8" w14:textId="77777777" w:rsidR="00EC5A4C" w:rsidRPr="00EC5A4C" w:rsidRDefault="00EC5A4C" w:rsidP="00EC5A4C">
            <w:pPr>
              <w:spacing w:after="0" w:line="240" w:lineRule="auto"/>
              <w:jc w:val="center"/>
              <w:rPr>
                <w:rFonts w:ascii="Times New Roman" w:hAnsi="Times New Roman" w:cs="Times New Roman"/>
                <w:b/>
                <w:bCs/>
                <w:color w:val="000000"/>
                <w:sz w:val="12"/>
                <w:szCs w:val="12"/>
              </w:rPr>
            </w:pPr>
            <w:r w:rsidRPr="00EC5A4C">
              <w:rPr>
                <w:rFonts w:ascii="Times New Roman" w:hAnsi="Times New Roman" w:cs="Times New Roman"/>
                <w:b/>
                <w:bCs/>
                <w:color w:val="000000"/>
                <w:sz w:val="12"/>
                <w:szCs w:val="12"/>
              </w:rPr>
              <w:t>13</w:t>
            </w:r>
          </w:p>
        </w:tc>
        <w:tc>
          <w:tcPr>
            <w:tcW w:w="1627" w:type="pct"/>
            <w:shd w:val="clear" w:color="auto" w:fill="auto"/>
            <w:noWrap/>
            <w:vAlign w:val="center"/>
          </w:tcPr>
          <w:p w14:paraId="0B38789C"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63:31:1010002:ЗУ14</w:t>
            </w:r>
          </w:p>
        </w:tc>
        <w:tc>
          <w:tcPr>
            <w:tcW w:w="466" w:type="pct"/>
            <w:shd w:val="clear" w:color="auto" w:fill="auto"/>
            <w:vAlign w:val="center"/>
          </w:tcPr>
          <w:p w14:paraId="1077A987" w14:textId="77777777"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7337</w:t>
            </w:r>
          </w:p>
        </w:tc>
        <w:tc>
          <w:tcPr>
            <w:tcW w:w="2520" w:type="pct"/>
            <w:shd w:val="clear" w:color="auto" w:fill="auto"/>
            <w:vAlign w:val="center"/>
          </w:tcPr>
          <w:p w14:paraId="389C4A8A" w14:textId="4F88301A" w:rsidR="00EC5A4C" w:rsidRPr="00EC5A4C" w:rsidRDefault="00EC5A4C" w:rsidP="00EC5A4C">
            <w:pPr>
              <w:spacing w:after="0" w:line="240" w:lineRule="auto"/>
              <w:jc w:val="center"/>
              <w:rPr>
                <w:rFonts w:ascii="Times New Roman" w:hAnsi="Times New Roman" w:cs="Times New Roman"/>
                <w:color w:val="000000"/>
                <w:sz w:val="12"/>
                <w:szCs w:val="12"/>
              </w:rPr>
            </w:pPr>
            <w:r w:rsidRPr="00EC5A4C">
              <w:rPr>
                <w:rFonts w:ascii="Times New Roman" w:hAnsi="Times New Roman" w:cs="Times New Roman"/>
                <w:color w:val="000000"/>
                <w:sz w:val="12"/>
                <w:szCs w:val="12"/>
              </w:rPr>
              <w:t>(12.0.1</w:t>
            </w:r>
            <w:r>
              <w:rPr>
                <w:rFonts w:ascii="Times New Roman" w:hAnsi="Times New Roman" w:cs="Times New Roman"/>
                <w:color w:val="000000"/>
                <w:sz w:val="12"/>
                <w:szCs w:val="12"/>
              </w:rPr>
              <w:t xml:space="preserve">)/ </w:t>
            </w:r>
            <w:r w:rsidRPr="00EC5A4C">
              <w:rPr>
                <w:rFonts w:ascii="Times New Roman" w:hAnsi="Times New Roman" w:cs="Times New Roman"/>
                <w:color w:val="000000"/>
                <w:sz w:val="12"/>
                <w:szCs w:val="12"/>
              </w:rPr>
              <w:t>Улично-дорожная сеть</w:t>
            </w:r>
          </w:p>
        </w:tc>
      </w:tr>
    </w:tbl>
    <w:p w14:paraId="7F1EFAAF" w14:textId="77777777" w:rsidR="00EC5A4C" w:rsidRDefault="00EC5A4C" w:rsidP="00EC5A4C">
      <w:pPr>
        <w:tabs>
          <w:tab w:val="left" w:pos="6936"/>
        </w:tabs>
        <w:spacing w:after="0" w:line="240" w:lineRule="auto"/>
        <w:ind w:firstLine="284"/>
        <w:jc w:val="both"/>
        <w:rPr>
          <w:rFonts w:ascii="Times New Roman" w:hAnsi="Times New Roman" w:cs="Times New Roman"/>
          <w:sz w:val="12"/>
          <w:szCs w:val="12"/>
        </w:rPr>
      </w:pPr>
    </w:p>
    <w:p w14:paraId="40AA8A1B"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2. Раздел земельного участка. Образованию подлежат следующие земельные участки:</w:t>
      </w:r>
    </w:p>
    <w:p w14:paraId="69810E50" w14:textId="31D8083C"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0410">
        <w:rPr>
          <w:rFonts w:ascii="Times New Roman" w:hAnsi="Times New Roman" w:cs="Times New Roman"/>
          <w:sz w:val="12"/>
          <w:szCs w:val="12"/>
        </w:rPr>
        <w:t>63:31:0703004:2/ЗУ1 площадью 2771 м2;</w:t>
      </w:r>
    </w:p>
    <w:p w14:paraId="170F1178" w14:textId="46D57549"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0410">
        <w:rPr>
          <w:rFonts w:ascii="Times New Roman" w:hAnsi="Times New Roman" w:cs="Times New Roman"/>
          <w:sz w:val="12"/>
          <w:szCs w:val="12"/>
        </w:rPr>
        <w:t>63:31:0000000:5042/ЗУ1 площадью 622 м2 .</w:t>
      </w:r>
    </w:p>
    <w:p w14:paraId="381DEC7B"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3.  Раздел земельного участка с последующим изъятием для государственных и (или) муниципальных нужд:</w:t>
      </w:r>
    </w:p>
    <w:p w14:paraId="6F05F3E3" w14:textId="7B4A535E"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0410">
        <w:rPr>
          <w:rFonts w:ascii="Times New Roman" w:hAnsi="Times New Roman" w:cs="Times New Roman"/>
          <w:sz w:val="12"/>
          <w:szCs w:val="12"/>
        </w:rPr>
        <w:t>63:31:0703004:1/ЗУ1 площадью 10878 м2;</w:t>
      </w:r>
    </w:p>
    <w:p w14:paraId="526A3710"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p>
    <w:p w14:paraId="5B187534" w14:textId="6D6D266C" w:rsidR="00EC0410" w:rsidRPr="00EC0410" w:rsidRDefault="00EC0410" w:rsidP="00EC0410">
      <w:pPr>
        <w:tabs>
          <w:tab w:val="left" w:pos="6936"/>
        </w:tabs>
        <w:spacing w:after="0" w:line="240" w:lineRule="auto"/>
        <w:ind w:firstLine="284"/>
        <w:jc w:val="center"/>
        <w:rPr>
          <w:rFonts w:ascii="Times New Roman" w:hAnsi="Times New Roman" w:cs="Times New Roman"/>
          <w:sz w:val="12"/>
          <w:szCs w:val="12"/>
        </w:rPr>
      </w:pPr>
      <w:r w:rsidRPr="00EC0410">
        <w:rPr>
          <w:rFonts w:ascii="Times New Roman" w:hAnsi="Times New Roman" w:cs="Times New Roman"/>
          <w:sz w:val="12"/>
          <w:szCs w:val="12"/>
        </w:rPr>
        <w:t>В) ОБОСНОВАНИЕ ОПРЕДЕЛЕНИЯ РАЗМЕРОВ ОБРАЗУЕМОГО ЗЕМЕЛЬНОГО УЧАСТКА</w:t>
      </w:r>
    </w:p>
    <w:p w14:paraId="5455262E"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Размеры земельных участков определены с учетом действующей нормативной документации, норм действующего законодательства, а также разработанного проекта организации строительства.</w:t>
      </w:r>
    </w:p>
    <w:p w14:paraId="61A687D4"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Параллельно с документацией по планировке территории, ведётся разработка проектной документации с разделом в её составе «Проект организации строительства».</w:t>
      </w:r>
    </w:p>
    <w:p w14:paraId="4CB5B70B"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Таким образом, размеры образуемых земельных участков, приняты в соответствии с проектом организации строительства разработанного в 2022 году в рамках проектной документации.</w:t>
      </w:r>
    </w:p>
    <w:p w14:paraId="723BF177"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 xml:space="preserve"> </w:t>
      </w:r>
    </w:p>
    <w:p w14:paraId="4A64C8A4" w14:textId="0F67DF05" w:rsidR="00EC0410" w:rsidRPr="00EC0410" w:rsidRDefault="00EC0410" w:rsidP="00EC0410">
      <w:pPr>
        <w:tabs>
          <w:tab w:val="left" w:pos="6936"/>
        </w:tabs>
        <w:spacing w:after="0" w:line="240" w:lineRule="auto"/>
        <w:ind w:firstLine="284"/>
        <w:jc w:val="center"/>
        <w:rPr>
          <w:rFonts w:ascii="Times New Roman" w:hAnsi="Times New Roman" w:cs="Times New Roman"/>
          <w:sz w:val="12"/>
          <w:szCs w:val="12"/>
        </w:rPr>
      </w:pPr>
      <w:r w:rsidRPr="00EC0410">
        <w:rPr>
          <w:rFonts w:ascii="Times New Roman" w:hAnsi="Times New Roman" w:cs="Times New Roman"/>
          <w:sz w:val="12"/>
          <w:szCs w:val="12"/>
        </w:rPr>
        <w:t>Г) ОБОСНОВАНИЕ ОПРЕДЕЛЕНИЯ ГРАНИЦ ПУБЛИЧНОГО СЕРВИТУТА, ПОДЛЕЖАЩЕГО УСТАНОВЛЕНИЮ В СООТВЕТСТВИИ С ЗАКОНОДАТЕЛЬСТВОМ РОССИЙСКОЙ ФЕДЕРАЦИИ</w:t>
      </w:r>
    </w:p>
    <w:p w14:paraId="1772084F"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 xml:space="preserve">В целях строительства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 проектом предусмотрено установление публичных серви-тутов. </w:t>
      </w:r>
    </w:p>
    <w:p w14:paraId="0CB57DA4"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 xml:space="preserve">В соответствии с приказом Министерства транспорта Российской Федерации (Минтранс России) № 297 от 10.08.2020 «Об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 а также требований к составу документов, прилагаемых к заявлению об установлении такого публичного сервитута, и требований к содержанию решения об установлении такого публичного сервитута» необходимо будет обратиться к собственникам пересекаемых автомобильных дорог с заявлением об установлении публичного сервитута. </w:t>
      </w:r>
    </w:p>
    <w:p w14:paraId="29A1C63C"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Проектируемый объект располагается в полосе отвода следующих автомобильных дорог:</w:t>
      </w:r>
    </w:p>
    <w:p w14:paraId="3E3EB47A" w14:textId="177D2A13"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0410">
        <w:rPr>
          <w:rFonts w:ascii="Times New Roman" w:hAnsi="Times New Roman" w:cs="Times New Roman"/>
          <w:sz w:val="12"/>
          <w:szCs w:val="12"/>
        </w:rPr>
        <w:t>Автодорога "Урал" – Сергиевск;</w:t>
      </w:r>
    </w:p>
    <w:p w14:paraId="069E8D82" w14:textId="71690786"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C0410">
        <w:rPr>
          <w:rFonts w:ascii="Times New Roman" w:hAnsi="Times New Roman" w:cs="Times New Roman"/>
          <w:sz w:val="12"/>
          <w:szCs w:val="12"/>
        </w:rPr>
        <w:t>Автодорога "Урал" - Сергиевск - Челно-Вершины (км 0 - км 42,7);</w:t>
      </w:r>
    </w:p>
    <w:p w14:paraId="2DE3B15A" w14:textId="1E394CC2"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•Автодорога Обход с. Сергиевска.</w:t>
      </w:r>
    </w:p>
    <w:p w14:paraId="13179646"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 xml:space="preserve">Границы публичных сервитутов установлены по границе зоны планируемого раз-мещения линейного объекта «Строительство сетей водоснабжения, водозаборных соору-жений, плотины и насосной станции, в рамках мероприятий: «Малоэтажная застройка в п. Светлодольск муниципального района Сергиевский Самарской области, 2 очередь». </w:t>
      </w:r>
    </w:p>
    <w:p w14:paraId="0AECC756"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r w:rsidRPr="00EC0410">
        <w:rPr>
          <w:rFonts w:ascii="Times New Roman" w:hAnsi="Times New Roman" w:cs="Times New Roman"/>
          <w:sz w:val="12"/>
          <w:szCs w:val="12"/>
        </w:rPr>
        <w:t>Перечень публичных сервитутов, подлежащих установлению приведен в Книге 3, Раздел 6. Пояснительная записка, таблице №18.</w:t>
      </w:r>
    </w:p>
    <w:p w14:paraId="38A7E1CB" w14:textId="77777777" w:rsidR="00EC0410" w:rsidRPr="00EC0410" w:rsidRDefault="00EC0410" w:rsidP="00EC0410">
      <w:pPr>
        <w:tabs>
          <w:tab w:val="left" w:pos="6936"/>
        </w:tabs>
        <w:spacing w:after="0" w:line="240" w:lineRule="auto"/>
        <w:ind w:firstLine="284"/>
        <w:jc w:val="both"/>
        <w:rPr>
          <w:rFonts w:ascii="Times New Roman" w:hAnsi="Times New Roman" w:cs="Times New Roman"/>
          <w:sz w:val="12"/>
          <w:szCs w:val="12"/>
        </w:rPr>
      </w:pPr>
    </w:p>
    <w:p w14:paraId="40675548" w14:textId="77777777" w:rsidR="00EC0410" w:rsidRPr="00EC5A4C" w:rsidRDefault="00EC0410" w:rsidP="00EC5A4C">
      <w:pPr>
        <w:tabs>
          <w:tab w:val="left" w:pos="6936"/>
        </w:tabs>
        <w:spacing w:after="0" w:line="240" w:lineRule="auto"/>
        <w:ind w:firstLine="284"/>
        <w:jc w:val="both"/>
        <w:rPr>
          <w:rFonts w:ascii="Times New Roman" w:hAnsi="Times New Roman" w:cs="Times New Roman"/>
          <w:sz w:val="12"/>
          <w:szCs w:val="12"/>
        </w:rPr>
      </w:pPr>
    </w:p>
    <w:p w14:paraId="0C1AAB08" w14:textId="77777777" w:rsidR="00EC5A4C" w:rsidRDefault="00EC5A4C" w:rsidP="006A6012">
      <w:pPr>
        <w:tabs>
          <w:tab w:val="left" w:pos="6936"/>
        </w:tabs>
        <w:spacing w:after="0" w:line="240" w:lineRule="auto"/>
        <w:ind w:firstLine="284"/>
        <w:jc w:val="center"/>
        <w:rPr>
          <w:rFonts w:ascii="Times New Roman" w:eastAsia="Calibri" w:hAnsi="Times New Roman" w:cs="Times New Roman"/>
          <w:bCs/>
          <w:sz w:val="12"/>
          <w:szCs w:val="12"/>
        </w:rPr>
      </w:pPr>
    </w:p>
    <w:p w14:paraId="7E333D23" w14:textId="77777777" w:rsidR="0037129C" w:rsidRDefault="0037129C" w:rsidP="0037129C">
      <w:pPr>
        <w:tabs>
          <w:tab w:val="left" w:pos="6936"/>
        </w:tabs>
        <w:spacing w:after="0" w:line="240" w:lineRule="auto"/>
        <w:ind w:firstLine="284"/>
        <w:jc w:val="center"/>
        <w:rPr>
          <w:rFonts w:ascii="Times New Roman" w:eastAsia="Calibri" w:hAnsi="Times New Roman" w:cs="Times New Roman"/>
          <w:bCs/>
          <w:sz w:val="12"/>
          <w:szCs w:val="12"/>
        </w:rPr>
      </w:pPr>
    </w:p>
    <w:p w14:paraId="6F834CB4" w14:textId="77777777" w:rsidR="0037129C" w:rsidRDefault="0037129C" w:rsidP="0037129C">
      <w:pPr>
        <w:tabs>
          <w:tab w:val="left" w:pos="6936"/>
        </w:tabs>
        <w:spacing w:after="0" w:line="240" w:lineRule="auto"/>
        <w:ind w:firstLine="284"/>
        <w:jc w:val="center"/>
        <w:rPr>
          <w:rFonts w:ascii="Times New Roman" w:eastAsia="Calibri" w:hAnsi="Times New Roman" w:cs="Times New Roman"/>
          <w:bCs/>
          <w:sz w:val="12"/>
          <w:szCs w:val="12"/>
        </w:rPr>
      </w:pPr>
    </w:p>
    <w:tbl>
      <w:tblPr>
        <w:tblpPr w:leftFromText="180" w:rightFromText="180" w:bottomFromText="200" w:vertAnchor="text" w:horzAnchor="margin" w:tblpY="7"/>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EC0410" w14:paraId="7E35AB22" w14:textId="77777777" w:rsidTr="00EC0410">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77C4A7"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5EBFF4A9"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0519E7DE"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E0D569"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45680BF7"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439FCF02"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D5561E" w14:textId="77777777" w:rsidR="00EC0410" w:rsidRDefault="00EC0410" w:rsidP="00EC0410">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6755A74B"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18.08.2022г.</w:t>
            </w:r>
          </w:p>
          <w:p w14:paraId="5BFFE5C0"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031DDA1C"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2B45121B"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13D4568D"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5409274E" w14:textId="77777777" w:rsidR="00EC0410" w:rsidRDefault="00EC0410" w:rsidP="00EC041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67802851" w14:textId="77777777" w:rsidR="0037129C" w:rsidRPr="0037129C" w:rsidRDefault="0037129C" w:rsidP="0037129C">
      <w:pPr>
        <w:spacing w:after="0" w:line="240" w:lineRule="auto"/>
        <w:ind w:firstLine="284"/>
        <w:jc w:val="center"/>
        <w:rPr>
          <w:rFonts w:ascii="Times New Roman" w:eastAsia="Calibri" w:hAnsi="Times New Roman" w:cs="Times New Roman"/>
          <w:bCs/>
          <w:sz w:val="12"/>
          <w:szCs w:val="12"/>
        </w:rPr>
      </w:pPr>
    </w:p>
    <w:p w14:paraId="4B9CD52C" w14:textId="77777777" w:rsidR="0037129C" w:rsidRPr="005366E9" w:rsidRDefault="0037129C" w:rsidP="0037129C">
      <w:pPr>
        <w:spacing w:after="0" w:line="240" w:lineRule="auto"/>
        <w:ind w:firstLine="284"/>
        <w:jc w:val="center"/>
        <w:rPr>
          <w:rFonts w:ascii="Times New Roman" w:eastAsia="Calibri" w:hAnsi="Times New Roman" w:cs="Times New Roman"/>
          <w:bCs/>
          <w:sz w:val="12"/>
          <w:szCs w:val="12"/>
        </w:rPr>
      </w:pPr>
    </w:p>
    <w:p w14:paraId="612A6E6E"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33DB6AE5"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03A0B37A"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47121275"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1B5AE2C1"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08B9CE33"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5B2823F6"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2DF87F5E" w14:textId="77777777" w:rsidR="005366E9" w:rsidRPr="005366E9" w:rsidRDefault="005366E9" w:rsidP="005366E9">
      <w:pPr>
        <w:spacing w:after="0" w:line="240" w:lineRule="auto"/>
        <w:ind w:firstLine="284"/>
        <w:jc w:val="both"/>
        <w:rPr>
          <w:rFonts w:ascii="Times New Roman" w:eastAsia="Calibri" w:hAnsi="Times New Roman" w:cs="Times New Roman"/>
          <w:bCs/>
          <w:sz w:val="12"/>
          <w:szCs w:val="12"/>
        </w:rPr>
      </w:pPr>
    </w:p>
    <w:p w14:paraId="6A7F36D6" w14:textId="77777777" w:rsidR="005366E9" w:rsidRDefault="005366E9" w:rsidP="005366E9">
      <w:pPr>
        <w:spacing w:after="0" w:line="240" w:lineRule="auto"/>
        <w:ind w:firstLine="284"/>
        <w:jc w:val="both"/>
        <w:rPr>
          <w:rFonts w:ascii="Times New Roman" w:eastAsia="Calibri" w:hAnsi="Times New Roman" w:cs="Times New Roman"/>
          <w:bCs/>
          <w:sz w:val="12"/>
          <w:szCs w:val="12"/>
        </w:rPr>
      </w:pPr>
    </w:p>
    <w:p w14:paraId="229AC9DA" w14:textId="77777777" w:rsidR="005366E9" w:rsidRPr="005366E9" w:rsidRDefault="005366E9" w:rsidP="005366E9">
      <w:pPr>
        <w:spacing w:after="0" w:line="240" w:lineRule="auto"/>
        <w:ind w:firstLine="284"/>
        <w:jc w:val="right"/>
        <w:rPr>
          <w:rFonts w:ascii="Times New Roman" w:eastAsia="Calibri" w:hAnsi="Times New Roman" w:cs="Times New Roman"/>
          <w:bCs/>
          <w:sz w:val="12"/>
          <w:szCs w:val="12"/>
        </w:rPr>
      </w:pPr>
    </w:p>
    <w:p w14:paraId="0AC23178" w14:textId="77777777" w:rsidR="005366E9" w:rsidRPr="00421869" w:rsidRDefault="005366E9" w:rsidP="005366E9">
      <w:pPr>
        <w:spacing w:after="0" w:line="240" w:lineRule="auto"/>
        <w:ind w:firstLine="284"/>
        <w:jc w:val="center"/>
        <w:rPr>
          <w:rFonts w:ascii="Times New Roman" w:eastAsia="Calibri" w:hAnsi="Times New Roman" w:cs="Times New Roman"/>
          <w:bCs/>
          <w:sz w:val="12"/>
          <w:szCs w:val="12"/>
        </w:rPr>
      </w:pPr>
    </w:p>
    <w:p w14:paraId="3917323F" w14:textId="77777777" w:rsidR="00421869" w:rsidRPr="00421869" w:rsidRDefault="00421869" w:rsidP="00421869">
      <w:pPr>
        <w:spacing w:after="0" w:line="240" w:lineRule="auto"/>
        <w:ind w:firstLine="284"/>
        <w:jc w:val="both"/>
        <w:rPr>
          <w:rFonts w:ascii="Times New Roman" w:eastAsia="Calibri" w:hAnsi="Times New Roman" w:cs="Times New Roman"/>
          <w:bCs/>
          <w:sz w:val="12"/>
          <w:szCs w:val="12"/>
        </w:rPr>
      </w:pPr>
    </w:p>
    <w:p w14:paraId="2E5AEE21" w14:textId="77777777" w:rsidR="00421869" w:rsidRPr="00421869" w:rsidRDefault="00421869" w:rsidP="00421869">
      <w:pPr>
        <w:spacing w:after="0" w:line="240" w:lineRule="auto"/>
        <w:ind w:firstLine="284"/>
        <w:jc w:val="center"/>
        <w:rPr>
          <w:rFonts w:ascii="Times New Roman" w:eastAsia="Calibri" w:hAnsi="Times New Roman" w:cs="Times New Roman"/>
          <w:bCs/>
          <w:sz w:val="12"/>
          <w:szCs w:val="12"/>
        </w:rPr>
      </w:pPr>
    </w:p>
    <w:p w14:paraId="4E465EEF" w14:textId="77777777" w:rsidR="00421869" w:rsidRDefault="00421869" w:rsidP="00421869">
      <w:pPr>
        <w:spacing w:after="0" w:line="240" w:lineRule="auto"/>
        <w:ind w:firstLine="284"/>
        <w:jc w:val="center"/>
        <w:rPr>
          <w:rFonts w:ascii="Times New Roman" w:eastAsia="Calibri" w:hAnsi="Times New Roman" w:cs="Times New Roman"/>
          <w:bCs/>
          <w:sz w:val="12"/>
          <w:szCs w:val="12"/>
        </w:rPr>
      </w:pPr>
    </w:p>
    <w:p w14:paraId="542A4396" w14:textId="77777777" w:rsidR="0019753D" w:rsidRDefault="0019753D" w:rsidP="0019753D">
      <w:pPr>
        <w:spacing w:after="0" w:line="240" w:lineRule="auto"/>
        <w:ind w:firstLine="284"/>
        <w:jc w:val="right"/>
        <w:rPr>
          <w:rFonts w:ascii="Times New Roman" w:eastAsia="Calibri" w:hAnsi="Times New Roman" w:cs="Times New Roman"/>
          <w:bCs/>
          <w:sz w:val="12"/>
          <w:szCs w:val="12"/>
        </w:rPr>
      </w:pPr>
    </w:p>
    <w:p w14:paraId="746FBDD6" w14:textId="77777777" w:rsidR="0019753D" w:rsidRDefault="0019753D" w:rsidP="0019753D">
      <w:pPr>
        <w:spacing w:after="0" w:line="240" w:lineRule="auto"/>
        <w:ind w:firstLine="284"/>
        <w:jc w:val="right"/>
        <w:rPr>
          <w:rFonts w:ascii="Times New Roman" w:eastAsia="Calibri" w:hAnsi="Times New Roman" w:cs="Times New Roman"/>
          <w:bCs/>
          <w:sz w:val="12"/>
          <w:szCs w:val="12"/>
        </w:rPr>
      </w:pPr>
    </w:p>
    <w:p w14:paraId="7448EC0B" w14:textId="77777777" w:rsidR="0019753D" w:rsidRPr="00353B34" w:rsidRDefault="0019753D" w:rsidP="0019753D">
      <w:pPr>
        <w:spacing w:after="0" w:line="240" w:lineRule="auto"/>
        <w:ind w:firstLine="284"/>
        <w:jc w:val="right"/>
        <w:rPr>
          <w:rFonts w:ascii="Times New Roman" w:eastAsia="Calibri" w:hAnsi="Times New Roman" w:cs="Times New Roman"/>
          <w:bCs/>
          <w:sz w:val="12"/>
          <w:szCs w:val="12"/>
        </w:rPr>
      </w:pPr>
    </w:p>
    <w:p w14:paraId="5083B534" w14:textId="77777777" w:rsidR="00353B34" w:rsidRPr="00353B34" w:rsidRDefault="00353B34" w:rsidP="00353B34">
      <w:pPr>
        <w:spacing w:after="0" w:line="240" w:lineRule="auto"/>
        <w:ind w:firstLine="284"/>
        <w:jc w:val="both"/>
        <w:rPr>
          <w:rFonts w:ascii="Times New Roman" w:eastAsia="Calibri" w:hAnsi="Times New Roman" w:cs="Times New Roman"/>
          <w:bCs/>
          <w:sz w:val="12"/>
          <w:szCs w:val="12"/>
        </w:rPr>
      </w:pPr>
    </w:p>
    <w:p w14:paraId="6BF1BE48" w14:textId="77777777" w:rsidR="00353B34" w:rsidRDefault="00353B34" w:rsidP="00353B34">
      <w:pPr>
        <w:spacing w:after="0" w:line="240" w:lineRule="auto"/>
        <w:ind w:firstLine="284"/>
        <w:jc w:val="both"/>
        <w:rPr>
          <w:rFonts w:ascii="Times New Roman" w:eastAsia="Calibri" w:hAnsi="Times New Roman" w:cs="Times New Roman"/>
          <w:bCs/>
          <w:sz w:val="12"/>
          <w:szCs w:val="12"/>
        </w:rPr>
      </w:pPr>
    </w:p>
    <w:p w14:paraId="6A6C986E" w14:textId="77777777" w:rsidR="00353B34" w:rsidRPr="001230EC" w:rsidRDefault="00353B34" w:rsidP="00CD6753">
      <w:pPr>
        <w:spacing w:after="0" w:line="240" w:lineRule="auto"/>
        <w:ind w:firstLine="284"/>
        <w:jc w:val="center"/>
        <w:rPr>
          <w:rFonts w:ascii="Times New Roman" w:eastAsia="Calibri" w:hAnsi="Times New Roman" w:cs="Times New Roman"/>
          <w:bCs/>
          <w:sz w:val="12"/>
          <w:szCs w:val="12"/>
        </w:rPr>
      </w:pPr>
    </w:p>
    <w:p w14:paraId="789BC6F7" w14:textId="77777777" w:rsidR="00F64553" w:rsidRPr="001230EC" w:rsidRDefault="00F64553" w:rsidP="00524C9A">
      <w:pPr>
        <w:spacing w:after="0" w:line="240" w:lineRule="auto"/>
        <w:ind w:firstLine="284"/>
        <w:jc w:val="right"/>
        <w:rPr>
          <w:rFonts w:ascii="Times New Roman" w:eastAsia="Calibri" w:hAnsi="Times New Roman" w:cs="Times New Roman"/>
          <w:bCs/>
          <w:sz w:val="12"/>
          <w:szCs w:val="12"/>
        </w:rPr>
      </w:pPr>
    </w:p>
    <w:p w14:paraId="2B119EA7" w14:textId="77777777" w:rsidR="00524C9A" w:rsidRDefault="00524C9A" w:rsidP="00524C9A">
      <w:pPr>
        <w:spacing w:after="0" w:line="240" w:lineRule="auto"/>
        <w:ind w:firstLine="284"/>
        <w:jc w:val="right"/>
        <w:rPr>
          <w:rFonts w:ascii="Times New Roman" w:eastAsia="Calibri" w:hAnsi="Times New Roman" w:cs="Times New Roman"/>
          <w:bCs/>
          <w:sz w:val="12"/>
          <w:szCs w:val="12"/>
        </w:rPr>
      </w:pPr>
    </w:p>
    <w:p w14:paraId="5CB10571" w14:textId="77777777" w:rsidR="00524C9A" w:rsidRDefault="00524C9A" w:rsidP="001D4A41">
      <w:pPr>
        <w:spacing w:after="0" w:line="240" w:lineRule="auto"/>
        <w:ind w:firstLine="284"/>
        <w:jc w:val="center"/>
        <w:rPr>
          <w:rFonts w:ascii="Times New Roman" w:eastAsia="Calibri" w:hAnsi="Times New Roman" w:cs="Times New Roman"/>
          <w:bCs/>
          <w:sz w:val="12"/>
          <w:szCs w:val="12"/>
        </w:rPr>
      </w:pPr>
    </w:p>
    <w:p w14:paraId="71ECE5AD" w14:textId="77777777" w:rsidR="001D4A41" w:rsidRDefault="001D4A41" w:rsidP="001D4A41">
      <w:pPr>
        <w:spacing w:after="0" w:line="240" w:lineRule="auto"/>
        <w:ind w:firstLine="284"/>
        <w:jc w:val="center"/>
        <w:rPr>
          <w:rFonts w:ascii="Times New Roman" w:eastAsia="Calibri" w:hAnsi="Times New Roman" w:cs="Times New Roman"/>
          <w:bCs/>
          <w:sz w:val="12"/>
          <w:szCs w:val="12"/>
        </w:rPr>
      </w:pPr>
    </w:p>
    <w:p w14:paraId="2D0E2345" w14:textId="77777777" w:rsidR="001D4A41" w:rsidRPr="001D4A41" w:rsidRDefault="001D4A41" w:rsidP="001D4A41">
      <w:pPr>
        <w:spacing w:after="0" w:line="240" w:lineRule="auto"/>
        <w:ind w:firstLine="284"/>
        <w:jc w:val="center"/>
        <w:rPr>
          <w:rFonts w:ascii="Times New Roman" w:eastAsia="Calibri" w:hAnsi="Times New Roman" w:cs="Times New Roman"/>
          <w:bCs/>
          <w:sz w:val="12"/>
          <w:szCs w:val="12"/>
        </w:rPr>
      </w:pPr>
    </w:p>
    <w:p w14:paraId="26AFDC13" w14:textId="77777777" w:rsidR="001D4A4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p>
    <w:p w14:paraId="34D25421" w14:textId="77777777" w:rsidR="001D4A41" w:rsidRPr="00123E31" w:rsidRDefault="001D4A41" w:rsidP="001D4A41">
      <w:pPr>
        <w:tabs>
          <w:tab w:val="left" w:pos="6936"/>
        </w:tabs>
        <w:spacing w:after="0" w:line="240" w:lineRule="auto"/>
        <w:ind w:firstLine="284"/>
        <w:jc w:val="center"/>
        <w:rPr>
          <w:rFonts w:ascii="Times New Roman" w:eastAsia="Calibri" w:hAnsi="Times New Roman" w:cs="Times New Roman"/>
          <w:bCs/>
          <w:sz w:val="12"/>
          <w:szCs w:val="12"/>
        </w:rPr>
      </w:pPr>
    </w:p>
    <w:p w14:paraId="217ABF65" w14:textId="5030E79D" w:rsidR="00123E31" w:rsidRDefault="00123E31" w:rsidP="007B10DE">
      <w:pPr>
        <w:tabs>
          <w:tab w:val="left" w:pos="6936"/>
        </w:tabs>
        <w:spacing w:after="0" w:line="240" w:lineRule="auto"/>
        <w:ind w:firstLine="284"/>
        <w:jc w:val="center"/>
        <w:rPr>
          <w:rFonts w:ascii="Times New Roman" w:eastAsia="Calibri" w:hAnsi="Times New Roman" w:cs="Times New Roman"/>
          <w:bCs/>
          <w:sz w:val="12"/>
          <w:szCs w:val="12"/>
        </w:rPr>
      </w:pPr>
    </w:p>
    <w:p w14:paraId="7824DCF5" w14:textId="77777777" w:rsidR="00992E9A" w:rsidRDefault="00992E9A" w:rsidP="007B10DE">
      <w:pPr>
        <w:tabs>
          <w:tab w:val="left" w:pos="6936"/>
        </w:tabs>
        <w:spacing w:after="0" w:line="240" w:lineRule="auto"/>
        <w:ind w:firstLine="284"/>
        <w:jc w:val="center"/>
        <w:rPr>
          <w:rFonts w:ascii="Times New Roman" w:eastAsia="Calibri" w:hAnsi="Times New Roman" w:cs="Times New Roman"/>
          <w:bCs/>
          <w:sz w:val="12"/>
          <w:szCs w:val="12"/>
        </w:rPr>
      </w:pPr>
    </w:p>
    <w:p w14:paraId="1560D19D" w14:textId="77777777" w:rsidR="0005006E" w:rsidRDefault="0005006E" w:rsidP="00657EB5">
      <w:pPr>
        <w:tabs>
          <w:tab w:val="left" w:pos="6936"/>
        </w:tabs>
        <w:spacing w:after="0" w:line="240" w:lineRule="auto"/>
        <w:jc w:val="both"/>
        <w:rPr>
          <w:rFonts w:ascii="Times New Roman" w:eastAsia="Calibri" w:hAnsi="Times New Roman" w:cs="Times New Roman"/>
          <w:bCs/>
          <w:sz w:val="12"/>
          <w:szCs w:val="12"/>
        </w:rPr>
      </w:pPr>
    </w:p>
    <w:p w14:paraId="26A86007" w14:textId="77777777" w:rsidR="0005006E" w:rsidRDefault="0005006E" w:rsidP="00657EB5">
      <w:pPr>
        <w:tabs>
          <w:tab w:val="left" w:pos="6936"/>
        </w:tabs>
        <w:spacing w:after="0" w:line="240" w:lineRule="auto"/>
        <w:jc w:val="both"/>
        <w:rPr>
          <w:rFonts w:ascii="Times New Roman" w:eastAsia="Calibri" w:hAnsi="Times New Roman" w:cs="Times New Roman"/>
          <w:bCs/>
          <w:sz w:val="12"/>
          <w:szCs w:val="12"/>
        </w:rPr>
      </w:pPr>
    </w:p>
    <w:p w14:paraId="56A1D5C8" w14:textId="77777777" w:rsidR="0005006E" w:rsidRPr="0005006E" w:rsidRDefault="0005006E" w:rsidP="0005006E">
      <w:pPr>
        <w:tabs>
          <w:tab w:val="left" w:pos="6936"/>
        </w:tabs>
        <w:spacing w:after="0" w:line="240" w:lineRule="auto"/>
        <w:ind w:firstLine="284"/>
        <w:jc w:val="both"/>
        <w:rPr>
          <w:rFonts w:ascii="Times New Roman" w:hAnsi="Times New Roman" w:cs="Times New Roman"/>
          <w:sz w:val="12"/>
          <w:szCs w:val="12"/>
        </w:rPr>
      </w:pPr>
    </w:p>
    <w:p w14:paraId="1B2DAF18" w14:textId="77777777" w:rsidR="0005006E" w:rsidRDefault="0005006E" w:rsidP="0005006E">
      <w:pPr>
        <w:tabs>
          <w:tab w:val="left" w:pos="6936"/>
        </w:tabs>
        <w:spacing w:after="0" w:line="240" w:lineRule="auto"/>
        <w:ind w:firstLine="284"/>
        <w:jc w:val="both"/>
        <w:rPr>
          <w:rFonts w:ascii="Times New Roman" w:hAnsi="Times New Roman" w:cs="Times New Roman"/>
          <w:sz w:val="12"/>
          <w:szCs w:val="12"/>
        </w:rPr>
      </w:pPr>
    </w:p>
    <w:p w14:paraId="15EC5A26" w14:textId="77777777" w:rsidR="0005006E" w:rsidRDefault="0005006E" w:rsidP="0005006E">
      <w:pPr>
        <w:tabs>
          <w:tab w:val="left" w:pos="6936"/>
        </w:tabs>
        <w:spacing w:after="0" w:line="240" w:lineRule="auto"/>
        <w:ind w:firstLine="284"/>
        <w:jc w:val="both"/>
        <w:rPr>
          <w:rFonts w:ascii="Times New Roman" w:hAnsi="Times New Roman" w:cs="Times New Roman"/>
          <w:sz w:val="12"/>
          <w:szCs w:val="12"/>
        </w:rPr>
      </w:pPr>
    </w:p>
    <w:p w14:paraId="28BED015" w14:textId="40EDA24C" w:rsidR="00584942" w:rsidRPr="00492794" w:rsidRDefault="00584942" w:rsidP="00205509">
      <w:pPr>
        <w:tabs>
          <w:tab w:val="left" w:pos="6936"/>
        </w:tabs>
        <w:spacing w:after="0" w:line="240" w:lineRule="auto"/>
        <w:ind w:firstLine="284"/>
        <w:jc w:val="right"/>
        <w:rPr>
          <w:rFonts w:ascii="Times New Roman" w:hAnsi="Times New Roman" w:cs="Times New Roman"/>
          <w:sz w:val="12"/>
          <w:szCs w:val="12"/>
        </w:rPr>
      </w:pPr>
    </w:p>
    <w:p w14:paraId="2A8BD374" w14:textId="786095E7" w:rsidR="00492794" w:rsidRPr="00C07368" w:rsidRDefault="00492794" w:rsidP="00205509">
      <w:pPr>
        <w:tabs>
          <w:tab w:val="left" w:pos="6936"/>
        </w:tabs>
        <w:spacing w:after="0" w:line="240" w:lineRule="auto"/>
        <w:ind w:firstLine="284"/>
        <w:jc w:val="right"/>
        <w:rPr>
          <w:rFonts w:ascii="Times New Roman" w:hAnsi="Times New Roman" w:cs="Times New Roman"/>
          <w:sz w:val="12"/>
          <w:szCs w:val="12"/>
        </w:rPr>
      </w:pPr>
    </w:p>
    <w:p w14:paraId="1C63E2B9" w14:textId="73278AEB" w:rsidR="00C07368" w:rsidRPr="00C07368" w:rsidRDefault="00C07368" w:rsidP="00205509">
      <w:pPr>
        <w:tabs>
          <w:tab w:val="left" w:pos="6936"/>
        </w:tabs>
        <w:spacing w:after="0" w:line="240" w:lineRule="auto"/>
        <w:ind w:firstLine="284"/>
        <w:jc w:val="right"/>
        <w:rPr>
          <w:rFonts w:ascii="Times New Roman" w:hAnsi="Times New Roman" w:cs="Times New Roman"/>
          <w:sz w:val="12"/>
          <w:szCs w:val="12"/>
        </w:rPr>
      </w:pPr>
    </w:p>
    <w:p w14:paraId="3EFD9F7C" w14:textId="4F093C5A" w:rsidR="00C07368" w:rsidRPr="00C07368" w:rsidRDefault="00C07368" w:rsidP="008C46EA">
      <w:pPr>
        <w:tabs>
          <w:tab w:val="left" w:pos="6936"/>
        </w:tabs>
        <w:spacing w:after="0" w:line="240" w:lineRule="auto"/>
        <w:ind w:firstLine="284"/>
        <w:jc w:val="right"/>
        <w:rPr>
          <w:rFonts w:ascii="Times New Roman" w:hAnsi="Times New Roman" w:cs="Times New Roman"/>
          <w:sz w:val="12"/>
          <w:szCs w:val="12"/>
        </w:rPr>
      </w:pPr>
    </w:p>
    <w:p w14:paraId="20F5B5DF" w14:textId="305D2096" w:rsidR="00C07368" w:rsidRPr="00413325" w:rsidRDefault="00C07368" w:rsidP="008C46EA">
      <w:pPr>
        <w:tabs>
          <w:tab w:val="left" w:pos="6936"/>
        </w:tabs>
        <w:spacing w:after="0" w:line="240" w:lineRule="auto"/>
        <w:ind w:firstLine="284"/>
        <w:jc w:val="right"/>
        <w:rPr>
          <w:rFonts w:ascii="Times New Roman" w:hAnsi="Times New Roman" w:cs="Times New Roman"/>
          <w:sz w:val="12"/>
          <w:szCs w:val="12"/>
        </w:rPr>
      </w:pPr>
    </w:p>
    <w:p w14:paraId="499B5F8B" w14:textId="77777777" w:rsidR="00643A50" w:rsidRPr="003064CA" w:rsidRDefault="00643A50" w:rsidP="008C46EA">
      <w:pPr>
        <w:tabs>
          <w:tab w:val="left" w:pos="6936"/>
        </w:tabs>
        <w:spacing w:after="0" w:line="240" w:lineRule="auto"/>
        <w:ind w:firstLine="284"/>
        <w:jc w:val="right"/>
        <w:rPr>
          <w:rFonts w:ascii="Times New Roman" w:hAnsi="Times New Roman" w:cs="Times New Roman"/>
          <w:sz w:val="12"/>
          <w:szCs w:val="12"/>
        </w:rPr>
      </w:pPr>
    </w:p>
    <w:p w14:paraId="18A7657C"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68ED08E1"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even" r:id="rId142"/>
      <w:headerReference w:type="default" r:id="rId143"/>
      <w:footerReference w:type="even" r:id="rId144"/>
      <w:footerReference w:type="default" r:id="rId145"/>
      <w:headerReference w:type="first" r:id="rId146"/>
      <w:footerReference w:type="first" r:id="rId14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F0BE4" w14:textId="77777777" w:rsidR="00160F93" w:rsidRDefault="00160F93" w:rsidP="000F23DD">
      <w:pPr>
        <w:spacing w:after="0" w:line="240" w:lineRule="auto"/>
      </w:pPr>
      <w:r>
        <w:separator/>
      </w:r>
    </w:p>
  </w:endnote>
  <w:endnote w:type="continuationSeparator" w:id="0">
    <w:p w14:paraId="43C65A2E" w14:textId="77777777" w:rsidR="00160F93" w:rsidRDefault="00160F9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0E4AD" w14:textId="77777777" w:rsidR="00EF5D2C" w:rsidRDefault="00EF5D2C">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EB6C0" w14:textId="77777777" w:rsidR="00EF5D2C" w:rsidRDefault="00EF5D2C">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06307" w14:textId="77777777" w:rsidR="00EF5D2C" w:rsidRDefault="00EF5D2C">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4A5A3" w14:textId="77777777" w:rsidR="00160F93" w:rsidRDefault="00160F93" w:rsidP="000F23DD">
      <w:pPr>
        <w:spacing w:after="0" w:line="240" w:lineRule="auto"/>
      </w:pPr>
      <w:r>
        <w:separator/>
      </w:r>
    </w:p>
  </w:footnote>
  <w:footnote w:type="continuationSeparator" w:id="0">
    <w:p w14:paraId="421DD0AB" w14:textId="77777777" w:rsidR="00160F93" w:rsidRDefault="00160F9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CCAA" w14:textId="77777777" w:rsidR="00EF5D2C" w:rsidRDefault="00EF5D2C">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37129C" w:rsidRDefault="00160F93" w:rsidP="00DA1B49">
    <w:pPr>
      <w:pStyle w:val="af9"/>
      <w:tabs>
        <w:tab w:val="clear" w:pos="4677"/>
        <w:tab w:val="clear" w:pos="9355"/>
        <w:tab w:val="left" w:pos="1190"/>
      </w:tabs>
    </w:pPr>
    <w:sdt>
      <w:sdtPr>
        <w:id w:val="-35579691"/>
        <w:docPartObj>
          <w:docPartGallery w:val="Page Numbers (Top of Page)"/>
          <w:docPartUnique/>
        </w:docPartObj>
      </w:sdtPr>
      <w:sdtEndPr/>
      <w:sdtContent>
        <w:r w:rsidR="0037129C">
          <w:fldChar w:fldCharType="begin"/>
        </w:r>
        <w:r w:rsidR="0037129C">
          <w:instrText>PAGE   \* MERGEFORMAT</w:instrText>
        </w:r>
        <w:r w:rsidR="0037129C">
          <w:fldChar w:fldCharType="separate"/>
        </w:r>
        <w:r w:rsidR="00EF5D2C">
          <w:rPr>
            <w:noProof/>
          </w:rPr>
          <w:t>2</w:t>
        </w:r>
        <w:r w:rsidR="0037129C">
          <w:rPr>
            <w:noProof/>
          </w:rPr>
          <w:fldChar w:fldCharType="end"/>
        </w:r>
      </w:sdtContent>
    </w:sdt>
  </w:p>
  <w:p w14:paraId="3FA71CBA" w14:textId="77777777" w:rsidR="0037129C" w:rsidRPr="00BC242D" w:rsidRDefault="0037129C"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7E93CAD3" w14:textId="48D24C00" w:rsidR="0037129C" w:rsidRPr="005366E9" w:rsidRDefault="0037129C" w:rsidP="005366E9">
    <w:pPr>
      <w:pStyle w:val="af9"/>
      <w:rPr>
        <w:rFonts w:ascii="Times New Roman" w:hAnsi="Times New Roman" w:cs="Times New Roman"/>
        <w:sz w:val="18"/>
        <w:szCs w:val="16"/>
      </w:rPr>
    </w:pPr>
    <w:r>
      <w:rPr>
        <w:rFonts w:ascii="Times New Roman" w:hAnsi="Times New Roman" w:cs="Times New Roman"/>
        <w:sz w:val="18"/>
        <w:szCs w:val="16"/>
      </w:rPr>
      <w:t>Че</w:t>
    </w:r>
    <w:r w:rsidR="00EF5D2C">
      <w:rPr>
        <w:rFonts w:ascii="Times New Roman" w:hAnsi="Times New Roman" w:cs="Times New Roman"/>
        <w:sz w:val="18"/>
        <w:szCs w:val="16"/>
      </w:rPr>
      <w:t>тверг, 18 августа 2022 года, №82(738</w:t>
    </w:r>
    <w:bookmarkStart w:id="3" w:name="_GoBack"/>
    <w:bookmarkEnd w:id="3"/>
    <w:r>
      <w:rPr>
        <w:rFonts w:ascii="Times New Roman" w:hAnsi="Times New Roman" w:cs="Times New Roman"/>
        <w:sz w:val="18"/>
        <w:szCs w:val="16"/>
      </w:rPr>
      <w:t xml:space="preserve">)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37129C" w:rsidRDefault="0037129C">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1">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6">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504211F"/>
    <w:multiLevelType w:val="hybridMultilevel"/>
    <w:tmpl w:val="3C2CD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2">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5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4">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5">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8">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9">
    <w:nsid w:val="50440CA2"/>
    <w:multiLevelType w:val="singleLevel"/>
    <w:tmpl w:val="2CAC0CE6"/>
    <w:lvl w:ilvl="0">
      <w:start w:val="1"/>
      <w:numFmt w:val="decimal"/>
      <w:pStyle w:val="ad"/>
      <w:lvlText w:val="%1)"/>
      <w:lvlJc w:val="left"/>
      <w:pPr>
        <w:tabs>
          <w:tab w:val="num" w:pos="1071"/>
        </w:tabs>
        <w:ind w:left="0" w:firstLine="709"/>
      </w:pPr>
    </w:lvl>
  </w:abstractNum>
  <w:abstractNum w:abstractNumId="60">
    <w:nsid w:val="504D5FEF"/>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10856C1"/>
    <w:multiLevelType w:val="hybridMultilevel"/>
    <w:tmpl w:val="FE98C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3">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4">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6">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7">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0014C7E"/>
    <w:multiLevelType w:val="hybridMultilevel"/>
    <w:tmpl w:val="77B6DE5E"/>
    <w:lvl w:ilvl="0" w:tplc="5C34A7D0">
      <w:numFmt w:val="bullet"/>
      <w:lvlText w:val="-"/>
      <w:lvlJc w:val="left"/>
      <w:pPr>
        <w:ind w:left="107" w:hanging="141"/>
      </w:pPr>
      <w:rPr>
        <w:rFonts w:ascii="Times New Roman" w:eastAsia="Times New Roman" w:hAnsi="Times New Roman" w:cs="Times New Roman" w:hint="default"/>
        <w:w w:val="99"/>
        <w:sz w:val="24"/>
        <w:szCs w:val="24"/>
        <w:lang w:val="ru-RU" w:eastAsia="en-US" w:bidi="ar-SA"/>
      </w:rPr>
    </w:lvl>
    <w:lvl w:ilvl="1" w:tplc="7D186328">
      <w:numFmt w:val="bullet"/>
      <w:lvlText w:val="•"/>
      <w:lvlJc w:val="left"/>
      <w:pPr>
        <w:ind w:left="556" w:hanging="141"/>
      </w:pPr>
      <w:rPr>
        <w:lang w:val="ru-RU" w:eastAsia="en-US" w:bidi="ar-SA"/>
      </w:rPr>
    </w:lvl>
    <w:lvl w:ilvl="2" w:tplc="759C6C5C">
      <w:numFmt w:val="bullet"/>
      <w:lvlText w:val="•"/>
      <w:lvlJc w:val="left"/>
      <w:pPr>
        <w:ind w:left="1013" w:hanging="141"/>
      </w:pPr>
      <w:rPr>
        <w:lang w:val="ru-RU" w:eastAsia="en-US" w:bidi="ar-SA"/>
      </w:rPr>
    </w:lvl>
    <w:lvl w:ilvl="3" w:tplc="929E5168">
      <w:numFmt w:val="bullet"/>
      <w:lvlText w:val="•"/>
      <w:lvlJc w:val="left"/>
      <w:pPr>
        <w:ind w:left="1470" w:hanging="141"/>
      </w:pPr>
      <w:rPr>
        <w:lang w:val="ru-RU" w:eastAsia="en-US" w:bidi="ar-SA"/>
      </w:rPr>
    </w:lvl>
    <w:lvl w:ilvl="4" w:tplc="667E8A44">
      <w:numFmt w:val="bullet"/>
      <w:lvlText w:val="•"/>
      <w:lvlJc w:val="left"/>
      <w:pPr>
        <w:ind w:left="1927" w:hanging="141"/>
      </w:pPr>
      <w:rPr>
        <w:lang w:val="ru-RU" w:eastAsia="en-US" w:bidi="ar-SA"/>
      </w:rPr>
    </w:lvl>
    <w:lvl w:ilvl="5" w:tplc="F1CE2532">
      <w:numFmt w:val="bullet"/>
      <w:lvlText w:val="•"/>
      <w:lvlJc w:val="left"/>
      <w:pPr>
        <w:ind w:left="2384" w:hanging="141"/>
      </w:pPr>
      <w:rPr>
        <w:lang w:val="ru-RU" w:eastAsia="en-US" w:bidi="ar-SA"/>
      </w:rPr>
    </w:lvl>
    <w:lvl w:ilvl="6" w:tplc="449201B0">
      <w:numFmt w:val="bullet"/>
      <w:lvlText w:val="•"/>
      <w:lvlJc w:val="left"/>
      <w:pPr>
        <w:ind w:left="2841" w:hanging="141"/>
      </w:pPr>
      <w:rPr>
        <w:lang w:val="ru-RU" w:eastAsia="en-US" w:bidi="ar-SA"/>
      </w:rPr>
    </w:lvl>
    <w:lvl w:ilvl="7" w:tplc="0BC869BE">
      <w:numFmt w:val="bullet"/>
      <w:lvlText w:val="•"/>
      <w:lvlJc w:val="left"/>
      <w:pPr>
        <w:ind w:left="3298" w:hanging="141"/>
      </w:pPr>
      <w:rPr>
        <w:lang w:val="ru-RU" w:eastAsia="en-US" w:bidi="ar-SA"/>
      </w:rPr>
    </w:lvl>
    <w:lvl w:ilvl="8" w:tplc="107240A0">
      <w:numFmt w:val="bullet"/>
      <w:lvlText w:val="•"/>
      <w:lvlJc w:val="left"/>
      <w:pPr>
        <w:ind w:left="3755" w:hanging="141"/>
      </w:pPr>
      <w:rPr>
        <w:lang w:val="ru-RU" w:eastAsia="en-US" w:bidi="ar-SA"/>
      </w:rPr>
    </w:lvl>
  </w:abstractNum>
  <w:abstractNum w:abstractNumId="70">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1">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3">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8">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9">
    <w:nsid w:val="72F85AE8"/>
    <w:multiLevelType w:val="hybridMultilevel"/>
    <w:tmpl w:val="E1728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529663A"/>
    <w:multiLevelType w:val="hybridMultilevel"/>
    <w:tmpl w:val="33CA4CCC"/>
    <w:lvl w:ilvl="0" w:tplc="A4C4A570">
      <w:numFmt w:val="bullet"/>
      <w:lvlText w:val="-"/>
      <w:lvlJc w:val="left"/>
      <w:pPr>
        <w:ind w:left="106" w:hanging="246"/>
      </w:pPr>
      <w:rPr>
        <w:rFonts w:ascii="Times New Roman" w:eastAsia="Times New Roman" w:hAnsi="Times New Roman" w:cs="Times New Roman" w:hint="default"/>
        <w:w w:val="99"/>
        <w:sz w:val="24"/>
        <w:szCs w:val="24"/>
        <w:lang w:val="ru-RU" w:eastAsia="en-US" w:bidi="ar-SA"/>
      </w:rPr>
    </w:lvl>
    <w:lvl w:ilvl="1" w:tplc="49A00BB6">
      <w:numFmt w:val="bullet"/>
      <w:lvlText w:val="•"/>
      <w:lvlJc w:val="left"/>
      <w:pPr>
        <w:ind w:left="613" w:hanging="246"/>
      </w:pPr>
      <w:rPr>
        <w:lang w:val="ru-RU" w:eastAsia="en-US" w:bidi="ar-SA"/>
      </w:rPr>
    </w:lvl>
    <w:lvl w:ilvl="2" w:tplc="9D868952">
      <w:numFmt w:val="bullet"/>
      <w:lvlText w:val="•"/>
      <w:lvlJc w:val="left"/>
      <w:pPr>
        <w:ind w:left="1126" w:hanging="246"/>
      </w:pPr>
      <w:rPr>
        <w:lang w:val="ru-RU" w:eastAsia="en-US" w:bidi="ar-SA"/>
      </w:rPr>
    </w:lvl>
    <w:lvl w:ilvl="3" w:tplc="A99C6D04">
      <w:numFmt w:val="bullet"/>
      <w:lvlText w:val="•"/>
      <w:lvlJc w:val="left"/>
      <w:pPr>
        <w:ind w:left="1640" w:hanging="246"/>
      </w:pPr>
      <w:rPr>
        <w:lang w:val="ru-RU" w:eastAsia="en-US" w:bidi="ar-SA"/>
      </w:rPr>
    </w:lvl>
    <w:lvl w:ilvl="4" w:tplc="B7DADB04">
      <w:numFmt w:val="bullet"/>
      <w:lvlText w:val="•"/>
      <w:lvlJc w:val="left"/>
      <w:pPr>
        <w:ind w:left="2153" w:hanging="246"/>
      </w:pPr>
      <w:rPr>
        <w:lang w:val="ru-RU" w:eastAsia="en-US" w:bidi="ar-SA"/>
      </w:rPr>
    </w:lvl>
    <w:lvl w:ilvl="5" w:tplc="B7860668">
      <w:numFmt w:val="bullet"/>
      <w:lvlText w:val="•"/>
      <w:lvlJc w:val="left"/>
      <w:pPr>
        <w:ind w:left="2667" w:hanging="246"/>
      </w:pPr>
      <w:rPr>
        <w:lang w:val="ru-RU" w:eastAsia="en-US" w:bidi="ar-SA"/>
      </w:rPr>
    </w:lvl>
    <w:lvl w:ilvl="6" w:tplc="22162ABE">
      <w:numFmt w:val="bullet"/>
      <w:lvlText w:val="•"/>
      <w:lvlJc w:val="left"/>
      <w:pPr>
        <w:ind w:left="3180" w:hanging="246"/>
      </w:pPr>
      <w:rPr>
        <w:lang w:val="ru-RU" w:eastAsia="en-US" w:bidi="ar-SA"/>
      </w:rPr>
    </w:lvl>
    <w:lvl w:ilvl="7" w:tplc="040ECA40">
      <w:numFmt w:val="bullet"/>
      <w:lvlText w:val="•"/>
      <w:lvlJc w:val="left"/>
      <w:pPr>
        <w:ind w:left="3693" w:hanging="246"/>
      </w:pPr>
      <w:rPr>
        <w:lang w:val="ru-RU" w:eastAsia="en-US" w:bidi="ar-SA"/>
      </w:rPr>
    </w:lvl>
    <w:lvl w:ilvl="8" w:tplc="A1D4C3E6">
      <w:numFmt w:val="bullet"/>
      <w:lvlText w:val="•"/>
      <w:lvlJc w:val="left"/>
      <w:pPr>
        <w:ind w:left="4207" w:hanging="246"/>
      </w:pPr>
      <w:rPr>
        <w:lang w:val="ru-RU" w:eastAsia="en-US" w:bidi="ar-SA"/>
      </w:rPr>
    </w:lvl>
  </w:abstractNum>
  <w:abstractNum w:abstractNumId="8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2">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3">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47"/>
  </w:num>
  <w:num w:numId="3">
    <w:abstractNumId w:val="29"/>
  </w:num>
  <w:num w:numId="4">
    <w:abstractNumId w:val="52"/>
  </w:num>
  <w:num w:numId="5">
    <w:abstractNumId w:val="8"/>
  </w:num>
  <w:num w:numId="6">
    <w:abstractNumId w:val="71"/>
  </w:num>
  <w:num w:numId="7">
    <w:abstractNumId w:val="73"/>
  </w:num>
  <w:num w:numId="8">
    <w:abstractNumId w:val="45"/>
  </w:num>
  <w:num w:numId="9">
    <w:abstractNumId w:val="58"/>
  </w:num>
  <w:num w:numId="10">
    <w:abstractNumId w:val="4"/>
  </w:num>
  <w:num w:numId="11">
    <w:abstractNumId w:val="35"/>
  </w:num>
  <w:num w:numId="12">
    <w:abstractNumId w:val="59"/>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1"/>
  </w:num>
  <w:num w:numId="20">
    <w:abstractNumId w:val="53"/>
  </w:num>
  <w:num w:numId="21">
    <w:abstractNumId w:val="7"/>
  </w:num>
  <w:num w:numId="22">
    <w:abstractNumId w:val="82"/>
  </w:num>
  <w:num w:numId="23">
    <w:abstractNumId w:val="72"/>
  </w:num>
  <w:num w:numId="24">
    <w:abstractNumId w:val="44"/>
  </w:num>
  <w:num w:numId="25">
    <w:abstractNumId w:val="37"/>
  </w:num>
  <w:num w:numId="26">
    <w:abstractNumId w:val="68"/>
  </w:num>
  <w:num w:numId="27">
    <w:abstractNumId w:val="46"/>
  </w:num>
  <w:num w:numId="28">
    <w:abstractNumId w:val="84"/>
  </w:num>
  <w:num w:numId="29">
    <w:abstractNumId w:val="36"/>
  </w:num>
  <w:num w:numId="30">
    <w:abstractNumId w:val="76"/>
  </w:num>
  <w:num w:numId="31">
    <w:abstractNumId w:val="38"/>
  </w:num>
  <w:num w:numId="32">
    <w:abstractNumId w:val="55"/>
  </w:num>
  <w:num w:numId="33">
    <w:abstractNumId w:val="77"/>
  </w:num>
  <w:num w:numId="34">
    <w:abstractNumId w:val="75"/>
  </w:num>
  <w:num w:numId="35">
    <w:abstractNumId w:val="40"/>
  </w:num>
  <w:num w:numId="36">
    <w:abstractNumId w:val="49"/>
  </w:num>
  <w:num w:numId="37">
    <w:abstractNumId w:val="57"/>
  </w:num>
  <w:num w:numId="38">
    <w:abstractNumId w:val="30"/>
  </w:num>
  <w:num w:numId="39">
    <w:abstractNumId w:val="51"/>
  </w:num>
  <w:num w:numId="40">
    <w:abstractNumId w:val="42"/>
  </w:num>
  <w:num w:numId="41">
    <w:abstractNumId w:val="67"/>
  </w:num>
  <w:num w:numId="42">
    <w:abstractNumId w:val="78"/>
  </w:num>
  <w:num w:numId="43">
    <w:abstractNumId w:val="32"/>
  </w:num>
  <w:num w:numId="44">
    <w:abstractNumId w:val="70"/>
  </w:num>
  <w:num w:numId="45">
    <w:abstractNumId w:val="65"/>
  </w:num>
  <w:num w:numId="46">
    <w:abstractNumId w:val="54"/>
  </w:num>
  <w:num w:numId="47">
    <w:abstractNumId w:val="56"/>
  </w:num>
  <w:num w:numId="48">
    <w:abstractNumId w:val="43"/>
  </w:num>
  <w:num w:numId="49">
    <w:abstractNumId w:val="48"/>
  </w:num>
  <w:num w:numId="50">
    <w:abstractNumId w:val="33"/>
  </w:num>
  <w:num w:numId="51">
    <w:abstractNumId w:val="31"/>
  </w:num>
  <w:num w:numId="52">
    <w:abstractNumId w:val="62"/>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4"/>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3"/>
  </w:num>
  <w:num w:numId="57">
    <w:abstractNumId w:val="41"/>
  </w:num>
  <w:num w:numId="58">
    <w:abstractNumId w:val="39"/>
  </w:num>
  <w:num w:numId="59">
    <w:abstractNumId w:val="66"/>
  </w:num>
  <w:num w:numId="60">
    <w:abstractNumId w:val="26"/>
  </w:num>
  <w:num w:numId="61">
    <w:abstractNumId w:val="60"/>
  </w:num>
  <w:num w:numId="62">
    <w:abstractNumId w:val="64"/>
  </w:num>
  <w:num w:numId="63">
    <w:abstractNumId w:val="28"/>
  </w:num>
  <w:num w:numId="64">
    <w:abstractNumId w:val="50"/>
  </w:num>
  <w:num w:numId="65">
    <w:abstractNumId w:val="79"/>
  </w:num>
  <w:num w:numId="66">
    <w:abstractNumId w:val="61"/>
  </w:num>
  <w:num w:numId="67">
    <w:abstractNumId w:val="34"/>
  </w:num>
  <w:num w:numId="68">
    <w:abstractNumId w:val="69"/>
  </w:num>
  <w:num w:numId="69">
    <w:abstractNumId w:val="8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F58"/>
    <w:rsid w:val="0000116F"/>
    <w:rsid w:val="00001196"/>
    <w:rsid w:val="00001315"/>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9EE"/>
    <w:rsid w:val="00050A88"/>
    <w:rsid w:val="00050BDE"/>
    <w:rsid w:val="00050F62"/>
    <w:rsid w:val="000510D9"/>
    <w:rsid w:val="000511C3"/>
    <w:rsid w:val="00051334"/>
    <w:rsid w:val="00051624"/>
    <w:rsid w:val="00051648"/>
    <w:rsid w:val="0005182F"/>
    <w:rsid w:val="0005197F"/>
    <w:rsid w:val="00051A27"/>
    <w:rsid w:val="00051CDB"/>
    <w:rsid w:val="00051D6B"/>
    <w:rsid w:val="00052ABE"/>
    <w:rsid w:val="00052AF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84"/>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E27"/>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99"/>
    <w:rsid w:val="000A7930"/>
    <w:rsid w:val="000A7A04"/>
    <w:rsid w:val="000A7D26"/>
    <w:rsid w:val="000A7ED2"/>
    <w:rsid w:val="000A7F35"/>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AC"/>
    <w:rsid w:val="000F6CA6"/>
    <w:rsid w:val="000F7218"/>
    <w:rsid w:val="000F7360"/>
    <w:rsid w:val="000F741B"/>
    <w:rsid w:val="000F77BF"/>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90"/>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0EC"/>
    <w:rsid w:val="00123485"/>
    <w:rsid w:val="00123495"/>
    <w:rsid w:val="001237AA"/>
    <w:rsid w:val="00123984"/>
    <w:rsid w:val="001239CD"/>
    <w:rsid w:val="00123C8E"/>
    <w:rsid w:val="00123E2B"/>
    <w:rsid w:val="00123E31"/>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5DE3"/>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F16"/>
    <w:rsid w:val="00137F88"/>
    <w:rsid w:val="001400BF"/>
    <w:rsid w:val="00140301"/>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9A5"/>
    <w:rsid w:val="00143269"/>
    <w:rsid w:val="001434E3"/>
    <w:rsid w:val="00143572"/>
    <w:rsid w:val="00143580"/>
    <w:rsid w:val="00143856"/>
    <w:rsid w:val="00143909"/>
    <w:rsid w:val="00143C45"/>
    <w:rsid w:val="00143F41"/>
    <w:rsid w:val="00144420"/>
    <w:rsid w:val="0014463D"/>
    <w:rsid w:val="001447F1"/>
    <w:rsid w:val="001448A2"/>
    <w:rsid w:val="00144CB8"/>
    <w:rsid w:val="00144DF9"/>
    <w:rsid w:val="00144E88"/>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DC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0F93"/>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481"/>
    <w:rsid w:val="00177585"/>
    <w:rsid w:val="00177956"/>
    <w:rsid w:val="0017798F"/>
    <w:rsid w:val="001779DA"/>
    <w:rsid w:val="00177B57"/>
    <w:rsid w:val="00177B91"/>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DA5"/>
    <w:rsid w:val="00187FD7"/>
    <w:rsid w:val="00187FFA"/>
    <w:rsid w:val="001901ED"/>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53D"/>
    <w:rsid w:val="0019782D"/>
    <w:rsid w:val="00197917"/>
    <w:rsid w:val="00197E36"/>
    <w:rsid w:val="001A0246"/>
    <w:rsid w:val="001A0347"/>
    <w:rsid w:val="001A03FB"/>
    <w:rsid w:val="001A043B"/>
    <w:rsid w:val="001A0580"/>
    <w:rsid w:val="001A0714"/>
    <w:rsid w:val="001A085F"/>
    <w:rsid w:val="001A0C0D"/>
    <w:rsid w:val="001A0DFB"/>
    <w:rsid w:val="001A0E3D"/>
    <w:rsid w:val="001A1007"/>
    <w:rsid w:val="001A172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41"/>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D07"/>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6F0"/>
    <w:rsid w:val="002159E4"/>
    <w:rsid w:val="00215B66"/>
    <w:rsid w:val="00215E61"/>
    <w:rsid w:val="00215EAE"/>
    <w:rsid w:val="0021623D"/>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F7"/>
    <w:rsid w:val="00221304"/>
    <w:rsid w:val="002213A3"/>
    <w:rsid w:val="00221505"/>
    <w:rsid w:val="002216EA"/>
    <w:rsid w:val="0022195A"/>
    <w:rsid w:val="0022198C"/>
    <w:rsid w:val="00221A1E"/>
    <w:rsid w:val="00222267"/>
    <w:rsid w:val="002222F0"/>
    <w:rsid w:val="0022240A"/>
    <w:rsid w:val="00222719"/>
    <w:rsid w:val="0022299B"/>
    <w:rsid w:val="00222B91"/>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5E"/>
    <w:rsid w:val="002251AC"/>
    <w:rsid w:val="002252BA"/>
    <w:rsid w:val="0022537C"/>
    <w:rsid w:val="002254BA"/>
    <w:rsid w:val="00225CBB"/>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0C33"/>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C56"/>
    <w:rsid w:val="00236C6E"/>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349"/>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2BB"/>
    <w:rsid w:val="002562D6"/>
    <w:rsid w:val="00256514"/>
    <w:rsid w:val="00256688"/>
    <w:rsid w:val="00256A01"/>
    <w:rsid w:val="00256C52"/>
    <w:rsid w:val="00256C83"/>
    <w:rsid w:val="00256D31"/>
    <w:rsid w:val="00257024"/>
    <w:rsid w:val="002570E2"/>
    <w:rsid w:val="002571E1"/>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B2"/>
    <w:rsid w:val="00275E57"/>
    <w:rsid w:val="00275E5D"/>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0BBF"/>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5B"/>
    <w:rsid w:val="002834CC"/>
    <w:rsid w:val="002839BB"/>
    <w:rsid w:val="00283CC1"/>
    <w:rsid w:val="00283DF9"/>
    <w:rsid w:val="00283EDC"/>
    <w:rsid w:val="00283F08"/>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D0"/>
    <w:rsid w:val="002B20DC"/>
    <w:rsid w:val="002B22B3"/>
    <w:rsid w:val="002B23E7"/>
    <w:rsid w:val="002B25DA"/>
    <w:rsid w:val="002B2AB7"/>
    <w:rsid w:val="002B2C7C"/>
    <w:rsid w:val="002B2FD7"/>
    <w:rsid w:val="002B355B"/>
    <w:rsid w:val="002B35E0"/>
    <w:rsid w:val="002B36AB"/>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700B"/>
    <w:rsid w:val="002B717F"/>
    <w:rsid w:val="002B722A"/>
    <w:rsid w:val="002B7594"/>
    <w:rsid w:val="002B767D"/>
    <w:rsid w:val="002B7705"/>
    <w:rsid w:val="002B7BF7"/>
    <w:rsid w:val="002B7C67"/>
    <w:rsid w:val="002B7DB5"/>
    <w:rsid w:val="002B7E1B"/>
    <w:rsid w:val="002C008B"/>
    <w:rsid w:val="002C03B4"/>
    <w:rsid w:val="002C04EB"/>
    <w:rsid w:val="002C062E"/>
    <w:rsid w:val="002C0695"/>
    <w:rsid w:val="002C0864"/>
    <w:rsid w:val="002C08E8"/>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A4C"/>
    <w:rsid w:val="002D1BB6"/>
    <w:rsid w:val="002D1C33"/>
    <w:rsid w:val="002D1C57"/>
    <w:rsid w:val="002D21EE"/>
    <w:rsid w:val="002D22E0"/>
    <w:rsid w:val="002D24A4"/>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BE0"/>
    <w:rsid w:val="002D4C51"/>
    <w:rsid w:val="002D4EA4"/>
    <w:rsid w:val="002D50A1"/>
    <w:rsid w:val="002D53BB"/>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59"/>
    <w:rsid w:val="002E71AB"/>
    <w:rsid w:val="002E71F6"/>
    <w:rsid w:val="002E761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274"/>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015"/>
    <w:rsid w:val="003010D2"/>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6210"/>
    <w:rsid w:val="003064CA"/>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62F"/>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3F1"/>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B34"/>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944"/>
    <w:rsid w:val="003619CF"/>
    <w:rsid w:val="00361A1C"/>
    <w:rsid w:val="00362266"/>
    <w:rsid w:val="0036234A"/>
    <w:rsid w:val="0036242C"/>
    <w:rsid w:val="00362485"/>
    <w:rsid w:val="003624BA"/>
    <w:rsid w:val="003624D0"/>
    <w:rsid w:val="00362855"/>
    <w:rsid w:val="003628FB"/>
    <w:rsid w:val="00362913"/>
    <w:rsid w:val="003629C6"/>
    <w:rsid w:val="003629EE"/>
    <w:rsid w:val="00362B81"/>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29C"/>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608"/>
    <w:rsid w:val="003917B7"/>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16D"/>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ABA"/>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1B"/>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8B4"/>
    <w:rsid w:val="003E3ABC"/>
    <w:rsid w:val="003E3BA3"/>
    <w:rsid w:val="003E3E2A"/>
    <w:rsid w:val="003E40A0"/>
    <w:rsid w:val="003E4142"/>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CEC"/>
    <w:rsid w:val="003F1E62"/>
    <w:rsid w:val="003F1FC2"/>
    <w:rsid w:val="003F2220"/>
    <w:rsid w:val="003F2341"/>
    <w:rsid w:val="003F275D"/>
    <w:rsid w:val="003F297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325"/>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6CF0"/>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74"/>
    <w:rsid w:val="0042114B"/>
    <w:rsid w:val="0042148D"/>
    <w:rsid w:val="004215DE"/>
    <w:rsid w:val="00421690"/>
    <w:rsid w:val="00421829"/>
    <w:rsid w:val="0042186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4F47"/>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7C3"/>
    <w:rsid w:val="004508EE"/>
    <w:rsid w:val="004509F2"/>
    <w:rsid w:val="00450BCC"/>
    <w:rsid w:val="00450BD7"/>
    <w:rsid w:val="00450C4E"/>
    <w:rsid w:val="00450EA6"/>
    <w:rsid w:val="00450EB4"/>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369"/>
    <w:rsid w:val="004A43D5"/>
    <w:rsid w:val="004A479F"/>
    <w:rsid w:val="004A47F5"/>
    <w:rsid w:val="004A497D"/>
    <w:rsid w:val="004A4B26"/>
    <w:rsid w:val="004A4B79"/>
    <w:rsid w:val="004A4ECE"/>
    <w:rsid w:val="004A4F2B"/>
    <w:rsid w:val="004A5032"/>
    <w:rsid w:val="004A50BF"/>
    <w:rsid w:val="004A51EB"/>
    <w:rsid w:val="004A5242"/>
    <w:rsid w:val="004A535B"/>
    <w:rsid w:val="004A54B6"/>
    <w:rsid w:val="004A5792"/>
    <w:rsid w:val="004A590F"/>
    <w:rsid w:val="004A591F"/>
    <w:rsid w:val="004A59A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42"/>
    <w:rsid w:val="004C165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8D"/>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457"/>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CED"/>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810"/>
    <w:rsid w:val="005058C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C8"/>
    <w:rsid w:val="005149DD"/>
    <w:rsid w:val="00514A76"/>
    <w:rsid w:val="00514AD0"/>
    <w:rsid w:val="00514B05"/>
    <w:rsid w:val="00514C81"/>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C9A"/>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6E9"/>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997"/>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31"/>
    <w:rsid w:val="00582577"/>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41"/>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11"/>
    <w:rsid w:val="005F1DBD"/>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A96"/>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BA"/>
    <w:rsid w:val="006A43D9"/>
    <w:rsid w:val="006A4475"/>
    <w:rsid w:val="006A458E"/>
    <w:rsid w:val="006A484F"/>
    <w:rsid w:val="006A4967"/>
    <w:rsid w:val="006A4CA7"/>
    <w:rsid w:val="006A4D6E"/>
    <w:rsid w:val="006A4F33"/>
    <w:rsid w:val="006A5718"/>
    <w:rsid w:val="006A5B35"/>
    <w:rsid w:val="006A5DFC"/>
    <w:rsid w:val="006A5E20"/>
    <w:rsid w:val="006A6012"/>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E92"/>
    <w:rsid w:val="006B2F8E"/>
    <w:rsid w:val="006B3188"/>
    <w:rsid w:val="006B3386"/>
    <w:rsid w:val="006B3491"/>
    <w:rsid w:val="006B35D9"/>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694"/>
    <w:rsid w:val="006C292B"/>
    <w:rsid w:val="006C2C4E"/>
    <w:rsid w:val="006C2DD8"/>
    <w:rsid w:val="006C2FBA"/>
    <w:rsid w:val="006C30C0"/>
    <w:rsid w:val="006C313A"/>
    <w:rsid w:val="006C3332"/>
    <w:rsid w:val="006C3505"/>
    <w:rsid w:val="006C358F"/>
    <w:rsid w:val="006C3716"/>
    <w:rsid w:val="006C3A25"/>
    <w:rsid w:val="006C3C9B"/>
    <w:rsid w:val="006C427C"/>
    <w:rsid w:val="006C46AE"/>
    <w:rsid w:val="006C4897"/>
    <w:rsid w:val="006C493D"/>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EA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44"/>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9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3BA"/>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BE"/>
    <w:rsid w:val="007821D0"/>
    <w:rsid w:val="00782396"/>
    <w:rsid w:val="00782553"/>
    <w:rsid w:val="0078268D"/>
    <w:rsid w:val="007826D0"/>
    <w:rsid w:val="00782742"/>
    <w:rsid w:val="0078282B"/>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7D7"/>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A7FD4"/>
    <w:rsid w:val="007B01F0"/>
    <w:rsid w:val="007B031A"/>
    <w:rsid w:val="007B0448"/>
    <w:rsid w:val="007B06C5"/>
    <w:rsid w:val="007B0741"/>
    <w:rsid w:val="007B0A71"/>
    <w:rsid w:val="007B0C9D"/>
    <w:rsid w:val="007B0D66"/>
    <w:rsid w:val="007B0DDF"/>
    <w:rsid w:val="007B102D"/>
    <w:rsid w:val="007B10BC"/>
    <w:rsid w:val="007B10DE"/>
    <w:rsid w:val="007B11B8"/>
    <w:rsid w:val="007B1216"/>
    <w:rsid w:val="007B128F"/>
    <w:rsid w:val="007B1413"/>
    <w:rsid w:val="007B14A6"/>
    <w:rsid w:val="007B14D9"/>
    <w:rsid w:val="007B162D"/>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3DC"/>
    <w:rsid w:val="007C06DF"/>
    <w:rsid w:val="007C0B04"/>
    <w:rsid w:val="007C0B24"/>
    <w:rsid w:val="007C0BAC"/>
    <w:rsid w:val="007C0C16"/>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204"/>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F4B"/>
    <w:rsid w:val="007D0345"/>
    <w:rsid w:val="007D045D"/>
    <w:rsid w:val="007D06CF"/>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582"/>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37F93"/>
    <w:rsid w:val="00840263"/>
    <w:rsid w:val="008402EF"/>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4D7"/>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BE4"/>
    <w:rsid w:val="00874C41"/>
    <w:rsid w:val="008751BC"/>
    <w:rsid w:val="0087520F"/>
    <w:rsid w:val="008752ED"/>
    <w:rsid w:val="0087545D"/>
    <w:rsid w:val="00875571"/>
    <w:rsid w:val="00875597"/>
    <w:rsid w:val="008755E1"/>
    <w:rsid w:val="0087586E"/>
    <w:rsid w:val="0087598E"/>
    <w:rsid w:val="008759F8"/>
    <w:rsid w:val="00875A55"/>
    <w:rsid w:val="00875EF8"/>
    <w:rsid w:val="00875F77"/>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CDB"/>
    <w:rsid w:val="00891D59"/>
    <w:rsid w:val="00891E5D"/>
    <w:rsid w:val="00891E5F"/>
    <w:rsid w:val="00891F48"/>
    <w:rsid w:val="00892217"/>
    <w:rsid w:val="00892484"/>
    <w:rsid w:val="008924AD"/>
    <w:rsid w:val="0089271F"/>
    <w:rsid w:val="00892980"/>
    <w:rsid w:val="00892C09"/>
    <w:rsid w:val="00892ED8"/>
    <w:rsid w:val="0089307E"/>
    <w:rsid w:val="0089316A"/>
    <w:rsid w:val="00893422"/>
    <w:rsid w:val="008936CB"/>
    <w:rsid w:val="0089381C"/>
    <w:rsid w:val="008938F5"/>
    <w:rsid w:val="00893989"/>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740"/>
    <w:rsid w:val="008B2873"/>
    <w:rsid w:val="008B28BE"/>
    <w:rsid w:val="008B296D"/>
    <w:rsid w:val="008B29C2"/>
    <w:rsid w:val="008B2B6D"/>
    <w:rsid w:val="008B2BF0"/>
    <w:rsid w:val="008B2DAE"/>
    <w:rsid w:val="008B316A"/>
    <w:rsid w:val="008B33F5"/>
    <w:rsid w:val="008B346E"/>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515"/>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503"/>
    <w:rsid w:val="009117C6"/>
    <w:rsid w:val="00911810"/>
    <w:rsid w:val="00911861"/>
    <w:rsid w:val="00911BC7"/>
    <w:rsid w:val="00911BD0"/>
    <w:rsid w:val="00911D01"/>
    <w:rsid w:val="00911D13"/>
    <w:rsid w:val="00912075"/>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789"/>
    <w:rsid w:val="00954AC5"/>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C50"/>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E9A"/>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36"/>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0B"/>
    <w:rsid w:val="009C6CC1"/>
    <w:rsid w:val="009C6DAF"/>
    <w:rsid w:val="009C6DBD"/>
    <w:rsid w:val="009C73C6"/>
    <w:rsid w:val="009C740D"/>
    <w:rsid w:val="009C7609"/>
    <w:rsid w:val="009C762B"/>
    <w:rsid w:val="009C772F"/>
    <w:rsid w:val="009C77A6"/>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D89"/>
    <w:rsid w:val="009D2DBA"/>
    <w:rsid w:val="009D30A3"/>
    <w:rsid w:val="009D313B"/>
    <w:rsid w:val="009D3935"/>
    <w:rsid w:val="009D3BA8"/>
    <w:rsid w:val="009D3DF6"/>
    <w:rsid w:val="009D41E8"/>
    <w:rsid w:val="009D45AD"/>
    <w:rsid w:val="009D46EC"/>
    <w:rsid w:val="009D4778"/>
    <w:rsid w:val="009D47D5"/>
    <w:rsid w:val="009D4934"/>
    <w:rsid w:val="009D4A13"/>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1FB"/>
    <w:rsid w:val="00A052BC"/>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CB4"/>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D4"/>
    <w:rsid w:val="00A21F19"/>
    <w:rsid w:val="00A221D5"/>
    <w:rsid w:val="00A222E8"/>
    <w:rsid w:val="00A2260B"/>
    <w:rsid w:val="00A227A2"/>
    <w:rsid w:val="00A22A76"/>
    <w:rsid w:val="00A22C94"/>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12"/>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D7E"/>
    <w:rsid w:val="00A26E45"/>
    <w:rsid w:val="00A271E2"/>
    <w:rsid w:val="00A2727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4B2"/>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11"/>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E6"/>
    <w:rsid w:val="00AA6BF3"/>
    <w:rsid w:val="00AA6D38"/>
    <w:rsid w:val="00AA7359"/>
    <w:rsid w:val="00AA7383"/>
    <w:rsid w:val="00AA760F"/>
    <w:rsid w:val="00AA7851"/>
    <w:rsid w:val="00AA78A6"/>
    <w:rsid w:val="00AA7AD1"/>
    <w:rsid w:val="00AA7BF6"/>
    <w:rsid w:val="00AA7CF0"/>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7B8"/>
    <w:rsid w:val="00AB29B2"/>
    <w:rsid w:val="00AB2A6B"/>
    <w:rsid w:val="00AB2DCE"/>
    <w:rsid w:val="00AB3039"/>
    <w:rsid w:val="00AB3065"/>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687"/>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883"/>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2DBF"/>
    <w:rsid w:val="00B4302F"/>
    <w:rsid w:val="00B43086"/>
    <w:rsid w:val="00B432F7"/>
    <w:rsid w:val="00B433F8"/>
    <w:rsid w:val="00B4342D"/>
    <w:rsid w:val="00B43446"/>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5C"/>
    <w:rsid w:val="00B56FD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4A0"/>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254"/>
    <w:rsid w:val="00B832E8"/>
    <w:rsid w:val="00B83508"/>
    <w:rsid w:val="00B8358B"/>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633"/>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5DD"/>
    <w:rsid w:val="00B9779C"/>
    <w:rsid w:val="00B97802"/>
    <w:rsid w:val="00B9796C"/>
    <w:rsid w:val="00B97D6A"/>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653"/>
    <w:rsid w:val="00BC06BD"/>
    <w:rsid w:val="00BC0737"/>
    <w:rsid w:val="00BC0A39"/>
    <w:rsid w:val="00BC0B71"/>
    <w:rsid w:val="00BC0C38"/>
    <w:rsid w:val="00BC111E"/>
    <w:rsid w:val="00BC118E"/>
    <w:rsid w:val="00BC123D"/>
    <w:rsid w:val="00BC1314"/>
    <w:rsid w:val="00BC153E"/>
    <w:rsid w:val="00BC15EF"/>
    <w:rsid w:val="00BC17E6"/>
    <w:rsid w:val="00BC19B3"/>
    <w:rsid w:val="00BC1A46"/>
    <w:rsid w:val="00BC1B4E"/>
    <w:rsid w:val="00BC1D6C"/>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DD0"/>
    <w:rsid w:val="00C21EB2"/>
    <w:rsid w:val="00C21ED9"/>
    <w:rsid w:val="00C21F30"/>
    <w:rsid w:val="00C22046"/>
    <w:rsid w:val="00C220D7"/>
    <w:rsid w:val="00C221A1"/>
    <w:rsid w:val="00C22376"/>
    <w:rsid w:val="00C22452"/>
    <w:rsid w:val="00C22750"/>
    <w:rsid w:val="00C227BD"/>
    <w:rsid w:val="00C22812"/>
    <w:rsid w:val="00C22854"/>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3FC"/>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D69"/>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A2D"/>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2C6"/>
    <w:rsid w:val="00CC7417"/>
    <w:rsid w:val="00CC74E2"/>
    <w:rsid w:val="00CC76C2"/>
    <w:rsid w:val="00CC7A54"/>
    <w:rsid w:val="00CC7C92"/>
    <w:rsid w:val="00CD00F1"/>
    <w:rsid w:val="00CD0267"/>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753"/>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83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D28"/>
    <w:rsid w:val="00CF3E3E"/>
    <w:rsid w:val="00CF3E55"/>
    <w:rsid w:val="00CF405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044"/>
    <w:rsid w:val="00D1013A"/>
    <w:rsid w:val="00D101C5"/>
    <w:rsid w:val="00D103BB"/>
    <w:rsid w:val="00D10652"/>
    <w:rsid w:val="00D10703"/>
    <w:rsid w:val="00D10AA8"/>
    <w:rsid w:val="00D10AD1"/>
    <w:rsid w:val="00D10C82"/>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7E3"/>
    <w:rsid w:val="00D1380C"/>
    <w:rsid w:val="00D13A92"/>
    <w:rsid w:val="00D13B13"/>
    <w:rsid w:val="00D13B83"/>
    <w:rsid w:val="00D13C37"/>
    <w:rsid w:val="00D13D6E"/>
    <w:rsid w:val="00D13D87"/>
    <w:rsid w:val="00D14177"/>
    <w:rsid w:val="00D1430A"/>
    <w:rsid w:val="00D143F2"/>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4E"/>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72E"/>
    <w:rsid w:val="00D439E4"/>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481"/>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498"/>
    <w:rsid w:val="00D85513"/>
    <w:rsid w:val="00D85950"/>
    <w:rsid w:val="00D859C0"/>
    <w:rsid w:val="00D85CD5"/>
    <w:rsid w:val="00D85E8D"/>
    <w:rsid w:val="00D85E8E"/>
    <w:rsid w:val="00D860DB"/>
    <w:rsid w:val="00D861F6"/>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D1B"/>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971"/>
    <w:rsid w:val="00E17B06"/>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13"/>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6B"/>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1C5"/>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B7FE3"/>
    <w:rsid w:val="00EC0047"/>
    <w:rsid w:val="00EC0099"/>
    <w:rsid w:val="00EC00B0"/>
    <w:rsid w:val="00EC02F3"/>
    <w:rsid w:val="00EC031C"/>
    <w:rsid w:val="00EC0410"/>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662"/>
    <w:rsid w:val="00EC3A3B"/>
    <w:rsid w:val="00EC3B31"/>
    <w:rsid w:val="00EC3D1F"/>
    <w:rsid w:val="00EC3D3B"/>
    <w:rsid w:val="00EC40C6"/>
    <w:rsid w:val="00EC4218"/>
    <w:rsid w:val="00EC42D2"/>
    <w:rsid w:val="00EC439D"/>
    <w:rsid w:val="00EC4443"/>
    <w:rsid w:val="00EC4A87"/>
    <w:rsid w:val="00EC4A9A"/>
    <w:rsid w:val="00EC4B0A"/>
    <w:rsid w:val="00EC4CEF"/>
    <w:rsid w:val="00EC4DA3"/>
    <w:rsid w:val="00EC4E32"/>
    <w:rsid w:val="00EC5092"/>
    <w:rsid w:val="00EC520D"/>
    <w:rsid w:val="00EC5620"/>
    <w:rsid w:val="00EC56F5"/>
    <w:rsid w:val="00EC5987"/>
    <w:rsid w:val="00EC5A4C"/>
    <w:rsid w:val="00EC5AB0"/>
    <w:rsid w:val="00EC5CB0"/>
    <w:rsid w:val="00EC6758"/>
    <w:rsid w:val="00EC67A0"/>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8"/>
    <w:rsid w:val="00ED3A0D"/>
    <w:rsid w:val="00ED3E73"/>
    <w:rsid w:val="00ED4050"/>
    <w:rsid w:val="00ED427C"/>
    <w:rsid w:val="00ED4615"/>
    <w:rsid w:val="00ED462C"/>
    <w:rsid w:val="00ED4746"/>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2C"/>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815"/>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39"/>
    <w:rsid w:val="00F1605A"/>
    <w:rsid w:val="00F16240"/>
    <w:rsid w:val="00F16271"/>
    <w:rsid w:val="00F164EF"/>
    <w:rsid w:val="00F16656"/>
    <w:rsid w:val="00F1668D"/>
    <w:rsid w:val="00F166B7"/>
    <w:rsid w:val="00F167FD"/>
    <w:rsid w:val="00F16944"/>
    <w:rsid w:val="00F16ADC"/>
    <w:rsid w:val="00F16F87"/>
    <w:rsid w:val="00F17007"/>
    <w:rsid w:val="00F17093"/>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8B0"/>
    <w:rsid w:val="00F439CC"/>
    <w:rsid w:val="00F439F7"/>
    <w:rsid w:val="00F439F9"/>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E2A"/>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53"/>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7"/>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6A10"/>
    <w:rsid w:val="00FB703E"/>
    <w:rsid w:val="00FB7129"/>
    <w:rsid w:val="00FB72A6"/>
    <w:rsid w:val="00FB73E1"/>
    <w:rsid w:val="00FB746D"/>
    <w:rsid w:val="00FB7551"/>
    <w:rsid w:val="00FB776F"/>
    <w:rsid w:val="00FB7AEB"/>
    <w:rsid w:val="00FB7C1E"/>
    <w:rsid w:val="00FB7D0D"/>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856"/>
    <w:rsid w:val="00FC3908"/>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43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372"/>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uiPriority="99"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uiPriority w:val="9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uiPriority w:val="99"/>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 w:type="character" w:customStyle="1" w:styleId="affffffffffffffffffffffffff3">
    <w:name w:val="ГОСТ основной текст"/>
    <w:qFormat/>
    <w:rsid w:val="00B92633"/>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uiPriority="99"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uiPriority w:val="9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uiPriority w:val="99"/>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 w:type="character" w:customStyle="1" w:styleId="affffffffffffffffffffffffff3">
    <w:name w:val="ГОСТ основной текст"/>
    <w:qFormat/>
    <w:rsid w:val="00B92633"/>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133259">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63565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0255619">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24071">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33792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019677">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79268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5811">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850344">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749994">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245247">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78750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760143">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687326">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31639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356017">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03125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203015">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6985564">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847444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119896">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642085">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592053">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019411">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422512">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7762441">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247569">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722056">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785306">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415103">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19573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3745483">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978561">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187705">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5023">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485392">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11414">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341030">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587587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8223337">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1887747">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551768">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420600">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096924">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25973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549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8895016">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113927">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169060">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450526">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6881061">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399963">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171877">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011173">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3668991">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3949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13407">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337288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032032">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29137945">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503702">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0964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097336">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434311">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274353">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26628">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022131">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411077">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0800158">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498070">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109931">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134417">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19919459">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354286">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053294">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596891">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663397">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5936519">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15666">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964986">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162129">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332024">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824373">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66279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531132">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771630">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484959">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5075">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2390">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3880943">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542199">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1809807">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2798880">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7366496">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234389">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3.jpeg"/><Relationship Id="rId138" Type="http://schemas.openxmlformats.org/officeDocument/2006/relationships/image" Target="media/image128.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image" Target="media/image12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2.jpeg"/><Relationship Id="rId140" Type="http://schemas.openxmlformats.org/officeDocument/2006/relationships/image" Target="media/image130.jpe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7.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header" Target="header2.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rgievsk.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hyperlink" Target="http://sergievsk.ru/" TargetMode="External"/><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6.jpeg"/><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1.jpeg"/><Relationship Id="rId14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A347B-FA2D-4677-B04D-29A3B3C9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12483</TotalTime>
  <Pages>1</Pages>
  <Words>34856</Words>
  <Characters>198682</Characters>
  <Application>Microsoft Office Word</Application>
  <DocSecurity>0</DocSecurity>
  <Lines>1655</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233072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21</cp:revision>
  <cp:lastPrinted>2022-08-02T11:13:00Z</cp:lastPrinted>
  <dcterms:created xsi:type="dcterms:W3CDTF">2022-02-09T06:24:00Z</dcterms:created>
  <dcterms:modified xsi:type="dcterms:W3CDTF">2022-09-14T04:42:00Z</dcterms:modified>
</cp:coreProperties>
</file>